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0984" w:rsidRDefault="00D47884">
      <w:pPr>
        <w:pStyle w:val="Heading6"/>
        <w:jc w:val="center"/>
        <w:rPr>
          <w:sz w:val="22"/>
        </w:rPr>
      </w:pPr>
      <w:bookmarkStart w:id="0" w:name="_GoBack"/>
      <w:bookmarkEnd w:id="0"/>
      <w:r>
        <w:rPr>
          <w:sz w:val="22"/>
        </w:rPr>
        <w:t>HOUSE TO MEET AT 10:00 A.M.</w:t>
      </w:r>
    </w:p>
    <w:p w:rsidR="000D0984" w:rsidRDefault="000D0984">
      <w:pPr>
        <w:tabs>
          <w:tab w:val="right" w:pos="6336"/>
        </w:tabs>
        <w:ind w:left="0" w:firstLine="0"/>
        <w:jc w:val="center"/>
      </w:pPr>
    </w:p>
    <w:p w:rsidR="000D0984" w:rsidRDefault="000D0984">
      <w:pPr>
        <w:tabs>
          <w:tab w:val="right" w:pos="6336"/>
        </w:tabs>
        <w:ind w:left="0" w:firstLine="0"/>
        <w:jc w:val="right"/>
        <w:rPr>
          <w:b/>
        </w:rPr>
      </w:pPr>
      <w:r>
        <w:rPr>
          <w:b/>
        </w:rPr>
        <w:t>NO. 26</w:t>
      </w:r>
    </w:p>
    <w:p w:rsidR="000D0984" w:rsidRDefault="000D0984">
      <w:pPr>
        <w:tabs>
          <w:tab w:val="center" w:pos="3168"/>
        </w:tabs>
        <w:ind w:left="0" w:firstLine="0"/>
        <w:jc w:val="center"/>
      </w:pPr>
      <w:r>
        <w:rPr>
          <w:b/>
        </w:rPr>
        <w:t>CALENDAR</w:t>
      </w:r>
    </w:p>
    <w:p w:rsidR="000D0984" w:rsidRDefault="000D0984">
      <w:pPr>
        <w:ind w:left="0" w:firstLine="0"/>
        <w:jc w:val="center"/>
      </w:pPr>
    </w:p>
    <w:p w:rsidR="000D0984" w:rsidRDefault="000D0984">
      <w:pPr>
        <w:tabs>
          <w:tab w:val="center" w:pos="3168"/>
        </w:tabs>
        <w:ind w:left="0" w:firstLine="0"/>
        <w:jc w:val="center"/>
        <w:rPr>
          <w:b/>
        </w:rPr>
      </w:pPr>
      <w:r>
        <w:rPr>
          <w:b/>
        </w:rPr>
        <w:t>OF THE</w:t>
      </w:r>
    </w:p>
    <w:p w:rsidR="000D0984" w:rsidRDefault="000D0984">
      <w:pPr>
        <w:ind w:left="0" w:firstLine="0"/>
        <w:jc w:val="center"/>
      </w:pPr>
    </w:p>
    <w:p w:rsidR="000D0984" w:rsidRDefault="000D0984">
      <w:pPr>
        <w:tabs>
          <w:tab w:val="center" w:pos="3168"/>
        </w:tabs>
        <w:ind w:left="0" w:firstLine="0"/>
        <w:jc w:val="center"/>
      </w:pPr>
      <w:r>
        <w:rPr>
          <w:b/>
        </w:rPr>
        <w:t>HOUSE OF REPRESENTATIVES</w:t>
      </w:r>
    </w:p>
    <w:p w:rsidR="000D0984" w:rsidRDefault="000D0984">
      <w:pPr>
        <w:ind w:left="0" w:firstLine="0"/>
        <w:jc w:val="center"/>
      </w:pPr>
    </w:p>
    <w:p w:rsidR="000D0984" w:rsidRDefault="000D0984">
      <w:pPr>
        <w:pStyle w:val="Heading4"/>
        <w:jc w:val="center"/>
        <w:rPr>
          <w:snapToGrid/>
        </w:rPr>
      </w:pPr>
      <w:r>
        <w:rPr>
          <w:snapToGrid/>
        </w:rPr>
        <w:t>OF THE</w:t>
      </w:r>
    </w:p>
    <w:p w:rsidR="000D0984" w:rsidRDefault="000D0984">
      <w:pPr>
        <w:ind w:left="0" w:firstLine="0"/>
        <w:jc w:val="center"/>
      </w:pPr>
    </w:p>
    <w:p w:rsidR="000D0984" w:rsidRDefault="000D0984">
      <w:pPr>
        <w:tabs>
          <w:tab w:val="center" w:pos="3168"/>
        </w:tabs>
        <w:ind w:left="0" w:firstLine="0"/>
        <w:jc w:val="center"/>
        <w:rPr>
          <w:b/>
        </w:rPr>
      </w:pPr>
      <w:r>
        <w:rPr>
          <w:b/>
        </w:rPr>
        <w:t>STATE OF SOUTH CAROLINA</w:t>
      </w:r>
    </w:p>
    <w:p w:rsidR="000D0984" w:rsidRDefault="000D0984">
      <w:pPr>
        <w:ind w:left="0" w:firstLine="0"/>
        <w:jc w:val="center"/>
        <w:rPr>
          <w:b/>
        </w:rPr>
      </w:pPr>
    </w:p>
    <w:p w:rsidR="000D0984" w:rsidRDefault="000D0984">
      <w:pPr>
        <w:ind w:left="0" w:firstLine="0"/>
        <w:jc w:val="center"/>
        <w:rPr>
          <w:b/>
        </w:rPr>
      </w:pPr>
    </w:p>
    <w:p w:rsidR="000D0984" w:rsidRDefault="000D0984">
      <w:pPr>
        <w:ind w:left="0" w:firstLine="0"/>
        <w:jc w:val="center"/>
        <w:rPr>
          <w:b/>
        </w:rPr>
      </w:pPr>
      <w:r>
        <w:rPr>
          <w:b/>
          <w:noProof/>
        </w:rPr>
        <w:drawing>
          <wp:inline distT="0" distB="0" distL="0" distR="0">
            <wp:extent cx="1828800" cy="1828800"/>
            <wp:effectExtent l="0" t="0" r="0" b="0"/>
            <wp:docPr id="1" name="Picture 1" descr="\\netapp4\House_lib\H-CHAMB\Lis_Cal\graphics\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tapp4\House_lib\H-CHAMB\Lis_Cal\graphics\hseal"/>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0D0984" w:rsidRDefault="000D0984">
      <w:pPr>
        <w:ind w:left="0" w:firstLine="0"/>
        <w:jc w:val="center"/>
        <w:rPr>
          <w:b/>
        </w:rPr>
      </w:pPr>
    </w:p>
    <w:p w:rsidR="000D0984" w:rsidRDefault="000D0984">
      <w:pPr>
        <w:pStyle w:val="Heading3"/>
        <w:jc w:val="center"/>
      </w:pPr>
      <w:r>
        <w:t>REGULAR SESSION BEGINNING TUESDAY, JANUARY 12, 2021</w:t>
      </w:r>
    </w:p>
    <w:p w:rsidR="000D0984" w:rsidRDefault="000D0984">
      <w:pPr>
        <w:ind w:left="0" w:firstLine="0"/>
        <w:jc w:val="center"/>
        <w:rPr>
          <w:b/>
        </w:rPr>
      </w:pPr>
    </w:p>
    <w:p w:rsidR="000D0984" w:rsidRDefault="000D0984">
      <w:pPr>
        <w:ind w:left="0" w:firstLine="0"/>
        <w:jc w:val="center"/>
        <w:rPr>
          <w:b/>
        </w:rPr>
      </w:pPr>
    </w:p>
    <w:p w:rsidR="000D0984" w:rsidRPr="00577BFB" w:rsidRDefault="000D0984">
      <w:pPr>
        <w:ind w:left="0" w:firstLine="0"/>
        <w:jc w:val="center"/>
        <w:rPr>
          <w:b/>
        </w:rPr>
      </w:pPr>
      <w:r w:rsidRPr="00577BFB">
        <w:rPr>
          <w:b/>
        </w:rPr>
        <w:t>THURSDAY, FEBRUARY 24, 2022</w:t>
      </w:r>
    </w:p>
    <w:p w:rsidR="000D0984" w:rsidRDefault="000D0984">
      <w:pPr>
        <w:ind w:left="0" w:firstLine="0"/>
        <w:jc w:val="center"/>
        <w:rPr>
          <w:b/>
        </w:rPr>
      </w:pPr>
    </w:p>
    <w:p w:rsidR="000D0984" w:rsidRDefault="000D0984">
      <w:pPr>
        <w:pStyle w:val="ActionText"/>
        <w:sectPr w:rsidR="000D0984">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cols w:space="720"/>
          <w:titlePg/>
        </w:sectPr>
      </w:pPr>
    </w:p>
    <w:p w:rsidR="000D0984" w:rsidRDefault="000D0984">
      <w:pPr>
        <w:pStyle w:val="ActionText"/>
        <w:sectPr w:rsidR="000D0984">
          <w:pgSz w:w="12240" w:h="15840" w:code="1"/>
          <w:pgMar w:top="1008" w:right="4694" w:bottom="3499" w:left="1224" w:header="1008" w:footer="3499" w:gutter="0"/>
          <w:cols w:space="720"/>
          <w:titlePg/>
        </w:sectPr>
      </w:pPr>
    </w:p>
    <w:p w:rsidR="000D0984" w:rsidRDefault="000D0984" w:rsidP="000D0984">
      <w:pPr>
        <w:pStyle w:val="ActionText"/>
        <w:jc w:val="center"/>
        <w:rPr>
          <w:b/>
        </w:rPr>
      </w:pPr>
      <w:r>
        <w:rPr>
          <w:b/>
        </w:rPr>
        <w:lastRenderedPageBreak/>
        <w:t>INVITATION</w:t>
      </w:r>
    </w:p>
    <w:p w:rsidR="000D0984" w:rsidRDefault="000D0984" w:rsidP="000D0984">
      <w:pPr>
        <w:pStyle w:val="ActionText"/>
        <w:jc w:val="center"/>
        <w:rPr>
          <w:b/>
        </w:rPr>
      </w:pPr>
    </w:p>
    <w:p w:rsidR="000D0984" w:rsidRDefault="000D0984" w:rsidP="000D0984">
      <w:pPr>
        <w:pStyle w:val="ActionText"/>
        <w:jc w:val="center"/>
        <w:rPr>
          <w:b/>
        </w:rPr>
      </w:pPr>
      <w:r>
        <w:rPr>
          <w:b/>
        </w:rPr>
        <w:t>Thursday, February 24, 2022, 8:00-10:00 a.m.</w:t>
      </w:r>
    </w:p>
    <w:p w:rsidR="000D0984" w:rsidRDefault="000D0984" w:rsidP="000D0984">
      <w:pPr>
        <w:pStyle w:val="ActionText"/>
        <w:ind w:left="0" w:firstLine="0"/>
      </w:pPr>
      <w:r>
        <w:t>Members of the House and staff, breakfast, Room 112, Blatt Bldg., by the Associated Builders and Contractors of the Carolinas, Inc.</w:t>
      </w:r>
    </w:p>
    <w:p w:rsidR="000D0984" w:rsidRDefault="000D0984" w:rsidP="000D0984">
      <w:pPr>
        <w:pStyle w:val="ActionText"/>
        <w:keepNext w:val="0"/>
        <w:ind w:left="0" w:firstLine="0"/>
        <w:jc w:val="center"/>
      </w:pPr>
      <w:r>
        <w:t>(Accepted--January 26, 2022)</w:t>
      </w:r>
    </w:p>
    <w:p w:rsidR="000D0984" w:rsidRDefault="000D0984" w:rsidP="000D0984">
      <w:pPr>
        <w:pStyle w:val="ActionText"/>
        <w:keepNext w:val="0"/>
        <w:ind w:left="0" w:firstLine="0"/>
        <w:jc w:val="center"/>
      </w:pPr>
    </w:p>
    <w:p w:rsidR="000D0984" w:rsidRDefault="000D0984" w:rsidP="000D0984">
      <w:pPr>
        <w:pStyle w:val="ActionText"/>
        <w:ind w:left="0" w:firstLine="0"/>
        <w:jc w:val="center"/>
        <w:rPr>
          <w:b/>
        </w:rPr>
      </w:pPr>
      <w:r>
        <w:rPr>
          <w:b/>
        </w:rPr>
        <w:t>SPECIAL ORDER</w:t>
      </w:r>
    </w:p>
    <w:p w:rsidR="000D0984" w:rsidRDefault="000D0984" w:rsidP="000D0984">
      <w:pPr>
        <w:pStyle w:val="ActionText"/>
        <w:ind w:left="0" w:firstLine="0"/>
        <w:jc w:val="center"/>
        <w:rPr>
          <w:b/>
        </w:rPr>
      </w:pPr>
    </w:p>
    <w:p w:rsidR="00A30BD3" w:rsidRPr="00A30BD3" w:rsidRDefault="00A30BD3" w:rsidP="000D0984">
      <w:pPr>
        <w:pStyle w:val="ActionText"/>
        <w:ind w:left="0" w:firstLine="0"/>
        <w:jc w:val="center"/>
      </w:pPr>
      <w:r>
        <w:t>February 23, 2022</w:t>
      </w:r>
    </w:p>
    <w:p w:rsidR="00A30BD3" w:rsidRPr="00B10F64" w:rsidRDefault="00A30BD3" w:rsidP="000D0984">
      <w:pPr>
        <w:pStyle w:val="ActionText"/>
        <w:ind w:left="0" w:firstLine="0"/>
        <w:jc w:val="center"/>
        <w:rPr>
          <w:b/>
          <w:sz w:val="16"/>
          <w:szCs w:val="16"/>
        </w:rPr>
      </w:pPr>
    </w:p>
    <w:p w:rsidR="0028382F" w:rsidRDefault="00A30BD3" w:rsidP="00A30BD3">
      <w:pPr>
        <w:pStyle w:val="ActionText"/>
        <w:ind w:left="0" w:firstLine="0"/>
      </w:pPr>
      <w:r>
        <w:t xml:space="preserve">That H. 4800, a Bill relating to income tax reductions, be set for Special Order on Wednesday, February 23, 2022, immediately after the adoption of H. 5012, the Special Order Resolution, and to provide following the roll call on each Legislative day thereafter, for the continuing Special Order consideration until H. 4800 is given third reading or other disposition. </w:t>
      </w:r>
    </w:p>
    <w:p w:rsidR="00A30BD3" w:rsidRPr="0028382F" w:rsidRDefault="00A30BD3" w:rsidP="00A30BD3">
      <w:pPr>
        <w:pStyle w:val="ActionText"/>
        <w:ind w:left="0" w:firstLine="0"/>
      </w:pPr>
    </w:p>
    <w:p w:rsidR="000D0984" w:rsidRPr="000D0984" w:rsidRDefault="000D0984" w:rsidP="000D0984">
      <w:pPr>
        <w:pStyle w:val="ActionText"/>
      </w:pPr>
      <w:r w:rsidRPr="000D0984">
        <w:rPr>
          <w:b/>
        </w:rPr>
        <w:t>H. 4880--</w:t>
      </w:r>
      <w:r w:rsidRPr="000D0984">
        <w:t xml:space="preserve">Reps. Simrill, Lucas, Pope, G. M. Smith, Crawford, Huggins, Erickson, Bradley, Ballentine, Hardee, W. Newton, White, Thayer, West, Fry, Hewitt, Gagnon, Willis, Gilliam, B. Newton, McGarry, Ott, Govan, Cobb-Hunter, Lowe, M. M. Smith, R. Williams, Long, Burns, Nutt, Jones, Ligon, May, T. Moore, Hyde, Haddon, Magnuson, Jordan, Weeks and Bamberg: </w:t>
      </w:r>
      <w:r w:rsidRPr="000D0984">
        <w:rPr>
          <w:b/>
        </w:rPr>
        <w:t>A BILL TO AMEND SECTION 12-6-510, CODE OF LAWS OF SOUTH CAROLINA, 1976, RELATING TO THE INDIVIDUAL INCOME TAX, SO AS TO REDUCE THE TOP MARGINAL RATE TO SIX PERCENT AND TO SPECIFY THE MANNER IN WHICH THE REDUCTION OCCURS; TO AMEND SECTION 12-6-1171, RELATING TO THE MILITARY RETIREMENT INCOME DEDUCTION, SO AS TO ALLOW FOR THE DEDUCTION OF ALL MILITARY RETIREMENT INCOME; AND TO REPEAL SECTION 12-6-515 RELATING TO AN ARCHAIC INDIVIDUAL INCOME TAX PROVISION.</w:t>
      </w:r>
    </w:p>
    <w:p w:rsidR="000D0984" w:rsidRDefault="000D0984" w:rsidP="000D0984">
      <w:pPr>
        <w:pStyle w:val="ActionText"/>
        <w:ind w:left="648" w:firstLine="0"/>
      </w:pPr>
      <w:r>
        <w:t>(Ways and Means Com.--January 27, 2022)</w:t>
      </w:r>
    </w:p>
    <w:p w:rsidR="000D0984" w:rsidRDefault="000D0984" w:rsidP="000D0984">
      <w:pPr>
        <w:pStyle w:val="ActionText"/>
        <w:ind w:left="648" w:firstLine="0"/>
      </w:pPr>
      <w:r>
        <w:t>(Fav. With Amdt.--February 22, 2022)</w:t>
      </w:r>
    </w:p>
    <w:p w:rsidR="00A30BD3" w:rsidRDefault="00A30BD3" w:rsidP="000D0984">
      <w:pPr>
        <w:pStyle w:val="ActionText"/>
        <w:ind w:left="648" w:firstLine="0"/>
      </w:pPr>
      <w:r>
        <w:t>(Made Special Order--February 23, 2022)</w:t>
      </w:r>
    </w:p>
    <w:p w:rsidR="000D0984" w:rsidRDefault="000D0984" w:rsidP="000D0984">
      <w:pPr>
        <w:pStyle w:val="ActionText"/>
        <w:keepNext w:val="0"/>
        <w:ind w:left="648" w:firstLine="0"/>
      </w:pPr>
      <w:r w:rsidRPr="000D0984">
        <w:t>(Amended and read second time--February 23, 2022)</w:t>
      </w:r>
    </w:p>
    <w:p w:rsidR="000D0984" w:rsidRDefault="000D0984" w:rsidP="000D0984">
      <w:pPr>
        <w:pStyle w:val="ActionText"/>
        <w:keepNext w:val="0"/>
        <w:ind w:left="0" w:firstLine="0"/>
      </w:pPr>
    </w:p>
    <w:p w:rsidR="000D0984" w:rsidRDefault="000D0984" w:rsidP="000D0984">
      <w:pPr>
        <w:pStyle w:val="ActionText"/>
        <w:ind w:left="0" w:firstLine="0"/>
        <w:jc w:val="center"/>
        <w:rPr>
          <w:b/>
        </w:rPr>
      </w:pPr>
      <w:r>
        <w:rPr>
          <w:b/>
        </w:rPr>
        <w:t>THIRD READING LOCAL UNCONTESTED BILL</w:t>
      </w:r>
    </w:p>
    <w:p w:rsidR="000D0984" w:rsidRDefault="000D0984" w:rsidP="000D0984">
      <w:pPr>
        <w:pStyle w:val="ActionText"/>
        <w:ind w:left="0" w:firstLine="0"/>
        <w:jc w:val="center"/>
        <w:rPr>
          <w:b/>
        </w:rPr>
      </w:pPr>
    </w:p>
    <w:p w:rsidR="000D0984" w:rsidRPr="000D0984" w:rsidRDefault="000D0984" w:rsidP="000D0984">
      <w:pPr>
        <w:pStyle w:val="ActionText"/>
      </w:pPr>
      <w:r w:rsidRPr="000D0984">
        <w:rPr>
          <w:b/>
        </w:rPr>
        <w:t>S. 912--</w:t>
      </w:r>
      <w:r w:rsidRPr="000D0984">
        <w:t xml:space="preserve">Senator Stephens: </w:t>
      </w:r>
      <w:r w:rsidRPr="000D0984">
        <w:rPr>
          <w:b/>
        </w:rPr>
        <w:t>A BILL TO AMEND ACT 593 OF 1992, AS AMENDED, RELATING TO THE LIMIT ON CASH RESERVES THAT MAY BE MAINTAINED BY DORCHESTER COUNTY SCHOOL DISTRICTS 2 AND 4, SO AS TO PROVIDE THAT THE LIMIT ON CASH RESERVES DOES NOT APPLY TO DORCHESTER COUNTY SCHOOL DISTRICT 4 IN FISCAL YEAR 2021-2022.</w:t>
      </w:r>
    </w:p>
    <w:p w:rsidR="000D0984" w:rsidRDefault="000D0984" w:rsidP="000D0984">
      <w:pPr>
        <w:pStyle w:val="ActionText"/>
        <w:ind w:left="648" w:firstLine="0"/>
      </w:pPr>
      <w:r>
        <w:t>(Dorchester Delegation Com.--January 12, 2022)</w:t>
      </w:r>
    </w:p>
    <w:p w:rsidR="000D0984" w:rsidRDefault="000D0984" w:rsidP="000D0984">
      <w:pPr>
        <w:pStyle w:val="ActionText"/>
        <w:ind w:left="648" w:firstLine="0"/>
      </w:pPr>
      <w:r>
        <w:t>(Favorable--February 17, 2022)</w:t>
      </w:r>
    </w:p>
    <w:p w:rsidR="000D0984" w:rsidRDefault="000D0984" w:rsidP="000D0984">
      <w:pPr>
        <w:pStyle w:val="ActionText"/>
        <w:ind w:left="648" w:firstLine="0"/>
      </w:pPr>
      <w:r>
        <w:t>(Read second time--February 22, 2022)</w:t>
      </w:r>
    </w:p>
    <w:p w:rsidR="000D0984" w:rsidRPr="000D0984" w:rsidRDefault="00A30BD3" w:rsidP="000D0984">
      <w:pPr>
        <w:pStyle w:val="ActionText"/>
        <w:keepNext w:val="0"/>
        <w:ind w:left="648" w:firstLine="0"/>
      </w:pPr>
      <w:r>
        <w:t xml:space="preserve">(Pending question:  </w:t>
      </w:r>
      <w:r w:rsidR="000D0984" w:rsidRPr="000D0984">
        <w:t>To reconsider the vote whereby the Bill was read second time--February 23, 2022)</w:t>
      </w:r>
    </w:p>
    <w:p w:rsidR="000D0984" w:rsidRDefault="000D0984" w:rsidP="000D0984">
      <w:pPr>
        <w:pStyle w:val="ActionText"/>
        <w:keepNext w:val="0"/>
        <w:ind w:left="0" w:firstLine="0"/>
      </w:pPr>
    </w:p>
    <w:p w:rsidR="000D0984" w:rsidRDefault="000D0984" w:rsidP="000D0984">
      <w:pPr>
        <w:pStyle w:val="ActionText"/>
        <w:ind w:left="0" w:firstLine="0"/>
        <w:jc w:val="center"/>
        <w:rPr>
          <w:b/>
        </w:rPr>
      </w:pPr>
      <w:r>
        <w:rPr>
          <w:b/>
        </w:rPr>
        <w:t>SPECIAL INTRODUCTIONS/ RECOGNITIONS/ANNOUNCEMENTS</w:t>
      </w:r>
    </w:p>
    <w:p w:rsidR="000D0984" w:rsidRDefault="000D0984" w:rsidP="000D0984">
      <w:pPr>
        <w:pStyle w:val="ActionText"/>
        <w:ind w:left="0" w:firstLine="0"/>
        <w:jc w:val="center"/>
        <w:rPr>
          <w:b/>
        </w:rPr>
      </w:pPr>
    </w:p>
    <w:p w:rsidR="000D0984" w:rsidRDefault="000D0984" w:rsidP="000D0984">
      <w:pPr>
        <w:pStyle w:val="ActionText"/>
        <w:ind w:left="0" w:firstLine="0"/>
        <w:jc w:val="center"/>
        <w:rPr>
          <w:b/>
        </w:rPr>
      </w:pPr>
      <w:r>
        <w:rPr>
          <w:b/>
        </w:rPr>
        <w:t>THIRD READING STATEWIDE UNCONTESTED BILLS</w:t>
      </w:r>
    </w:p>
    <w:p w:rsidR="000D0984" w:rsidRDefault="000D0984" w:rsidP="000D0984">
      <w:pPr>
        <w:pStyle w:val="ActionText"/>
        <w:ind w:left="0" w:firstLine="0"/>
        <w:jc w:val="center"/>
        <w:rPr>
          <w:b/>
        </w:rPr>
      </w:pPr>
    </w:p>
    <w:p w:rsidR="000D0984" w:rsidRPr="000D0984" w:rsidRDefault="000D0984" w:rsidP="000D0984">
      <w:pPr>
        <w:pStyle w:val="ActionText"/>
      </w:pPr>
      <w:r w:rsidRPr="000D0984">
        <w:rPr>
          <w:b/>
        </w:rPr>
        <w:t>H. 4597--</w:t>
      </w:r>
      <w:r w:rsidRPr="000D0984">
        <w:t xml:space="preserve">Reps. Bustos, M. M. Smith, Huggins, Bennett, Hill, Matthews and Brawley: </w:t>
      </w:r>
      <w:r w:rsidRPr="000D0984">
        <w:rPr>
          <w:b/>
        </w:rPr>
        <w:t>A BILL TO AMEND THE CODE OF LAWS OF SOUTH CAROLINA, 1976, BY ADDING ARTICLE 15 TO CHAPTER 43, TITLE 44 SO AS TO PROHIBIT DISCRIMINATION AGAINST INDIVIDUALS WITH DISABILITIES IN ACCESSING ANATOMICAL GIFTS AND ORGAN TRANSPLANTS; TO DEFINE CERTAIN TERMS; TO ESTABLISH REQUIREMENTS AND PROHIBITED CONDUCT FOR COVERED ENTITIES, INCLUDING HOSPITALS AND ORGAN PROCUREMENT ORGANIZATIONS, WITH REGARD TO THE ORGAN TRANSPLANT PROCESS; TO CREATE CIVIL REMEDIES FOR VIOLATION OF THE PROVISIONS OF THE ARTICLE; TO ESTABLISH REQUIREMENTS APPLICABLE TO HEALTH INSURERS THAT PROVIDE COVERAGE FOR ANATOMICAL GIFTS AND ORGAN TRANSPLANTS; AND FOR OTHER PURPOSES.</w:t>
      </w:r>
    </w:p>
    <w:p w:rsidR="000D0984" w:rsidRDefault="000D0984" w:rsidP="000D0984">
      <w:pPr>
        <w:pStyle w:val="ActionText"/>
        <w:ind w:left="648" w:firstLine="0"/>
      </w:pPr>
      <w:r>
        <w:t>(Prefiled--Wednesday, November 17, 2021)</w:t>
      </w:r>
    </w:p>
    <w:p w:rsidR="000D0984" w:rsidRDefault="000D0984" w:rsidP="000D0984">
      <w:pPr>
        <w:pStyle w:val="ActionText"/>
        <w:ind w:left="648" w:firstLine="0"/>
      </w:pPr>
      <w:r>
        <w:t>(Med., Mil., Pub. &amp; Mun. Affrs. Com.--January 11, 2022)</w:t>
      </w:r>
    </w:p>
    <w:p w:rsidR="000D0984" w:rsidRDefault="000D0984" w:rsidP="000D0984">
      <w:pPr>
        <w:pStyle w:val="ActionText"/>
        <w:ind w:left="648" w:firstLine="0"/>
      </w:pPr>
      <w:r>
        <w:t>(Favorable--February 17, 2022)</w:t>
      </w:r>
    </w:p>
    <w:p w:rsidR="000D0984" w:rsidRPr="000D0984" w:rsidRDefault="000D0984" w:rsidP="000D0984">
      <w:pPr>
        <w:pStyle w:val="ActionText"/>
        <w:keepNext w:val="0"/>
        <w:ind w:left="648" w:firstLine="0"/>
      </w:pPr>
      <w:r w:rsidRPr="000D0984">
        <w:t>(Read second time--February 23, 2022)</w:t>
      </w:r>
    </w:p>
    <w:p w:rsidR="000D0984" w:rsidRDefault="000D0984" w:rsidP="000D0984">
      <w:pPr>
        <w:pStyle w:val="ActionText"/>
        <w:keepNext w:val="0"/>
        <w:ind w:left="0" w:firstLine="0"/>
      </w:pPr>
    </w:p>
    <w:p w:rsidR="000D0984" w:rsidRPr="000D0984" w:rsidRDefault="000D0984" w:rsidP="000D0984">
      <w:pPr>
        <w:pStyle w:val="ActionText"/>
      </w:pPr>
      <w:r w:rsidRPr="000D0984">
        <w:rPr>
          <w:b/>
        </w:rPr>
        <w:t>H. 3599--</w:t>
      </w:r>
      <w:r w:rsidRPr="000D0984">
        <w:t xml:space="preserve">Reps. B. Newton, McGarry, Dabney, Brawley, Gilliard, King, Jefferson, Howard, S. Williams, Carter, Erickson and Govan: </w:t>
      </w:r>
      <w:r w:rsidRPr="000D0984">
        <w:rPr>
          <w:b/>
        </w:rPr>
        <w:t>A BILL TO AMEND THE CODE OF LAWS OF SOUTH CAROLINA, 1976, BY ADDING ARTICLE 3 TO CHAPTER 36, TITLE 40 SO AS TO ENACT THE "OCCUPATIONAL THERAPY LICENSURE COMPACT" WHICH ENTERS SOUTH CAROLINA INTO A MULTISTATE OCCUPATIONAL LICENSURE COMPACT TO PROVIDE FOR THE RECIPROCAL PRACTICE OF OCCUPATIONAL THERAPY AMONG THE STATES THAT ARE PARTIES TO THE COMPACT; AND TO DESIGNATE THE EXISTING SECTIONS OF CHAPTER 36 AS ARTICLE 1, ENTITLED "GENERAL PROVISIONS".</w:t>
      </w:r>
    </w:p>
    <w:p w:rsidR="000D0984" w:rsidRDefault="000D0984" w:rsidP="000D0984">
      <w:pPr>
        <w:pStyle w:val="ActionText"/>
        <w:ind w:left="648" w:firstLine="0"/>
      </w:pPr>
      <w:r>
        <w:t>(Med., Mil., Pub. &amp; Mun. Affrs. Com.--January 12, 2021)</w:t>
      </w:r>
    </w:p>
    <w:p w:rsidR="000D0984" w:rsidRDefault="000D0984" w:rsidP="000D0984">
      <w:pPr>
        <w:pStyle w:val="ActionText"/>
        <w:ind w:left="648" w:firstLine="0"/>
      </w:pPr>
      <w:r>
        <w:t>(Fav. With Amdt.--February 17, 2022)</w:t>
      </w:r>
    </w:p>
    <w:p w:rsidR="000D0984" w:rsidRPr="000D0984" w:rsidRDefault="000D0984" w:rsidP="000D0984">
      <w:pPr>
        <w:pStyle w:val="ActionText"/>
        <w:keepNext w:val="0"/>
        <w:ind w:left="648" w:firstLine="0"/>
      </w:pPr>
      <w:r w:rsidRPr="000D0984">
        <w:t>(Amended and read second time--February 23, 2022)</w:t>
      </w:r>
    </w:p>
    <w:p w:rsidR="000D0984" w:rsidRDefault="000D0984" w:rsidP="000D0984">
      <w:pPr>
        <w:pStyle w:val="ActionText"/>
        <w:keepNext w:val="0"/>
        <w:ind w:left="0" w:firstLine="0"/>
      </w:pPr>
    </w:p>
    <w:p w:rsidR="000D0984" w:rsidRPr="000D0984" w:rsidRDefault="000D0984" w:rsidP="000D0984">
      <w:pPr>
        <w:pStyle w:val="ActionText"/>
      </w:pPr>
      <w:r w:rsidRPr="000D0984">
        <w:rPr>
          <w:b/>
        </w:rPr>
        <w:t>H. 3833--</w:t>
      </w:r>
      <w:r w:rsidRPr="000D0984">
        <w:t xml:space="preserve">Reps. Erickson, Bradley, Herbkersman, Dabney, Brawley, King, Gilliard, Jefferson, Howard, S. Williams, Henegan and Govan: </w:t>
      </w:r>
      <w:r w:rsidRPr="000D0984">
        <w:rPr>
          <w:b/>
        </w:rPr>
        <w:t>A BILL TO AMEND THE CODE OF LAWS OF SOUTH CAROLINA, 1976, TO ENACT THE "PSYCHOLOGY INTERJURISDICTIONAL COMPACT (PSYPACT)" BY ADDING ARTICLE 3 TO CHAPTER 55, TITLE 40 SO AS TO PROVIDE FOR THE ENTRY OF SOUTH CAROLINA INTO THIS MULTISTATE COMPACT, TO PROVIDE FOR THE STRUCTURE, FUNCTIONS, POWERS, AND DUTIES OF THE GOVERNING BODY OF THE COMPACT; TO PROVIDE THE OBLIGATIONS, BENEFITS, AND RIGHTS OF COMPACT MEMBERS; TO DESIGNATE THE EXISTING PROVISIONS OF CHAPTER 55, TITLE 40 AS ARTICLE 1 ENTITLED "GENERAL PROVISIONS"; AND TO AMEND SECTIONS 40-55-60 AND 40-55-80, RELATING TO THE STATE BOARD OF EXAMINERS IN PSYCHOLOGY AND QUALIFICATIONS FOR LICENSURE AS A PSYCHOLOGIST RESPECTIVELY, SO AS TO MAKE CONFORMING CHANGES.</w:t>
      </w:r>
    </w:p>
    <w:p w:rsidR="000D0984" w:rsidRDefault="000D0984" w:rsidP="000D0984">
      <w:pPr>
        <w:pStyle w:val="ActionText"/>
        <w:ind w:left="648" w:firstLine="0"/>
      </w:pPr>
      <w:r>
        <w:t>(Med., Mil., Pub. &amp; Mun. Affrs. Com.--February 09, 2021)</w:t>
      </w:r>
    </w:p>
    <w:p w:rsidR="000D0984" w:rsidRDefault="000D0984" w:rsidP="000D0984">
      <w:pPr>
        <w:pStyle w:val="ActionText"/>
        <w:ind w:left="648" w:firstLine="0"/>
      </w:pPr>
      <w:r>
        <w:t>(Fav. With Amdt.--February 17, 2022)</w:t>
      </w:r>
    </w:p>
    <w:p w:rsidR="000D0984" w:rsidRPr="000D0984" w:rsidRDefault="000D0984" w:rsidP="000D0984">
      <w:pPr>
        <w:pStyle w:val="ActionText"/>
        <w:keepNext w:val="0"/>
        <w:ind w:left="648" w:firstLine="0"/>
      </w:pPr>
      <w:r w:rsidRPr="000D0984">
        <w:t>(Amended and read second time--February 23, 2022)</w:t>
      </w:r>
    </w:p>
    <w:p w:rsidR="000D0984" w:rsidRDefault="000D0984" w:rsidP="000D0984">
      <w:pPr>
        <w:pStyle w:val="ActionText"/>
        <w:keepNext w:val="0"/>
        <w:ind w:left="0" w:firstLine="0"/>
      </w:pPr>
    </w:p>
    <w:p w:rsidR="000D0984" w:rsidRPr="000D0984" w:rsidRDefault="000D0984" w:rsidP="000D0984">
      <w:pPr>
        <w:pStyle w:val="ActionText"/>
      </w:pPr>
      <w:r w:rsidRPr="000D0984">
        <w:rPr>
          <w:b/>
        </w:rPr>
        <w:t>H. 4906--</w:t>
      </w:r>
      <w:r w:rsidRPr="000D0984">
        <w:t xml:space="preserve">Rep. Hixon: </w:t>
      </w:r>
      <w:r w:rsidRPr="000D0984">
        <w:rPr>
          <w:b/>
        </w:rPr>
        <w:t>A BILL TO AMEND SECTION 50-11-105, CODE OF LAWS OF SOUTH CAROLINA, 1976, RELATING TO WILDLIFE DISEASE CONTROL, SO AS TO ALLOW THE DEPARTMENT OF NATURAL RESOURCES TO TAKE ACTION REGARDING WILDLIFE DISEASE CONTROL.</w:t>
      </w:r>
    </w:p>
    <w:p w:rsidR="000D0984" w:rsidRDefault="000D0984" w:rsidP="000D0984">
      <w:pPr>
        <w:pStyle w:val="ActionText"/>
        <w:ind w:left="648" w:firstLine="0"/>
      </w:pPr>
      <w:r>
        <w:t>(Agri., Natl. Res. and Environ. Affrs. Com.--February 02, 2022)</w:t>
      </w:r>
    </w:p>
    <w:p w:rsidR="000D0984" w:rsidRDefault="000D0984" w:rsidP="000D0984">
      <w:pPr>
        <w:pStyle w:val="ActionText"/>
        <w:ind w:left="648" w:firstLine="0"/>
      </w:pPr>
      <w:r>
        <w:t>(Favorable--February 17, 2022)</w:t>
      </w:r>
    </w:p>
    <w:p w:rsidR="000D0984" w:rsidRPr="000D0984" w:rsidRDefault="000D0984" w:rsidP="000D0984">
      <w:pPr>
        <w:pStyle w:val="ActionText"/>
        <w:keepNext w:val="0"/>
        <w:ind w:left="648" w:firstLine="0"/>
      </w:pPr>
      <w:r w:rsidRPr="000D0984">
        <w:t>(Read second time--February 23, 2022)</w:t>
      </w:r>
    </w:p>
    <w:p w:rsidR="000D0984" w:rsidRDefault="000D0984" w:rsidP="000D0984">
      <w:pPr>
        <w:pStyle w:val="ActionText"/>
        <w:keepNext w:val="0"/>
        <w:ind w:left="0" w:firstLine="0"/>
      </w:pPr>
    </w:p>
    <w:p w:rsidR="000D0984" w:rsidRPr="000D0984" w:rsidRDefault="000D0984" w:rsidP="00D47884">
      <w:pPr>
        <w:pStyle w:val="ActionText"/>
        <w:keepNext w:val="0"/>
      </w:pPr>
      <w:r w:rsidRPr="000D0984">
        <w:rPr>
          <w:b/>
        </w:rPr>
        <w:t>H. 4907--</w:t>
      </w:r>
      <w:r w:rsidRPr="000D0984">
        <w:t xml:space="preserve">Rep. Hixon: </w:t>
      </w:r>
      <w:r w:rsidRPr="000D0984">
        <w:rPr>
          <w:b/>
        </w:rPr>
        <w:t>A BILL TO AMEND SECTION 50-1-30, AS AMENDED, CODE OF LAWS OF SOUTH CAROLINA, 1976, RELATING TO THE DEFINITION OF FRESHWATER GAME FISH, SO AS TO INCLUDE ALL BLACK BASS AND TROUT HYBRIDS; TO AMEND SECTION 50-13-10, RELATING TO DEFINITIONS, SO AS TO DEFINE "LANDING NET (DIP NET)" AND TO ADD BARTRAM'S BASS, ALABAMA BASS, AND TROUT HYBRIDS; TO AMEND SECTION 50-13-80, RELATING TO TAKING FISH BY SNAGGING, SO AS TO PROHIBIT ALL TAKING OF FISH BY SNAGGING; TO AMEND SECTION 50-13-210, RELATING TO DAILY POSSESSION LIMITS, SO AS TO ADD BARTRAM'S BASS AND ALABAMA BASS; TO AMEND SECTION 50-13-310, RELATING TO GAME FISH CAUGHT WITH NETS AND OTHER NONGAME FISHING DEVICES, SO AS TO ALLOW FOR THE TAKING OF GAME FISH WITH A LANDING NET; TO AMEND SECTION 50-13-620, RELATING TO FLOATING MARKERS FOR FISHING DEVICES, SO AS TO REQUIRE THE INSPECTION OR REMOVAL OF A TROTLINE AFTER TWENTY-FOUR HOURS; TO AMEND SECTION 50-13-635, RELATING TO PERMISSIBLE FISHING DEVICES, SO AS TO ALLOW FOR THE USE OF A LANDING NET; TO AMEND SECTION 50-13-670, AS AMENDED, RELATING TO THE POSSESSION OF GAME FISH, SO AS TO PROVIDE THAT THE SECTION DOES NOT APPLY TO THE USE OF A LANDING NET; TO AMEND SECTION 50-13-675, AS AMENDED, RELATING TO PERMITTED NONGAME FISHING DEVICES, SO AS TO INCLUDE LANDING NETS, AMONG OTHER THINGS; AND TO AMEND SECTION 50-13-1610, RELATING TO THE PROHIBITION OF THE SALE OR TRAFFIC OF CERTAIN GAME FISH, SO AS TO PROHIBIT CERTAIN ACTIVITIES</w:t>
      </w:r>
      <w:r w:rsidR="00D47884">
        <w:rPr>
          <w:b/>
        </w:rPr>
        <w:t xml:space="preserve"> </w:t>
      </w:r>
      <w:r w:rsidRPr="000D0984">
        <w:rPr>
          <w:b/>
        </w:rPr>
        <w:t>RELATED TO THE TAKING OF FISH FROM THE FRESHWATERS OF THIS STATE.</w:t>
      </w:r>
    </w:p>
    <w:p w:rsidR="000D0984" w:rsidRDefault="000D0984" w:rsidP="000D0984">
      <w:pPr>
        <w:pStyle w:val="ActionText"/>
        <w:ind w:left="648" w:firstLine="0"/>
      </w:pPr>
      <w:r>
        <w:t>(Agri., Natl. Res. and Environ. Affrs. Com.--February 02, 2022)</w:t>
      </w:r>
    </w:p>
    <w:p w:rsidR="000D0984" w:rsidRDefault="000D0984" w:rsidP="000D0984">
      <w:pPr>
        <w:pStyle w:val="ActionText"/>
        <w:ind w:left="648" w:firstLine="0"/>
      </w:pPr>
      <w:r>
        <w:t>(Favorable--February 17, 2022)</w:t>
      </w:r>
    </w:p>
    <w:p w:rsidR="000D0984" w:rsidRPr="000D0984" w:rsidRDefault="000D0984" w:rsidP="000D0984">
      <w:pPr>
        <w:pStyle w:val="ActionText"/>
        <w:keepNext w:val="0"/>
        <w:ind w:left="648" w:firstLine="0"/>
      </w:pPr>
      <w:r w:rsidRPr="000D0984">
        <w:t>(Read second time--February 23, 2022)</w:t>
      </w:r>
    </w:p>
    <w:p w:rsidR="000D0984" w:rsidRPr="000D0984" w:rsidRDefault="000D0984" w:rsidP="000D0984">
      <w:pPr>
        <w:pStyle w:val="ActionText"/>
      </w:pPr>
      <w:r w:rsidRPr="000D0984">
        <w:rPr>
          <w:b/>
        </w:rPr>
        <w:t>H. 3347--</w:t>
      </w:r>
      <w:r w:rsidRPr="000D0984">
        <w:t xml:space="preserve">Reps. W. Cox, White, Fry, Haddon, Long, Forrest, G. M. Smith, Bennett, Gagnon, Hyde, West, Thayer, Ligon, M. M. Smith and Weeks: </w:t>
      </w:r>
      <w:r w:rsidRPr="000D0984">
        <w:rPr>
          <w:b/>
        </w:rPr>
        <w:t>A JOINT RESOLUTION PROPOSING AN AMENDMENT TO SECTION 36, ARTICLE III OF THE CONSTITUTION OF SOUTH CAROLINA, 1895, RELATING TO THE GENERAL RESERVE FUND, SO AS TO PROVIDE THAT THE GENERAL RESERVE FUND OF FIVE PERCENT OF GENERAL FUND REVENUE OF THE LATEST COMPLETED FISCAL YEAR MUST BE INCREASED EACH YEAR BY ONE-HALF OF ONE PERCENT OF THE GENERAL FUND REVENUE OF THE LATEST COMPLETED FISCAL YEAR UNTIL IT EQUALS SEVEN PERCENT OF SUCH REVENUES; AND PROPOSING AN AMENDMENT TO SECTION 36, ARTICLE III OF THE CONSTITUTION OF SOUTH CAROLINA, 1895, ALSO RELATING TO THE CAPITAL RESERVE FUND SO AS TO PROVIDE THAT THE CAPITAL RESERVE FUND OF TWO PERCENT OF GENERAL FUND REVENUE OF THE LATEST COMPLETED FISCAL YEAR MUST BE INCREASED TO THREE PERCENT OF GENERAL FUND REVENUE OF THE LATEST COMPLETED FISCAL YEAR.</w:t>
      </w:r>
    </w:p>
    <w:p w:rsidR="000D0984" w:rsidRDefault="000D0984" w:rsidP="000D0984">
      <w:pPr>
        <w:pStyle w:val="ActionText"/>
        <w:ind w:left="648" w:firstLine="0"/>
      </w:pPr>
      <w:r>
        <w:t>(Prefiled--Wednesday, December 09, 2020)</w:t>
      </w:r>
    </w:p>
    <w:p w:rsidR="000D0984" w:rsidRDefault="000D0984" w:rsidP="000D0984">
      <w:pPr>
        <w:pStyle w:val="ActionText"/>
        <w:ind w:left="648" w:firstLine="0"/>
      </w:pPr>
      <w:r>
        <w:t>(Ways and Means Com.--January 12, 2021)</w:t>
      </w:r>
    </w:p>
    <w:p w:rsidR="000D0984" w:rsidRDefault="000D0984" w:rsidP="000D0984">
      <w:pPr>
        <w:pStyle w:val="ActionText"/>
        <w:ind w:left="648" w:firstLine="0"/>
      </w:pPr>
      <w:r>
        <w:t>(Favorable--February 22, 2022)</w:t>
      </w:r>
    </w:p>
    <w:p w:rsidR="000D0984" w:rsidRPr="000D0984" w:rsidRDefault="000D0984" w:rsidP="000D0984">
      <w:pPr>
        <w:pStyle w:val="ActionText"/>
        <w:keepNext w:val="0"/>
        <w:ind w:left="648" w:firstLine="0"/>
      </w:pPr>
      <w:r w:rsidRPr="000D0984">
        <w:t>(Read second time--February 23, 2022)</w:t>
      </w:r>
    </w:p>
    <w:p w:rsidR="000D0984" w:rsidRDefault="000D0984" w:rsidP="000D0984">
      <w:pPr>
        <w:pStyle w:val="ActionText"/>
        <w:keepNext w:val="0"/>
        <w:ind w:left="0" w:firstLine="0"/>
      </w:pPr>
    </w:p>
    <w:p w:rsidR="000D0984" w:rsidRDefault="000D0984" w:rsidP="000D0984">
      <w:pPr>
        <w:pStyle w:val="ActionText"/>
        <w:ind w:left="0" w:firstLine="0"/>
        <w:jc w:val="center"/>
        <w:rPr>
          <w:b/>
        </w:rPr>
      </w:pPr>
      <w:r>
        <w:rPr>
          <w:b/>
        </w:rPr>
        <w:t>SECOND READING STATEWIDE UNCONTESTED BILLS</w:t>
      </w:r>
    </w:p>
    <w:p w:rsidR="000D0984" w:rsidRDefault="000D0984" w:rsidP="000D0984">
      <w:pPr>
        <w:pStyle w:val="ActionText"/>
        <w:ind w:left="0" w:firstLine="0"/>
        <w:jc w:val="center"/>
        <w:rPr>
          <w:b/>
        </w:rPr>
      </w:pPr>
    </w:p>
    <w:p w:rsidR="000D0984" w:rsidRPr="000D0984" w:rsidRDefault="000D0984" w:rsidP="000D0984">
      <w:pPr>
        <w:pStyle w:val="ActionText"/>
      </w:pPr>
      <w:r w:rsidRPr="000D0984">
        <w:rPr>
          <w:b/>
        </w:rPr>
        <w:t>H. 4538--</w:t>
      </w:r>
      <w:r w:rsidRPr="000D0984">
        <w:t xml:space="preserve">Reps. Whitmire, Bustos, Forrest and Hixon: </w:t>
      </w:r>
      <w:r w:rsidRPr="000D0984">
        <w:rPr>
          <w:b/>
        </w:rPr>
        <w:t>A BILL TO AMEND THE CODE OF LAWS OF SOUTH CAROLINA, 1976, BY ADDING SECTION 50-1-320 SO AS TO PROHIBIT THE UNLAWFUL REMOVAL OR DESTRUCTION OF AN ELECTRONIC COLLAR OR OTHER ELECTRONIC DEVICE PLACED ON A DOG BY ITS OWNER TO MAINTAIN CONTROL OF THE DOG.</w:t>
      </w:r>
    </w:p>
    <w:p w:rsidR="000D0984" w:rsidRDefault="000D0984" w:rsidP="000D0984">
      <w:pPr>
        <w:pStyle w:val="ActionText"/>
        <w:ind w:left="648" w:firstLine="0"/>
      </w:pPr>
      <w:r>
        <w:t>(Prefiled--Wednesday, November 10, 2021)</w:t>
      </w:r>
    </w:p>
    <w:p w:rsidR="000D0984" w:rsidRDefault="000D0984" w:rsidP="000D0984">
      <w:pPr>
        <w:pStyle w:val="ActionText"/>
        <w:ind w:left="648" w:firstLine="0"/>
      </w:pPr>
      <w:r>
        <w:t>(Agri., Natl. Res. and Environ. Affrs. Com.--January 11, 2022)</w:t>
      </w:r>
    </w:p>
    <w:p w:rsidR="000D0984" w:rsidRDefault="000D0984" w:rsidP="000D0984">
      <w:pPr>
        <w:pStyle w:val="ActionText"/>
        <w:ind w:left="648" w:firstLine="0"/>
      </w:pPr>
      <w:r>
        <w:t>(Fav. With Amdt.--January 27, 2022)</w:t>
      </w:r>
    </w:p>
    <w:p w:rsidR="000D0984" w:rsidRPr="000D0984" w:rsidRDefault="000D0984" w:rsidP="000D0984">
      <w:pPr>
        <w:pStyle w:val="ActionText"/>
        <w:keepNext w:val="0"/>
        <w:ind w:left="648" w:firstLine="0"/>
      </w:pPr>
      <w:r w:rsidRPr="000D0984">
        <w:t>(Debate adjourned until Thu., Feb. 24, 2022--February 23, 2022)</w:t>
      </w:r>
    </w:p>
    <w:p w:rsidR="000D0984" w:rsidRDefault="000D0984" w:rsidP="000D0984">
      <w:pPr>
        <w:pStyle w:val="ActionText"/>
        <w:keepNext w:val="0"/>
        <w:ind w:left="0" w:firstLine="0"/>
      </w:pPr>
    </w:p>
    <w:p w:rsidR="000D0984" w:rsidRPr="000D0984" w:rsidRDefault="000D0984" w:rsidP="000D0984">
      <w:pPr>
        <w:pStyle w:val="ActionText"/>
      </w:pPr>
      <w:r w:rsidRPr="000D0984">
        <w:rPr>
          <w:b/>
        </w:rPr>
        <w:t>H. 4946--</w:t>
      </w:r>
      <w:r w:rsidRPr="000D0984">
        <w:t xml:space="preserve">Reps. Haddon, Ligon, Magnuson, Burns, Forrest, Jones and Yow: </w:t>
      </w:r>
      <w:r w:rsidRPr="000D0984">
        <w:rPr>
          <w:b/>
        </w:rPr>
        <w:t>A BILL TO AMEND THE CODE OF LAWS OF SOUTH CAROLINA, 1976, BY ADDING SECTION 12-36-2125 SO AS TO PLACE CERTAIN CONDITIONS ON THE MANNER IN WHICH ELIGIBILITY FOR CERTAIN SALES TAX EXEMPTIONS ARE DETERMINED.</w:t>
      </w:r>
    </w:p>
    <w:p w:rsidR="000D0984" w:rsidRDefault="000D0984" w:rsidP="000D0984">
      <w:pPr>
        <w:pStyle w:val="ActionText"/>
        <w:ind w:left="648" w:firstLine="0"/>
      </w:pPr>
      <w:r>
        <w:t>(Agri., Natl. Res. and Environ. Affrs. Com.--February 08, 2022)</w:t>
      </w:r>
    </w:p>
    <w:p w:rsidR="000D0984" w:rsidRDefault="000D0984" w:rsidP="000D0984">
      <w:pPr>
        <w:pStyle w:val="ActionText"/>
        <w:ind w:left="648" w:firstLine="0"/>
      </w:pPr>
      <w:r>
        <w:t>(Fav. With Amdt.--February 17, 2022)</w:t>
      </w:r>
    </w:p>
    <w:p w:rsidR="000D0984" w:rsidRPr="000D0984" w:rsidRDefault="000D0984" w:rsidP="000D0984">
      <w:pPr>
        <w:pStyle w:val="ActionText"/>
        <w:keepNext w:val="0"/>
        <w:ind w:left="648" w:firstLine="0"/>
      </w:pPr>
      <w:r w:rsidRPr="000D0984">
        <w:t>(Debate adjourned until Thu., Feb. 24, 2022--February 23, 2022)</w:t>
      </w:r>
    </w:p>
    <w:p w:rsidR="000D0984" w:rsidRDefault="000D0984" w:rsidP="000D0984">
      <w:pPr>
        <w:pStyle w:val="ActionText"/>
        <w:keepNext w:val="0"/>
        <w:ind w:left="0" w:firstLine="0"/>
      </w:pPr>
    </w:p>
    <w:p w:rsidR="000D0984" w:rsidRPr="000D0984" w:rsidRDefault="000D0984" w:rsidP="000D0984">
      <w:pPr>
        <w:pStyle w:val="ActionText"/>
      </w:pPr>
      <w:r w:rsidRPr="000D0984">
        <w:rPr>
          <w:b/>
        </w:rPr>
        <w:t>S. 430--</w:t>
      </w:r>
      <w:r w:rsidRPr="000D0984">
        <w:t xml:space="preserve">Senator Alexander: </w:t>
      </w:r>
      <w:r w:rsidRPr="000D0984">
        <w:rPr>
          <w:b/>
        </w:rPr>
        <w:t>A BILL TO AMEND SECTION 43-25-10 OF THE 1976 CODE, RELATING TO THE COMMISSION FOR THE BLIND, TO PROVIDE THAT MEETINGS SHALL BE HELD AT LEAST ONCE A QUARTER.</w:t>
      </w:r>
    </w:p>
    <w:p w:rsidR="000D0984" w:rsidRDefault="000D0984" w:rsidP="000D0984">
      <w:pPr>
        <w:pStyle w:val="ActionText"/>
        <w:ind w:left="648" w:firstLine="0"/>
      </w:pPr>
      <w:r>
        <w:t>(Judiciary Com.--March 04, 2021)</w:t>
      </w:r>
    </w:p>
    <w:p w:rsidR="000D0984" w:rsidRPr="000D0984" w:rsidRDefault="000D0984" w:rsidP="000D0984">
      <w:pPr>
        <w:pStyle w:val="ActionText"/>
        <w:keepNext w:val="0"/>
        <w:ind w:left="648" w:firstLine="0"/>
      </w:pPr>
      <w:r w:rsidRPr="000D0984">
        <w:t>(Favorable--February 23, 2022)</w:t>
      </w:r>
    </w:p>
    <w:p w:rsidR="000D0984" w:rsidRDefault="000D0984" w:rsidP="000D0984">
      <w:pPr>
        <w:pStyle w:val="ActionText"/>
        <w:keepNext w:val="0"/>
        <w:ind w:left="0" w:firstLine="0"/>
      </w:pPr>
    </w:p>
    <w:p w:rsidR="000D0984" w:rsidRPr="000D0984" w:rsidRDefault="000D0984" w:rsidP="00D47884">
      <w:pPr>
        <w:pStyle w:val="ActionText"/>
        <w:keepNext w:val="0"/>
      </w:pPr>
      <w:r w:rsidRPr="000D0984">
        <w:rPr>
          <w:b/>
        </w:rPr>
        <w:t>H. 3788--</w:t>
      </w:r>
      <w:r w:rsidRPr="000D0984">
        <w:t xml:space="preserve">Reps. G. M. Smith and Murphy: </w:t>
      </w:r>
      <w:r w:rsidRPr="000D0984">
        <w:rPr>
          <w:b/>
        </w:rPr>
        <w:t>A BILL TO AMEND SECTION 1-7-920, CODE OF LAWS OF SOUTH CAROLINA, 1976, RELATING TO THE MEMBERSHIP OF THE COMMISSION ON PROSECUTION COORDINATION, SO AS TO ADD THE ATTORNEY GENERAL FOR THE TERM</w:t>
      </w:r>
      <w:r w:rsidR="00D47884">
        <w:rPr>
          <w:b/>
        </w:rPr>
        <w:t xml:space="preserve"> </w:t>
      </w:r>
      <w:r w:rsidRPr="000D0984">
        <w:rPr>
          <w:b/>
        </w:rPr>
        <w:t>FOR WHICH HE IS ELECTED OR HIS DESIGNEE TO THE MEMBERSHIP OF THE COMMISSION.</w:t>
      </w:r>
    </w:p>
    <w:p w:rsidR="000D0984" w:rsidRDefault="000D0984" w:rsidP="000D0984">
      <w:pPr>
        <w:pStyle w:val="ActionText"/>
        <w:ind w:left="648" w:firstLine="0"/>
      </w:pPr>
      <w:r>
        <w:t>(Judiciary Com.--February 02, 2021)</w:t>
      </w:r>
    </w:p>
    <w:p w:rsidR="000D0984" w:rsidRPr="000D0984" w:rsidRDefault="000D0984" w:rsidP="000D0984">
      <w:pPr>
        <w:pStyle w:val="ActionText"/>
        <w:keepNext w:val="0"/>
        <w:ind w:left="648" w:firstLine="0"/>
      </w:pPr>
      <w:r w:rsidRPr="000D0984">
        <w:t>(Favorable--February 23, 2022)</w:t>
      </w:r>
    </w:p>
    <w:p w:rsidR="000D0984" w:rsidRDefault="000D0984" w:rsidP="000D0984">
      <w:pPr>
        <w:pStyle w:val="ActionText"/>
        <w:keepNext w:val="0"/>
        <w:ind w:left="0" w:firstLine="0"/>
      </w:pPr>
    </w:p>
    <w:p w:rsidR="000D0984" w:rsidRPr="000D0984" w:rsidRDefault="000D0984" w:rsidP="000D0984">
      <w:pPr>
        <w:pStyle w:val="ActionText"/>
      </w:pPr>
      <w:r w:rsidRPr="000D0984">
        <w:rPr>
          <w:b/>
        </w:rPr>
        <w:t>H. 4919--</w:t>
      </w:r>
      <w:r w:rsidRPr="000D0984">
        <w:t xml:space="preserve">Reps. Lucas, B. Newton, Jordan, Simrill, Pope, Hixon, W. Newton, Erickson, Allison, Bailey, Ballentine, Brittain, Bennett, Blackwell, Burns, Bustos, B. Cox, Crawford, Daning, Elliott, Felder, Forrest, Gagnon, Gatch, Hardee, Hewitt, Hiott, Huggins, J. E. Johnson, Ligon, Long, Magnuson, McCravy, McGarry, V. S. Moss, Murphy, Nutt, Sandifer, G. R. Smith, M. M. Smith, G. M. Smith, West, White, Willis, Yow, Taylor, Whitmire, W. Cox, Hyde, Dabney and May: </w:t>
      </w:r>
      <w:r w:rsidRPr="000D0984">
        <w:rPr>
          <w:b/>
        </w:rPr>
        <w:t>A BILL TO AMEND THE CODE OF LAWS OF SOUTH CAROLINA, 1976, BY ADDING SECTION 7-13-25 SO AS TO ESTABLISH EARLY VOTING IN THE STATE; TO AMEND SECTION 7-11-10, RELATING TO METHODS OF NOMINATING CANDIDATES, SO AS TO PROHIBIT CANDIDATES FROM FILING MORE THAN ONE STATEMENT OF INTENTION OF CANDIDACY FOR A SINGLE ELECTION, AND TO PROHIBIT CANDIDATES FROM BEING NOMINATED BY MORE THAN ONE POLITICAL PARTY FOR A SINGLE OFFICE IN AN ELECTION; TO AMEND SECTION 7-13-320, RELATING TO BALLOTS AND SPECIFICATIONS, SO AS TO PROHIBIT CANDIDATES' NAMES FROM APPEARING ON THE BALLOT MORE THAN ONCE; TO AMEND SECTIONS 7-15-220 AND 7-15-380, BOTH RELATING TO ABSENTEE BALLOT OATHS, BOTH SO AS TO REQUIRE THE PRINTED NAME OF THE WITNESS IN ADDITION TO THE REQUIRED SIGNATURE AND ADDRESS; TO AMEND SECTION 7-15-320, RELATING TO PERSONS QUALIFIED TO VOTE BY ABSENTEE BALLOT, SO AS TO DELETE CERTAIN REASONS FOR WHICH ABSENTEE VOTING IS ALLOWED AND ADD A NEW REASON FOR PERSONS WHO ARE GOING TO BE ABSENT FROM THE COUNTY FOR THE DURATION OF THE EARLY VOTING PERIOD AND ELECTION DAY; TO AMEND SECTION 7-15-340, RELATING TO THE FORM OF AN ABSENTEE BALLOT APPLICATION, SO AS TO REQUIRE THE VOTER'S DRIVER'S LICENSE NUMBER OR OTHER PERSONAL OR UNIQUE IDENTIFYING NUMBER ASSOCIATED WITH A GOVERNMENT-ISSUED PHOTO IDENTIFICATION; TO AMEND SECTION 7-15-385, RELATING TO THE MARKING AND RETURN OF ABSENTEE BALLOTS, SO AS TO REQUIRE AN AUTHORIZED RETURNEE TO PRODUCE A CURRENT AND VALID FORM OF GOVERNMENT-ISSUED PHOTO IDENTIFICATION; TO AMEND SECTION 7-15-420, AS AMENDED, RELATING TO THE RECEIPT, TABULATION, AND REPORTING OF ABSENTEE BALLOTS, SO AS TO ALLOW THE EXAMINATION OF RETURN-ADDRESSED ENVELOPES TO BEGIN AT 7:00 A.M. ON THE SUNDAY PRECEDING ELECTION DAY, TO ALLOW THE TABULATION OF ABSENTEE BALLOTS TO BEGIN AT 7:00 A.M. ON THE CALENDAR DAY IMMEDIATELY PRECEDING ELECTION DAY, AND TO CREATE A PENALTY FOR PUBLIC REPORTING OF THE RESULTS OF ABSENTEE BALLOTS BEFORE THE POLLS ARE CLOSED; BY ADDING SECTION 7-15-325 SO AS TO PROVIDE THAT ANY VOTER WHO IS DESIGNATED AS HAVING PREVIOUSLY VOTED ABSENTEE MAY CAST A PROVISIONAL BALLOT ON ELECTION DAY TO BE COUNTED ONLY IF THE VOTER'S ABSENTEE BALLOT IS NOT RECEIVED; AND TO REPEAL SECTION 7-15-470 RELATING TO IN-PERSON ABSENTEE VOTING.</w:t>
      </w:r>
    </w:p>
    <w:p w:rsidR="000D0984" w:rsidRDefault="000D0984" w:rsidP="000D0984">
      <w:pPr>
        <w:pStyle w:val="ActionText"/>
        <w:ind w:left="648" w:firstLine="0"/>
      </w:pPr>
      <w:r>
        <w:t>(Judiciary Com.--February 03, 2022)</w:t>
      </w:r>
    </w:p>
    <w:p w:rsidR="000D0984" w:rsidRPr="000D0984" w:rsidRDefault="000D0984" w:rsidP="000D0984">
      <w:pPr>
        <w:pStyle w:val="ActionText"/>
        <w:keepNext w:val="0"/>
        <w:ind w:left="648" w:firstLine="0"/>
      </w:pPr>
      <w:r w:rsidRPr="000D0984">
        <w:t>(Fav. With Amdt.--February 23, 2022)</w:t>
      </w:r>
    </w:p>
    <w:p w:rsidR="000D0984" w:rsidRDefault="000D0984" w:rsidP="000D0984">
      <w:pPr>
        <w:pStyle w:val="ActionText"/>
        <w:keepNext w:val="0"/>
        <w:ind w:left="0" w:firstLine="0"/>
      </w:pPr>
    </w:p>
    <w:p w:rsidR="000D0984" w:rsidRDefault="000D0984" w:rsidP="000D0984">
      <w:pPr>
        <w:pStyle w:val="ActionText"/>
        <w:ind w:left="0" w:firstLine="0"/>
        <w:jc w:val="center"/>
        <w:rPr>
          <w:b/>
        </w:rPr>
      </w:pPr>
      <w:r>
        <w:rPr>
          <w:b/>
        </w:rPr>
        <w:t>WITHDRAWAL OF OBJECTIONS/REQUEST FOR DEBATE</w:t>
      </w:r>
    </w:p>
    <w:p w:rsidR="000D0984" w:rsidRDefault="000D0984" w:rsidP="000D0984">
      <w:pPr>
        <w:pStyle w:val="ActionText"/>
        <w:ind w:left="0" w:firstLine="0"/>
        <w:jc w:val="center"/>
        <w:rPr>
          <w:b/>
        </w:rPr>
      </w:pPr>
    </w:p>
    <w:p w:rsidR="000D0984" w:rsidRDefault="000D0984" w:rsidP="000D0984">
      <w:pPr>
        <w:pStyle w:val="ActionText"/>
        <w:ind w:left="0" w:firstLine="0"/>
        <w:jc w:val="center"/>
        <w:rPr>
          <w:b/>
        </w:rPr>
      </w:pPr>
      <w:r>
        <w:rPr>
          <w:b/>
        </w:rPr>
        <w:t>UNANIMOUS CONSENT REQUESTS</w:t>
      </w:r>
    </w:p>
    <w:p w:rsidR="000D0984" w:rsidRDefault="000D0984" w:rsidP="000D0984">
      <w:pPr>
        <w:pStyle w:val="ActionText"/>
        <w:ind w:left="0" w:firstLine="0"/>
        <w:jc w:val="center"/>
        <w:rPr>
          <w:b/>
        </w:rPr>
      </w:pPr>
    </w:p>
    <w:p w:rsidR="000D0984" w:rsidRDefault="000D0984" w:rsidP="000D0984">
      <w:pPr>
        <w:pStyle w:val="ActionText"/>
        <w:ind w:left="0" w:firstLine="0"/>
        <w:jc w:val="center"/>
        <w:rPr>
          <w:b/>
        </w:rPr>
      </w:pPr>
      <w:r>
        <w:rPr>
          <w:b/>
        </w:rPr>
        <w:t>MOTION PERIOD</w:t>
      </w:r>
    </w:p>
    <w:p w:rsidR="000D0984" w:rsidRDefault="000D0984" w:rsidP="000D0984">
      <w:pPr>
        <w:pStyle w:val="ActionText"/>
        <w:ind w:left="0" w:firstLine="0"/>
        <w:jc w:val="center"/>
        <w:rPr>
          <w:b/>
        </w:rPr>
      </w:pPr>
    </w:p>
    <w:p w:rsidR="000D0984" w:rsidRDefault="000D0984" w:rsidP="000D0984">
      <w:pPr>
        <w:pStyle w:val="ActionText"/>
        <w:ind w:left="0" w:firstLine="0"/>
        <w:jc w:val="center"/>
        <w:rPr>
          <w:b/>
        </w:rPr>
      </w:pPr>
      <w:r>
        <w:rPr>
          <w:b/>
        </w:rPr>
        <w:t>SECOND READING STATEWIDE CONTESTED BILLS</w:t>
      </w:r>
    </w:p>
    <w:p w:rsidR="000D0984" w:rsidRDefault="000D0984" w:rsidP="000D0984">
      <w:pPr>
        <w:pStyle w:val="ActionText"/>
        <w:ind w:left="0" w:firstLine="0"/>
        <w:jc w:val="center"/>
        <w:rPr>
          <w:b/>
        </w:rPr>
      </w:pPr>
    </w:p>
    <w:p w:rsidR="000D0984" w:rsidRPr="000D0984" w:rsidRDefault="000D0984" w:rsidP="000D0984">
      <w:pPr>
        <w:pStyle w:val="ActionText"/>
      </w:pPr>
      <w:r w:rsidRPr="000D0984">
        <w:rPr>
          <w:b/>
        </w:rPr>
        <w:t>H. 3938--</w:t>
      </w:r>
      <w:r w:rsidRPr="000D0984">
        <w:t xml:space="preserve">Reps. Tedder, Pendarvis, J. L. Johnson, Garvin, Cogswell, M. M. Smith, Stavrinakis, Thigpen, Clyburn, Hosey, Jefferson, King, Brawley, Henegan, Govan, Henderson-Myers, Murray, Gilliard, K. O. Johnson, Dillard and McDaniel: </w:t>
      </w:r>
      <w:r w:rsidRPr="000D0984">
        <w:rPr>
          <w:b/>
        </w:rPr>
        <w:t>A BILL TO AMEND THE CODE OF LAWS OF SOUTH CAROLINA, 1976, BY ADDING ARTICLE 5 TO CHAPTER 7, TITLE 6, ENTITLED THE "SOUTH CAROLINA INCLUSIONARY HOUSING ACT" SO AS TO PROVIDE THAT COUNTIES AND MUNICIPALITIES ARE AUTHORIZED TO ADOPT AND USE VOLUNTARY INCLUSIONARY HOUSING STRATEGIES TO INCREASE THE AVAILABILITY OF AFFORDABLE HOUSING.</w:t>
      </w:r>
    </w:p>
    <w:p w:rsidR="000D0984" w:rsidRDefault="000D0984" w:rsidP="000D0984">
      <w:pPr>
        <w:pStyle w:val="ActionText"/>
        <w:ind w:left="648" w:firstLine="0"/>
      </w:pPr>
      <w:r>
        <w:t>(Med., Mil., Pub. &amp; Mun. Affrs. Com.--February 23, 2021)</w:t>
      </w:r>
    </w:p>
    <w:p w:rsidR="000D0984" w:rsidRPr="000D0984" w:rsidRDefault="000D0984" w:rsidP="000D0984">
      <w:pPr>
        <w:pStyle w:val="ActionText"/>
        <w:keepNext w:val="0"/>
        <w:ind w:left="648" w:firstLine="0"/>
      </w:pPr>
      <w:r w:rsidRPr="000D0984">
        <w:t>(Maj. Fav., Min. Unfav.--January 26, 2022)</w:t>
      </w:r>
    </w:p>
    <w:p w:rsidR="000D0984" w:rsidRDefault="000D0984" w:rsidP="000D0984">
      <w:pPr>
        <w:pStyle w:val="ActionText"/>
        <w:keepNext w:val="0"/>
        <w:ind w:left="0" w:firstLine="0"/>
      </w:pPr>
    </w:p>
    <w:p w:rsidR="00A30BD3" w:rsidRDefault="000D0984" w:rsidP="000D0984">
      <w:pPr>
        <w:pStyle w:val="ActionText"/>
        <w:rPr>
          <w:b/>
        </w:rPr>
      </w:pPr>
      <w:r w:rsidRPr="000D0984">
        <w:rPr>
          <w:b/>
        </w:rPr>
        <w:t>H. 3888--</w:t>
      </w:r>
      <w:r w:rsidRPr="000D0984">
        <w:t xml:space="preserve">Reps. King, Bryant, Cobb-Hunter, Brawley, Gilliard, Murray, Henderson-Myers and R. Williams: </w:t>
      </w:r>
      <w:r w:rsidRPr="000D0984">
        <w:rPr>
          <w:b/>
        </w:rPr>
        <w:t>A JOINT RESOLUTION TO CREATE A STUDY COMMITTEE TO EXAMINE THE STATE OF MENTAL HEALTH OF SOUTH CAROLINA RESIDENTS, TO PROVIDE FOR THE STUDY COMMITTEE'S MEMBERSHIP, AND TO REQUIRE THE STUDY COMMITTEE TO MAKE CERTAIN FINDINGS AND</w:t>
      </w:r>
      <w:r w:rsidR="00A30BD3">
        <w:rPr>
          <w:b/>
        </w:rPr>
        <w:br/>
      </w:r>
    </w:p>
    <w:p w:rsidR="00A30BD3" w:rsidRDefault="00A30BD3" w:rsidP="00A30BD3">
      <w:r>
        <w:br w:type="page"/>
      </w:r>
    </w:p>
    <w:p w:rsidR="000D0984" w:rsidRPr="000D0984" w:rsidRDefault="00672952" w:rsidP="000D0984">
      <w:pPr>
        <w:pStyle w:val="ActionText"/>
      </w:pPr>
      <w:r>
        <w:rPr>
          <w:b/>
        </w:rPr>
        <w:tab/>
      </w:r>
      <w:r w:rsidR="000D0984" w:rsidRPr="000D0984">
        <w:rPr>
          <w:b/>
        </w:rPr>
        <w:t>PREPARE A REPORT FOR THE GENERAL ASSEMBLY BEFORE JANUARY 1, 2022, AFTER WHICH THE STUDY COMMITTEE IS DISSOLVED.</w:t>
      </w:r>
    </w:p>
    <w:p w:rsidR="000D0984" w:rsidRDefault="000D0984" w:rsidP="000D0984">
      <w:pPr>
        <w:pStyle w:val="ActionText"/>
        <w:ind w:left="648" w:firstLine="0"/>
      </w:pPr>
      <w:r>
        <w:t>(Med., Mil., Pub. &amp; Mun. Affrs. Com.--February 11, 2021)</w:t>
      </w:r>
    </w:p>
    <w:p w:rsidR="000D0984" w:rsidRDefault="000D0984" w:rsidP="000D0984">
      <w:pPr>
        <w:pStyle w:val="ActionText"/>
        <w:ind w:left="648" w:firstLine="0"/>
      </w:pPr>
      <w:r>
        <w:t>(Fav. With Amdt.--January 26, 2022)</w:t>
      </w:r>
    </w:p>
    <w:p w:rsidR="000D0984" w:rsidRPr="000D0984" w:rsidRDefault="000D0984" w:rsidP="000D0984">
      <w:pPr>
        <w:pStyle w:val="ActionText"/>
        <w:keepNext w:val="0"/>
        <w:ind w:left="648" w:firstLine="0"/>
      </w:pPr>
      <w:r w:rsidRPr="000D0984">
        <w:t>(Requests for debate by Reps. Bailey, Bennett, Brittain, Burns, Chumley, B. Cox, Davis, Haddon, Hewitt, Hiott, Long, May, McCabe, McGarry, Morgan, V.S. Moss, Oremus, G.R. Smith, M.M. Smith, Taylor, Trantham, Whitmire and Willis--January 27, 2022)</w:t>
      </w:r>
    </w:p>
    <w:p w:rsidR="000D0984" w:rsidRDefault="000D0984" w:rsidP="000D0984">
      <w:pPr>
        <w:pStyle w:val="ActionText"/>
        <w:keepNext w:val="0"/>
        <w:ind w:left="0" w:firstLine="0"/>
      </w:pPr>
    </w:p>
    <w:p w:rsidR="000D0984" w:rsidRPr="000D0984" w:rsidRDefault="000D0984" w:rsidP="000D0984">
      <w:pPr>
        <w:pStyle w:val="ActionText"/>
      </w:pPr>
      <w:r w:rsidRPr="000D0984">
        <w:rPr>
          <w:b/>
        </w:rPr>
        <w:t>H. 4879--</w:t>
      </w:r>
      <w:r w:rsidRPr="000D0984">
        <w:t xml:space="preserve">Reps. G. M. Smith, Lucas, Simrill, Erickson, Elliott, W. Cox, White, B. Newton, McGarry, Bradley and Taylor: </w:t>
      </w:r>
      <w:r w:rsidRPr="000D0984">
        <w:rPr>
          <w:b/>
        </w:rPr>
        <w:t>A JOINT RESOLUTION TO CREATE THE "STUDENT FLEXIBILITY IN EDUCATION SCHOLARSHIP FUND", TO PROVIDE FOR FUNDING, TO PROVIDE FOR QUALIFICATIONS, AND TO PROVIDE FOR THE ADMINISTRATION OF THE PROGRAM.</w:t>
      </w:r>
    </w:p>
    <w:p w:rsidR="000D0984" w:rsidRDefault="000D0984" w:rsidP="000D0984">
      <w:pPr>
        <w:pStyle w:val="ActionText"/>
        <w:ind w:left="648" w:firstLine="0"/>
      </w:pPr>
      <w:r>
        <w:t>(Ways and Means Com.--January 27, 2022)</w:t>
      </w:r>
    </w:p>
    <w:p w:rsidR="000D0984" w:rsidRDefault="000D0984" w:rsidP="000D0984">
      <w:pPr>
        <w:pStyle w:val="ActionText"/>
        <w:ind w:left="648" w:firstLine="0"/>
      </w:pPr>
      <w:r>
        <w:t>(Fav. With Amdt.--February 10, 2022)</w:t>
      </w:r>
    </w:p>
    <w:p w:rsidR="000D0984" w:rsidRPr="000D0984" w:rsidRDefault="000D0984" w:rsidP="000D0984">
      <w:pPr>
        <w:pStyle w:val="ActionText"/>
        <w:keepNext w:val="0"/>
        <w:ind w:left="648" w:firstLine="0"/>
      </w:pPr>
      <w:r w:rsidRPr="000D0984">
        <w:t>(Requests for debate by Reps. Anderson, Bailey, Ballentine, Bamberg, Brawley, Brittain, Bryant, Cobb-Hunter, Dabney, Finlay, Gilliard, Govan, Hart, Henegan, Hewitt, Hiott, Huggins, K.O. Johnson, King, Kirby, May, McCravy, McDaniel, McGarry, Ott, Pope, G.M. Smith, G.R. Smith, M.M. Smith, Taylor, Weeks, Wheeler and R. Williams--February 15, 2022)</w:t>
      </w:r>
    </w:p>
    <w:p w:rsidR="000D0984" w:rsidRDefault="000D0984" w:rsidP="000D0984">
      <w:pPr>
        <w:pStyle w:val="ActionText"/>
        <w:keepNext w:val="0"/>
        <w:ind w:left="0" w:firstLine="0"/>
      </w:pPr>
    </w:p>
    <w:p w:rsidR="000D0984" w:rsidRPr="000D0984" w:rsidRDefault="000D0984" w:rsidP="000D0984">
      <w:pPr>
        <w:pStyle w:val="ActionText"/>
      </w:pPr>
      <w:r w:rsidRPr="000D0984">
        <w:rPr>
          <w:b/>
        </w:rPr>
        <w:t>H. 4161--</w:t>
      </w:r>
      <w:r w:rsidRPr="000D0984">
        <w:t xml:space="preserve">Rep. Bannister: </w:t>
      </w:r>
      <w:r w:rsidRPr="000D0984">
        <w:rPr>
          <w:b/>
        </w:rPr>
        <w:t>A BILL TO AMEND SECTION 12-21-2710, CODE OF LAWS OF SOUTH CAROLINA, 1976, RELATING TO TYPES OF GAMING MACHINES PROHIBITED BY LAW, SO AS TO PROVIDE THAT THE PROHIBITION DOES NOT APPLY TO CERTAIN ITEMS THAT ARE DESIGNATED FOR USE IN OUT-OF-STATE JURISDICTIONS; AND TO AMEND SECTION 16-19-50, RELATING TO THE KEEPING OF UNLAWFUL GAMING TABLES, SO AS TO PROVIDE THAT THE PROHIBITION DOES NOT APPLY TO CERTAIN ITEMS THAT ARE DESIGNATED FOR USE IN OUT OF STATE JURISDICTIONS.</w:t>
      </w:r>
    </w:p>
    <w:p w:rsidR="000D0984" w:rsidRDefault="000D0984" w:rsidP="000D0984">
      <w:pPr>
        <w:pStyle w:val="ActionText"/>
        <w:ind w:left="648" w:firstLine="0"/>
      </w:pPr>
      <w:r>
        <w:t>(Ways and Means Com.--April 06, 2021)</w:t>
      </w:r>
    </w:p>
    <w:p w:rsidR="000D0984" w:rsidRDefault="000D0984" w:rsidP="000D0984">
      <w:pPr>
        <w:pStyle w:val="ActionText"/>
        <w:ind w:left="648" w:firstLine="0"/>
      </w:pPr>
      <w:r>
        <w:t>(Favorable--February 10, 2022)</w:t>
      </w:r>
    </w:p>
    <w:p w:rsidR="000D0984" w:rsidRPr="000D0984" w:rsidRDefault="000D0984" w:rsidP="000D0984">
      <w:pPr>
        <w:pStyle w:val="ActionText"/>
        <w:keepNext w:val="0"/>
        <w:ind w:left="648" w:firstLine="0"/>
      </w:pPr>
      <w:r w:rsidRPr="000D0984">
        <w:t>(Requests for debate by Reps. Bryant, Burns, Chumley, B. Cox, Forrest, Gilliam, Haddon, Hiott, Long, Magnuson, McCravy, V.S. Moss, M.M. Smith, Trantham and Wooten--February 17, 2022)</w:t>
      </w:r>
    </w:p>
    <w:p w:rsidR="000D0984" w:rsidRDefault="000D0984" w:rsidP="000D0984">
      <w:pPr>
        <w:pStyle w:val="ActionText"/>
        <w:keepNext w:val="0"/>
        <w:ind w:left="0" w:firstLine="0"/>
      </w:pPr>
    </w:p>
    <w:p w:rsidR="000D0984" w:rsidRPr="000D0984" w:rsidRDefault="000D0984" w:rsidP="000D0984">
      <w:pPr>
        <w:pStyle w:val="ActionText"/>
      </w:pPr>
      <w:r w:rsidRPr="000D0984">
        <w:rPr>
          <w:b/>
        </w:rPr>
        <w:t>H. 4082--</w:t>
      </w:r>
      <w:r w:rsidRPr="000D0984">
        <w:t xml:space="preserve">Reps. Felder, Brawley, Robinson, Henegan and Oremus: </w:t>
      </w:r>
      <w:r w:rsidRPr="000D0984">
        <w:rPr>
          <w:b/>
        </w:rPr>
        <w:t>A BILL TO AMEND SECTION 40-13-20, CODE OF LAWS OF SOUTH CAROLINA, 1976, RELATING TO DEFINITIONS CONCERNING THE STATE BOARD OF COSMETOLOGY, SO AS TO DEFINE THE TERM "HAIR DESIGNER"; TO AMEND SECTION 40-13-230, RELATING TO LICENSES ISSUED BY THE BOARD, SO AS TO PROVIDE FOR THE LICENSURE OF HAIR DESIGNERS; AND TO AMEND SECTION 40-13-5, RELATING TO OCCUPATIONS REGULATED BY THE PRACTICE ACT FOR COSMETOLOGISTS AND COSMETOLOGY, SECTION 40-13-110, RELATING TO DISCIPLINARY ACTIONS, SECTION 40-13-240, RELATING TO EXAMINATIONS AND FEES, AND SECTION 40-13-270, ALL RELATING TO RECIPROCITY WITH OTHER LICENSING JURISDICTIONS, ALL SO AS TO MAKE CONFORMING CHANGES.</w:t>
      </w:r>
    </w:p>
    <w:p w:rsidR="000D0984" w:rsidRDefault="000D0984" w:rsidP="000D0984">
      <w:pPr>
        <w:pStyle w:val="ActionText"/>
        <w:ind w:left="648" w:firstLine="0"/>
      </w:pPr>
      <w:r>
        <w:t>(Med., Mil., Pub. &amp; Mun. Affrs. Com.--March 17, 2021)</w:t>
      </w:r>
    </w:p>
    <w:p w:rsidR="000D0984" w:rsidRPr="000D0984" w:rsidRDefault="000D0984" w:rsidP="000D0984">
      <w:pPr>
        <w:pStyle w:val="ActionText"/>
        <w:keepNext w:val="0"/>
        <w:ind w:left="648" w:firstLine="0"/>
      </w:pPr>
      <w:r w:rsidRPr="000D0984">
        <w:t>(Maj. Fav. with Amdt., Min. Unfav.--February 17, 2022)</w:t>
      </w:r>
    </w:p>
    <w:p w:rsidR="000D0984" w:rsidRDefault="000D0984" w:rsidP="000D0984">
      <w:pPr>
        <w:pStyle w:val="ActionText"/>
        <w:keepNext w:val="0"/>
        <w:ind w:left="0" w:firstLine="0"/>
      </w:pPr>
    </w:p>
    <w:p w:rsidR="00951B8E" w:rsidRDefault="000D0984" w:rsidP="000D0984">
      <w:pPr>
        <w:pStyle w:val="ActionText"/>
        <w:rPr>
          <w:b/>
        </w:rPr>
      </w:pPr>
      <w:r w:rsidRPr="000D0984">
        <w:rPr>
          <w:b/>
        </w:rPr>
        <w:t>S. 508--</w:t>
      </w:r>
      <w:r w:rsidRPr="000D0984">
        <w:t xml:space="preserve">Senators Shealy, Hutto and Gustafson: </w:t>
      </w:r>
      <w:r w:rsidRPr="000D0984">
        <w:rPr>
          <w:b/>
        </w:rPr>
        <w:t>A BILL TO AMEND SECTIONS 44-78-15, 44-78-20, 44-78-30, 44-78-45(A), 44-78-50, AND 44-78-60 OF THE 1976 CODE, ALL RELATING TO DO NOT RESUSCITATE ORDERS, TO ALLOW A PARENT OR LEGAL GUARDIAN OF A MEDICALLY ELIGIBLE CHILD TO REQUEST AND REVOKE A DO NOT RESUSCITATE</w:t>
      </w:r>
      <w:r w:rsidR="00951B8E">
        <w:rPr>
          <w:b/>
        </w:rPr>
        <w:br/>
      </w:r>
    </w:p>
    <w:p w:rsidR="00951B8E" w:rsidRDefault="00951B8E" w:rsidP="00951B8E">
      <w:r>
        <w:br w:type="page"/>
      </w:r>
    </w:p>
    <w:p w:rsidR="000D0984" w:rsidRPr="000D0984" w:rsidRDefault="00951B8E" w:rsidP="000D0984">
      <w:pPr>
        <w:pStyle w:val="ActionText"/>
      </w:pPr>
      <w:r>
        <w:rPr>
          <w:b/>
        </w:rPr>
        <w:tab/>
      </w:r>
      <w:r w:rsidR="000D0984" w:rsidRPr="000D0984">
        <w:rPr>
          <w:b/>
        </w:rPr>
        <w:t>ORDER FOR EMERGENCY SERVICES FOR THE CHILD, AND FOR OTHER PURPOSES; AND TO DEFINE NECESSARY TERMS.</w:t>
      </w:r>
    </w:p>
    <w:p w:rsidR="000D0984" w:rsidRDefault="000D0984" w:rsidP="000D0984">
      <w:pPr>
        <w:pStyle w:val="ActionText"/>
        <w:ind w:left="648" w:firstLine="0"/>
      </w:pPr>
      <w:r>
        <w:t>(Med., Mil., Pub. &amp; Mun. Affrs. Com.--May 11, 2021)</w:t>
      </w:r>
    </w:p>
    <w:p w:rsidR="000D0984" w:rsidRDefault="000D0984" w:rsidP="000D0984">
      <w:pPr>
        <w:pStyle w:val="ActionText"/>
        <w:ind w:left="648" w:firstLine="0"/>
      </w:pPr>
      <w:r>
        <w:t>(Favorable--February 17, 2022)</w:t>
      </w:r>
    </w:p>
    <w:p w:rsidR="000D0984" w:rsidRPr="000D0984" w:rsidRDefault="000D0984" w:rsidP="000D0984">
      <w:pPr>
        <w:pStyle w:val="ActionText"/>
        <w:keepNext w:val="0"/>
        <w:ind w:left="648" w:firstLine="0"/>
      </w:pPr>
      <w:r w:rsidRPr="000D0984">
        <w:t>(Requests for debate by Reps. Burns, Chumley, Davis, Finlay, Forrest, Fry, Gagnon, Hiott, Hixon, Hosey, Kirby, McCabe, McCravy, Oremus, M.M. Smith, Taylor, Thayer and West--February 22, 2022)</w:t>
      </w:r>
    </w:p>
    <w:p w:rsidR="000D0984" w:rsidRDefault="000D0984" w:rsidP="000D0984">
      <w:pPr>
        <w:pStyle w:val="ActionText"/>
        <w:keepNext w:val="0"/>
        <w:ind w:left="0" w:firstLine="0"/>
      </w:pPr>
    </w:p>
    <w:p w:rsidR="000D0984" w:rsidRPr="000D0984" w:rsidRDefault="000D0984" w:rsidP="000D0984">
      <w:pPr>
        <w:pStyle w:val="ActionText"/>
      </w:pPr>
      <w:r w:rsidRPr="000D0984">
        <w:rPr>
          <w:b/>
        </w:rPr>
        <w:t>H. 3958--</w:t>
      </w:r>
      <w:r w:rsidRPr="000D0984">
        <w:t xml:space="preserve">Reps. McGarry, Yow, Dabney, B. Newton, Bennett, Bustos, Haddon, Erickson, McCabe, Bryant, Robinson, Huggins, Ott, Ballentine, Oremus, Anderson, T. Moore, Long, Pope, Felder, Ligon, B. Cox, Morgan, Lucas, McKnight, Simrill, J. L. Johnson, Matthews, Jones, Wheeler and Hyde: </w:t>
      </w:r>
      <w:r w:rsidRPr="000D0984">
        <w:rPr>
          <w:b/>
        </w:rPr>
        <w:t>A BILL TO AMEND THE CODE OF LAWS OF SOUTH CAROLINA, 1976, BY ADDING SECTION 17-5-135 SO AS TO PROVIDE THAT A CORONER MAY ACT AS A FIRST RESPONDER UNDER CERTAIN CIRCUMSTANCES; AND TO AMEND SECTION 44-130-20, AS AMENDED, RELATING TO DEFINITIONS APPLICABLE TO THE "SOUTH CAROLINA OVERDOSE PREVENTION ACT" SO AS TO INCLUDE A CORONER IN THE DEFINITION OF THE TERM "FIRST RESPONDER".</w:t>
      </w:r>
    </w:p>
    <w:p w:rsidR="000D0984" w:rsidRDefault="000D0984" w:rsidP="000D0984">
      <w:pPr>
        <w:pStyle w:val="ActionText"/>
        <w:ind w:left="648" w:firstLine="0"/>
      </w:pPr>
      <w:r>
        <w:t>(Med., Mil., Pub. &amp; Mun. Affrs. Com.--February 23, 2021)</w:t>
      </w:r>
    </w:p>
    <w:p w:rsidR="000D0984" w:rsidRDefault="000D0984" w:rsidP="000D0984">
      <w:pPr>
        <w:pStyle w:val="ActionText"/>
        <w:ind w:left="648" w:firstLine="0"/>
      </w:pPr>
      <w:r>
        <w:t>(Favorable--February 17, 2022)</w:t>
      </w:r>
    </w:p>
    <w:p w:rsidR="000D0984" w:rsidRDefault="000D0984" w:rsidP="000D0984">
      <w:pPr>
        <w:pStyle w:val="ActionText"/>
        <w:keepNext w:val="0"/>
        <w:ind w:left="648" w:firstLine="0"/>
      </w:pPr>
      <w:r w:rsidRPr="000D0984">
        <w:t>(Requests for debate by Reps. Bailey, Bamberg, Daning, Finlay, Hewitt, McCravy, M.M. Smith, Thayer, West, White, Whitmire and R. Williams--February 23, 2022)</w:t>
      </w:r>
    </w:p>
    <w:p w:rsidR="000D0984" w:rsidRDefault="000D0984" w:rsidP="000D0984">
      <w:pPr>
        <w:pStyle w:val="ActionText"/>
        <w:keepNext w:val="0"/>
        <w:ind w:left="648" w:firstLine="0"/>
      </w:pPr>
    </w:p>
    <w:p w:rsidR="000D0984" w:rsidRDefault="000D0984" w:rsidP="000D0984">
      <w:pPr>
        <w:pStyle w:val="ActionText"/>
        <w:keepNext w:val="0"/>
        <w:ind w:left="0" w:firstLine="0"/>
      </w:pPr>
    </w:p>
    <w:p w:rsidR="00332084" w:rsidRDefault="00332084" w:rsidP="000D0984">
      <w:pPr>
        <w:pStyle w:val="ActionText"/>
        <w:keepNext w:val="0"/>
        <w:ind w:left="0" w:firstLine="0"/>
      </w:pPr>
    </w:p>
    <w:p w:rsidR="00332084" w:rsidRDefault="00332084" w:rsidP="000D0984">
      <w:pPr>
        <w:pStyle w:val="ActionText"/>
        <w:keepNext w:val="0"/>
        <w:ind w:left="0" w:firstLine="0"/>
        <w:sectPr w:rsidR="00332084" w:rsidSect="000D0984">
          <w:headerReference w:type="default" r:id="rId14"/>
          <w:pgSz w:w="12240" w:h="15840" w:code="1"/>
          <w:pgMar w:top="1008" w:right="4694" w:bottom="3499" w:left="1224" w:header="1008" w:footer="3499" w:gutter="0"/>
          <w:pgNumType w:start="1"/>
          <w:cols w:space="720"/>
        </w:sectPr>
      </w:pPr>
    </w:p>
    <w:p w:rsidR="00332084" w:rsidRDefault="00332084" w:rsidP="00332084">
      <w:pPr>
        <w:pStyle w:val="ActionText"/>
        <w:keepNext w:val="0"/>
        <w:ind w:left="0" w:firstLine="0"/>
        <w:jc w:val="center"/>
        <w:rPr>
          <w:b/>
        </w:rPr>
      </w:pPr>
      <w:r w:rsidRPr="00332084">
        <w:rPr>
          <w:b/>
        </w:rPr>
        <w:t>HOUSE CALENDAR INDEX</w:t>
      </w:r>
    </w:p>
    <w:p w:rsidR="00332084" w:rsidRDefault="00332084" w:rsidP="00332084">
      <w:pPr>
        <w:pStyle w:val="ActionText"/>
        <w:keepNext w:val="0"/>
        <w:ind w:left="0" w:firstLine="0"/>
        <w:rPr>
          <w:b/>
        </w:rPr>
      </w:pPr>
    </w:p>
    <w:p w:rsidR="00332084" w:rsidRDefault="00332084" w:rsidP="00332084">
      <w:pPr>
        <w:pStyle w:val="ActionText"/>
        <w:keepNext w:val="0"/>
        <w:ind w:left="0" w:firstLine="0"/>
        <w:rPr>
          <w:b/>
        </w:rPr>
        <w:sectPr w:rsidR="00332084" w:rsidSect="00332084">
          <w:pgSz w:w="12240" w:h="15840" w:code="1"/>
          <w:pgMar w:top="1008" w:right="4694" w:bottom="3499" w:left="1224" w:header="1008" w:footer="3499" w:gutter="0"/>
          <w:cols w:space="720"/>
        </w:sectPr>
      </w:pPr>
    </w:p>
    <w:p w:rsidR="00332084" w:rsidRPr="00332084" w:rsidRDefault="00332084" w:rsidP="00332084">
      <w:pPr>
        <w:pStyle w:val="ActionText"/>
        <w:keepNext w:val="0"/>
        <w:tabs>
          <w:tab w:val="right" w:leader="dot" w:pos="2520"/>
        </w:tabs>
        <w:ind w:left="0" w:firstLine="0"/>
      </w:pPr>
      <w:bookmarkStart w:id="1" w:name="index_start"/>
      <w:bookmarkEnd w:id="1"/>
      <w:r w:rsidRPr="00332084">
        <w:t>H. 3347</w:t>
      </w:r>
      <w:r w:rsidRPr="00332084">
        <w:tab/>
        <w:t>5</w:t>
      </w:r>
    </w:p>
    <w:p w:rsidR="00332084" w:rsidRPr="00332084" w:rsidRDefault="00332084" w:rsidP="00332084">
      <w:pPr>
        <w:pStyle w:val="ActionText"/>
        <w:keepNext w:val="0"/>
        <w:tabs>
          <w:tab w:val="right" w:leader="dot" w:pos="2520"/>
        </w:tabs>
        <w:ind w:left="0" w:firstLine="0"/>
      </w:pPr>
      <w:r w:rsidRPr="00332084">
        <w:t>H. 3599</w:t>
      </w:r>
      <w:r w:rsidRPr="00332084">
        <w:tab/>
        <w:t>2</w:t>
      </w:r>
    </w:p>
    <w:p w:rsidR="00332084" w:rsidRPr="00332084" w:rsidRDefault="00332084" w:rsidP="00332084">
      <w:pPr>
        <w:pStyle w:val="ActionText"/>
        <w:keepNext w:val="0"/>
        <w:tabs>
          <w:tab w:val="right" w:leader="dot" w:pos="2520"/>
        </w:tabs>
        <w:ind w:left="0" w:firstLine="0"/>
      </w:pPr>
      <w:r w:rsidRPr="00332084">
        <w:t>H. 3788</w:t>
      </w:r>
      <w:r w:rsidRPr="00332084">
        <w:tab/>
        <w:t>6</w:t>
      </w:r>
    </w:p>
    <w:p w:rsidR="00332084" w:rsidRPr="00332084" w:rsidRDefault="00332084" w:rsidP="00332084">
      <w:pPr>
        <w:pStyle w:val="ActionText"/>
        <w:keepNext w:val="0"/>
        <w:tabs>
          <w:tab w:val="right" w:leader="dot" w:pos="2520"/>
        </w:tabs>
        <w:ind w:left="0" w:firstLine="0"/>
      </w:pPr>
      <w:r w:rsidRPr="00332084">
        <w:t>H. 3833</w:t>
      </w:r>
      <w:r w:rsidRPr="00332084">
        <w:tab/>
        <w:t>3</w:t>
      </w:r>
    </w:p>
    <w:p w:rsidR="00332084" w:rsidRPr="00332084" w:rsidRDefault="00332084" w:rsidP="00332084">
      <w:pPr>
        <w:pStyle w:val="ActionText"/>
        <w:keepNext w:val="0"/>
        <w:tabs>
          <w:tab w:val="right" w:leader="dot" w:pos="2520"/>
        </w:tabs>
        <w:ind w:left="0" w:firstLine="0"/>
      </w:pPr>
      <w:r w:rsidRPr="00332084">
        <w:t>H. 3888</w:t>
      </w:r>
      <w:r w:rsidRPr="00332084">
        <w:tab/>
        <w:t>8</w:t>
      </w:r>
    </w:p>
    <w:p w:rsidR="00332084" w:rsidRPr="00332084" w:rsidRDefault="00332084" w:rsidP="00332084">
      <w:pPr>
        <w:pStyle w:val="ActionText"/>
        <w:keepNext w:val="0"/>
        <w:tabs>
          <w:tab w:val="right" w:leader="dot" w:pos="2520"/>
        </w:tabs>
        <w:ind w:left="0" w:firstLine="0"/>
      </w:pPr>
      <w:r w:rsidRPr="00332084">
        <w:t>H. 3938</w:t>
      </w:r>
      <w:r w:rsidRPr="00332084">
        <w:tab/>
        <w:t>8</w:t>
      </w:r>
    </w:p>
    <w:p w:rsidR="00332084" w:rsidRPr="00332084" w:rsidRDefault="00332084" w:rsidP="00332084">
      <w:pPr>
        <w:pStyle w:val="ActionText"/>
        <w:keepNext w:val="0"/>
        <w:tabs>
          <w:tab w:val="right" w:leader="dot" w:pos="2520"/>
        </w:tabs>
        <w:ind w:left="0" w:firstLine="0"/>
      </w:pPr>
      <w:r w:rsidRPr="00332084">
        <w:t>H. 3958</w:t>
      </w:r>
      <w:r w:rsidRPr="00332084">
        <w:tab/>
        <w:t>11</w:t>
      </w:r>
    </w:p>
    <w:p w:rsidR="00332084" w:rsidRPr="00332084" w:rsidRDefault="00332084" w:rsidP="00332084">
      <w:pPr>
        <w:pStyle w:val="ActionText"/>
        <w:keepNext w:val="0"/>
        <w:tabs>
          <w:tab w:val="right" w:leader="dot" w:pos="2520"/>
        </w:tabs>
        <w:ind w:left="0" w:firstLine="0"/>
      </w:pPr>
      <w:r w:rsidRPr="00332084">
        <w:t>H. 4082</w:t>
      </w:r>
      <w:r w:rsidRPr="00332084">
        <w:tab/>
        <w:t>10</w:t>
      </w:r>
    </w:p>
    <w:p w:rsidR="00332084" w:rsidRPr="00332084" w:rsidRDefault="00332084" w:rsidP="00332084">
      <w:pPr>
        <w:pStyle w:val="ActionText"/>
        <w:keepNext w:val="0"/>
        <w:tabs>
          <w:tab w:val="right" w:leader="dot" w:pos="2520"/>
        </w:tabs>
        <w:ind w:left="0" w:firstLine="0"/>
      </w:pPr>
      <w:r w:rsidRPr="00332084">
        <w:t>H. 4161</w:t>
      </w:r>
      <w:r w:rsidRPr="00332084">
        <w:tab/>
        <w:t>9</w:t>
      </w:r>
    </w:p>
    <w:p w:rsidR="00332084" w:rsidRPr="00332084" w:rsidRDefault="00332084" w:rsidP="00332084">
      <w:pPr>
        <w:pStyle w:val="ActionText"/>
        <w:keepNext w:val="0"/>
        <w:tabs>
          <w:tab w:val="right" w:leader="dot" w:pos="2520"/>
        </w:tabs>
        <w:ind w:left="0" w:firstLine="0"/>
      </w:pPr>
      <w:r w:rsidRPr="00332084">
        <w:t>H. 4538</w:t>
      </w:r>
      <w:r w:rsidRPr="00332084">
        <w:tab/>
        <w:t>5</w:t>
      </w:r>
    </w:p>
    <w:p w:rsidR="00332084" w:rsidRPr="00332084" w:rsidRDefault="00332084" w:rsidP="00332084">
      <w:pPr>
        <w:pStyle w:val="ActionText"/>
        <w:keepNext w:val="0"/>
        <w:tabs>
          <w:tab w:val="right" w:leader="dot" w:pos="2520"/>
        </w:tabs>
        <w:ind w:left="0" w:firstLine="0"/>
      </w:pPr>
      <w:r w:rsidRPr="00332084">
        <w:t>H. 4597</w:t>
      </w:r>
      <w:r w:rsidRPr="00332084">
        <w:tab/>
        <w:t>2</w:t>
      </w:r>
    </w:p>
    <w:p w:rsidR="00332084" w:rsidRPr="00332084" w:rsidRDefault="00332084" w:rsidP="00332084">
      <w:pPr>
        <w:pStyle w:val="ActionText"/>
        <w:keepNext w:val="0"/>
        <w:tabs>
          <w:tab w:val="right" w:leader="dot" w:pos="2520"/>
        </w:tabs>
        <w:ind w:left="0" w:firstLine="0"/>
      </w:pPr>
      <w:r w:rsidRPr="00332084">
        <w:t>H. 4800</w:t>
      </w:r>
      <w:r w:rsidRPr="00332084">
        <w:tab/>
        <w:t>1</w:t>
      </w:r>
    </w:p>
    <w:p w:rsidR="00332084" w:rsidRPr="00332084" w:rsidRDefault="00332084" w:rsidP="00332084">
      <w:pPr>
        <w:pStyle w:val="ActionText"/>
        <w:keepNext w:val="0"/>
        <w:tabs>
          <w:tab w:val="right" w:leader="dot" w:pos="2520"/>
        </w:tabs>
        <w:ind w:left="0" w:firstLine="0"/>
      </w:pPr>
      <w:r>
        <w:br w:type="column"/>
      </w:r>
      <w:r w:rsidRPr="00332084">
        <w:t>H. 4879</w:t>
      </w:r>
      <w:r w:rsidRPr="00332084">
        <w:tab/>
        <w:t>9</w:t>
      </w:r>
    </w:p>
    <w:p w:rsidR="00332084" w:rsidRPr="00332084" w:rsidRDefault="00332084" w:rsidP="00332084">
      <w:pPr>
        <w:pStyle w:val="ActionText"/>
        <w:keepNext w:val="0"/>
        <w:tabs>
          <w:tab w:val="right" w:leader="dot" w:pos="2520"/>
        </w:tabs>
        <w:ind w:left="0" w:firstLine="0"/>
      </w:pPr>
      <w:r w:rsidRPr="00332084">
        <w:t>H. 4880</w:t>
      </w:r>
      <w:r w:rsidRPr="00332084">
        <w:tab/>
        <w:t>1</w:t>
      </w:r>
    </w:p>
    <w:p w:rsidR="00332084" w:rsidRPr="00332084" w:rsidRDefault="00332084" w:rsidP="00332084">
      <w:pPr>
        <w:pStyle w:val="ActionText"/>
        <w:keepNext w:val="0"/>
        <w:tabs>
          <w:tab w:val="right" w:leader="dot" w:pos="2520"/>
        </w:tabs>
        <w:ind w:left="0" w:firstLine="0"/>
      </w:pPr>
      <w:r w:rsidRPr="00332084">
        <w:t>H. 4906</w:t>
      </w:r>
      <w:r w:rsidRPr="00332084">
        <w:tab/>
        <w:t>3</w:t>
      </w:r>
    </w:p>
    <w:p w:rsidR="00332084" w:rsidRPr="00332084" w:rsidRDefault="00332084" w:rsidP="00332084">
      <w:pPr>
        <w:pStyle w:val="ActionText"/>
        <w:keepNext w:val="0"/>
        <w:tabs>
          <w:tab w:val="right" w:leader="dot" w:pos="2520"/>
        </w:tabs>
        <w:ind w:left="0" w:firstLine="0"/>
      </w:pPr>
      <w:r w:rsidRPr="00332084">
        <w:t>H. 4907</w:t>
      </w:r>
      <w:r w:rsidRPr="00332084">
        <w:tab/>
        <w:t>4</w:t>
      </w:r>
    </w:p>
    <w:p w:rsidR="00332084" w:rsidRPr="00332084" w:rsidRDefault="00332084" w:rsidP="00332084">
      <w:pPr>
        <w:pStyle w:val="ActionText"/>
        <w:keepNext w:val="0"/>
        <w:tabs>
          <w:tab w:val="right" w:leader="dot" w:pos="2520"/>
        </w:tabs>
        <w:ind w:left="0" w:firstLine="0"/>
      </w:pPr>
      <w:r w:rsidRPr="00332084">
        <w:t>H. 4919</w:t>
      </w:r>
      <w:r w:rsidRPr="00332084">
        <w:tab/>
        <w:t>6</w:t>
      </w:r>
    </w:p>
    <w:p w:rsidR="00332084" w:rsidRPr="00332084" w:rsidRDefault="00332084" w:rsidP="00332084">
      <w:pPr>
        <w:pStyle w:val="ActionText"/>
        <w:keepNext w:val="0"/>
        <w:tabs>
          <w:tab w:val="right" w:leader="dot" w:pos="2520"/>
        </w:tabs>
        <w:ind w:left="0" w:firstLine="0"/>
      </w:pPr>
      <w:r w:rsidRPr="00332084">
        <w:t>H. 4946</w:t>
      </w:r>
      <w:r w:rsidRPr="00332084">
        <w:tab/>
        <w:t>5</w:t>
      </w:r>
    </w:p>
    <w:p w:rsidR="00332084" w:rsidRPr="00332084" w:rsidRDefault="00332084" w:rsidP="00332084">
      <w:pPr>
        <w:pStyle w:val="ActionText"/>
        <w:keepNext w:val="0"/>
        <w:tabs>
          <w:tab w:val="right" w:leader="dot" w:pos="2520"/>
        </w:tabs>
        <w:ind w:left="0" w:firstLine="0"/>
      </w:pPr>
      <w:r w:rsidRPr="00332084">
        <w:t>H. 5012</w:t>
      </w:r>
      <w:r w:rsidRPr="00332084">
        <w:tab/>
        <w:t>1</w:t>
      </w:r>
    </w:p>
    <w:p w:rsidR="00332084" w:rsidRPr="00332084" w:rsidRDefault="00332084" w:rsidP="00332084">
      <w:pPr>
        <w:pStyle w:val="ActionText"/>
        <w:keepNext w:val="0"/>
        <w:tabs>
          <w:tab w:val="right" w:leader="dot" w:pos="2520"/>
        </w:tabs>
        <w:ind w:left="0" w:firstLine="0"/>
      </w:pPr>
    </w:p>
    <w:p w:rsidR="00332084" w:rsidRPr="00332084" w:rsidRDefault="00332084" w:rsidP="00332084">
      <w:pPr>
        <w:pStyle w:val="ActionText"/>
        <w:keepNext w:val="0"/>
        <w:tabs>
          <w:tab w:val="right" w:leader="dot" w:pos="2520"/>
        </w:tabs>
        <w:ind w:left="0" w:firstLine="0"/>
      </w:pPr>
      <w:r w:rsidRPr="00332084">
        <w:t>S. 430</w:t>
      </w:r>
      <w:r w:rsidRPr="00332084">
        <w:tab/>
        <w:t>6</w:t>
      </w:r>
    </w:p>
    <w:p w:rsidR="00332084" w:rsidRPr="00332084" w:rsidRDefault="00332084" w:rsidP="00332084">
      <w:pPr>
        <w:pStyle w:val="ActionText"/>
        <w:keepNext w:val="0"/>
        <w:tabs>
          <w:tab w:val="right" w:leader="dot" w:pos="2520"/>
        </w:tabs>
        <w:ind w:left="0" w:firstLine="0"/>
      </w:pPr>
      <w:r w:rsidRPr="00332084">
        <w:t>S. 508</w:t>
      </w:r>
      <w:r w:rsidRPr="00332084">
        <w:tab/>
        <w:t>10</w:t>
      </w:r>
    </w:p>
    <w:p w:rsidR="00332084" w:rsidRDefault="00332084" w:rsidP="00332084">
      <w:pPr>
        <w:pStyle w:val="ActionText"/>
        <w:keepNext w:val="0"/>
        <w:tabs>
          <w:tab w:val="right" w:leader="dot" w:pos="2520"/>
        </w:tabs>
        <w:ind w:left="0" w:firstLine="0"/>
      </w:pPr>
      <w:r w:rsidRPr="00332084">
        <w:t>S. 912</w:t>
      </w:r>
      <w:r w:rsidRPr="00332084">
        <w:tab/>
        <w:t>1</w:t>
      </w:r>
    </w:p>
    <w:p w:rsidR="00332084" w:rsidRDefault="00332084" w:rsidP="00332084">
      <w:pPr>
        <w:pStyle w:val="ActionText"/>
        <w:keepNext w:val="0"/>
        <w:tabs>
          <w:tab w:val="right" w:leader="dot" w:pos="2520"/>
        </w:tabs>
        <w:ind w:left="0" w:firstLine="0"/>
        <w:sectPr w:rsidR="00332084" w:rsidSect="00332084">
          <w:type w:val="continuous"/>
          <w:pgSz w:w="12240" w:h="15840" w:code="1"/>
          <w:pgMar w:top="1008" w:right="4694" w:bottom="3499" w:left="1224" w:header="1008" w:footer="3499" w:gutter="0"/>
          <w:cols w:num="2" w:space="720"/>
        </w:sectPr>
      </w:pPr>
    </w:p>
    <w:p w:rsidR="00332084" w:rsidRPr="00332084" w:rsidRDefault="00332084" w:rsidP="00332084">
      <w:pPr>
        <w:pStyle w:val="ActionText"/>
        <w:keepNext w:val="0"/>
        <w:tabs>
          <w:tab w:val="right" w:leader="dot" w:pos="2520"/>
        </w:tabs>
        <w:ind w:left="0" w:firstLine="0"/>
      </w:pPr>
    </w:p>
    <w:sectPr w:rsidR="00332084" w:rsidRPr="00332084" w:rsidSect="00332084">
      <w:type w:val="continuous"/>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0BD3" w:rsidRDefault="00A30BD3">
      <w:r>
        <w:separator/>
      </w:r>
    </w:p>
  </w:endnote>
  <w:endnote w:type="continuationSeparator" w:id="0">
    <w:p w:rsidR="00A30BD3" w:rsidRDefault="00A30B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0BD3" w:rsidRDefault="00A30BD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A30BD3" w:rsidRDefault="00A30B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0BD3" w:rsidRDefault="00A30BD3">
    <w:pPr>
      <w:pStyle w:val="Footer"/>
      <w:framePr w:wrap="around" w:vAnchor="text" w:hAnchor="page" w:x="4321" w:y="9"/>
      <w:rPr>
        <w:rStyle w:val="PageNumber"/>
      </w:rPr>
    </w:pPr>
    <w:r>
      <w:rPr>
        <w:rStyle w:val="PageNumber"/>
      </w:rPr>
      <w:fldChar w:fldCharType="begin"/>
    </w:r>
    <w:r>
      <w:rPr>
        <w:rStyle w:val="PageNumber"/>
      </w:rPr>
      <w:instrText xml:space="preserve">PAGE  </w:instrText>
    </w:r>
    <w:r>
      <w:rPr>
        <w:rStyle w:val="PageNumber"/>
      </w:rPr>
      <w:fldChar w:fldCharType="separate"/>
    </w:r>
    <w:r w:rsidR="00332084">
      <w:rPr>
        <w:rStyle w:val="PageNumber"/>
        <w:noProof/>
      </w:rPr>
      <w:t>12</w:t>
    </w:r>
    <w:r>
      <w:rPr>
        <w:rStyle w:val="PageNumber"/>
      </w:rPr>
      <w:fldChar w:fldCharType="end"/>
    </w:r>
  </w:p>
  <w:p w:rsidR="00A30BD3" w:rsidRDefault="00A30BD3">
    <w:pPr>
      <w:pStyle w:val="Footer"/>
    </w:pPr>
    <w:r>
      <w:t>HC</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0BD3" w:rsidRDefault="00A30B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0BD3" w:rsidRDefault="00A30BD3">
      <w:r>
        <w:separator/>
      </w:r>
    </w:p>
  </w:footnote>
  <w:footnote w:type="continuationSeparator" w:id="0">
    <w:p w:rsidR="00A30BD3" w:rsidRDefault="00A30B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0BD3" w:rsidRDefault="00A30B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0BD3" w:rsidRDefault="00A30BD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0BD3" w:rsidRDefault="00A30BD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0BD3" w:rsidRDefault="00A30BD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7"/>
  <w:defaultTabStop w:val="21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984"/>
    <w:rsid w:val="000D0984"/>
    <w:rsid w:val="0028382F"/>
    <w:rsid w:val="00332084"/>
    <w:rsid w:val="004203AC"/>
    <w:rsid w:val="00672952"/>
    <w:rsid w:val="00951B8E"/>
    <w:rsid w:val="00A30BD3"/>
    <w:rsid w:val="00B10F64"/>
    <w:rsid w:val="00D478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3D53E2E-BE96-4096-8105-EA68328AF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left="720" w:hanging="720"/>
      <w:jc w:val="both"/>
    </w:pPr>
    <w:rPr>
      <w:sz w:val="22"/>
    </w:rPr>
  </w:style>
  <w:style w:type="paragraph" w:styleId="Heading3">
    <w:name w:val="heading 3"/>
    <w:basedOn w:val="Normal"/>
    <w:next w:val="Normal"/>
    <w:link w:val="Heading3Char"/>
    <w:qFormat/>
    <w:rsid w:val="000D0984"/>
    <w:pPr>
      <w:keepNext/>
      <w:ind w:left="0" w:firstLine="0"/>
      <w:outlineLvl w:val="2"/>
    </w:pPr>
    <w:rPr>
      <w:b/>
      <w:sz w:val="20"/>
    </w:rPr>
  </w:style>
  <w:style w:type="paragraph" w:styleId="Heading4">
    <w:name w:val="heading 4"/>
    <w:basedOn w:val="Normal"/>
    <w:next w:val="Normal"/>
    <w:link w:val="Heading4Char"/>
    <w:qFormat/>
    <w:rsid w:val="000D0984"/>
    <w:pPr>
      <w:keepNext/>
      <w:tabs>
        <w:tab w:val="center" w:pos="3168"/>
      </w:tabs>
      <w:ind w:left="0" w:firstLine="0"/>
      <w:outlineLvl w:val="3"/>
    </w:pPr>
    <w:rPr>
      <w:b/>
      <w:snapToGrid w:val="0"/>
    </w:rPr>
  </w:style>
  <w:style w:type="paragraph" w:styleId="Heading6">
    <w:name w:val="heading 6"/>
    <w:basedOn w:val="Normal"/>
    <w:next w:val="Normal"/>
    <w:link w:val="Heading6Char"/>
    <w:qFormat/>
    <w:rsid w:val="000D0984"/>
    <w:pPr>
      <w:keepNext/>
      <w:tabs>
        <w:tab w:val="left" w:pos="1143"/>
        <w:tab w:val="center" w:pos="3168"/>
      </w:tabs>
      <w:ind w:left="0" w:firstLine="0"/>
      <w:outlineLvl w:val="5"/>
    </w:pPr>
    <w:rPr>
      <w:b/>
      <w:snapToGrid w:val="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Closing">
    <w:name w:val="Closing"/>
    <w:basedOn w:val="Normal"/>
    <w:semiHidden/>
    <w:pPr>
      <w:ind w:left="4320"/>
    </w:pPr>
  </w:style>
  <w:style w:type="paragraph" w:customStyle="1" w:styleId="ActionText">
    <w:name w:val="Action_Text"/>
    <w:basedOn w:val="Normal"/>
    <w:pPr>
      <w:keepNext/>
      <w:ind w:left="216" w:hanging="216"/>
    </w:pPr>
  </w:style>
  <w:style w:type="character" w:customStyle="1" w:styleId="Heading3Char">
    <w:name w:val="Heading 3 Char"/>
    <w:basedOn w:val="DefaultParagraphFont"/>
    <w:link w:val="Heading3"/>
    <w:rsid w:val="000D0984"/>
    <w:rPr>
      <w:b/>
    </w:rPr>
  </w:style>
  <w:style w:type="character" w:customStyle="1" w:styleId="Heading4Char">
    <w:name w:val="Heading 4 Char"/>
    <w:basedOn w:val="DefaultParagraphFont"/>
    <w:link w:val="Heading4"/>
    <w:rsid w:val="000D0984"/>
    <w:rPr>
      <w:b/>
      <w:snapToGrid w:val="0"/>
      <w:sz w:val="22"/>
    </w:rPr>
  </w:style>
  <w:style w:type="character" w:customStyle="1" w:styleId="Heading6Char">
    <w:name w:val="Heading 6 Char"/>
    <w:basedOn w:val="DefaultParagraphFont"/>
    <w:link w:val="Heading6"/>
    <w:rsid w:val="000D0984"/>
    <w:rPr>
      <w:b/>
      <w:snapToGrid w:val="0"/>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file:///\\netapp4\House_lib\H-CHAMB\Lis_Cal\graphics\hseal" TargetMode="External"/><Relationship Id="rId12"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2936</Words>
  <Characters>15425</Characters>
  <Application>Microsoft Office Word</Application>
  <DocSecurity>0</DocSecurity>
  <Lines>481</Lines>
  <Paragraphs>129</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18152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Calendar for 2/24/2022 - South Carolina Legislature Online</dc:title>
  <dc:subject/>
  <dc:creator>DJuana Wilson</dc:creator>
  <cp:keywords/>
  <cp:lastModifiedBy>Olivia Faile</cp:lastModifiedBy>
  <cp:revision>3</cp:revision>
  <dcterms:created xsi:type="dcterms:W3CDTF">2022-02-23T17:51:00Z</dcterms:created>
  <dcterms:modified xsi:type="dcterms:W3CDTF">2022-02-23T19:28:00Z</dcterms:modified>
</cp:coreProperties>
</file>