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D6" w:rsidRDefault="00C4572A">
      <w:pPr>
        <w:pStyle w:val="Heading6"/>
        <w:jc w:val="center"/>
        <w:rPr>
          <w:sz w:val="22"/>
        </w:rPr>
      </w:pPr>
      <w:bookmarkStart w:id="0" w:name="_GoBack"/>
      <w:bookmarkEnd w:id="0"/>
      <w:r>
        <w:rPr>
          <w:sz w:val="22"/>
        </w:rPr>
        <w:t>HOUSE TO MEET AT 10:00 A.M.</w:t>
      </w:r>
    </w:p>
    <w:p w:rsidR="007040D6" w:rsidRDefault="007040D6">
      <w:pPr>
        <w:tabs>
          <w:tab w:val="right" w:pos="6336"/>
        </w:tabs>
        <w:ind w:left="0" w:firstLine="0"/>
        <w:jc w:val="center"/>
      </w:pPr>
    </w:p>
    <w:p w:rsidR="007040D6" w:rsidRDefault="007040D6">
      <w:pPr>
        <w:tabs>
          <w:tab w:val="right" w:pos="6336"/>
        </w:tabs>
        <w:ind w:left="0" w:firstLine="0"/>
        <w:jc w:val="right"/>
        <w:rPr>
          <w:b/>
        </w:rPr>
      </w:pPr>
      <w:r>
        <w:rPr>
          <w:b/>
        </w:rPr>
        <w:t>NO. 53</w:t>
      </w:r>
    </w:p>
    <w:p w:rsidR="007040D6" w:rsidRDefault="007040D6">
      <w:pPr>
        <w:tabs>
          <w:tab w:val="center" w:pos="3168"/>
        </w:tabs>
        <w:ind w:left="0" w:firstLine="0"/>
        <w:jc w:val="center"/>
      </w:pPr>
      <w:r>
        <w:rPr>
          <w:b/>
        </w:rPr>
        <w:t>CALENDAR</w:t>
      </w:r>
    </w:p>
    <w:p w:rsidR="007040D6" w:rsidRDefault="007040D6">
      <w:pPr>
        <w:ind w:left="0" w:firstLine="0"/>
        <w:jc w:val="center"/>
      </w:pPr>
    </w:p>
    <w:p w:rsidR="007040D6" w:rsidRDefault="007040D6">
      <w:pPr>
        <w:tabs>
          <w:tab w:val="center" w:pos="3168"/>
        </w:tabs>
        <w:ind w:left="0" w:firstLine="0"/>
        <w:jc w:val="center"/>
        <w:rPr>
          <w:b/>
        </w:rPr>
      </w:pPr>
      <w:r>
        <w:rPr>
          <w:b/>
        </w:rPr>
        <w:t>OF THE</w:t>
      </w:r>
    </w:p>
    <w:p w:rsidR="007040D6" w:rsidRDefault="007040D6">
      <w:pPr>
        <w:ind w:left="0" w:firstLine="0"/>
        <w:jc w:val="center"/>
      </w:pPr>
    </w:p>
    <w:p w:rsidR="007040D6" w:rsidRDefault="007040D6">
      <w:pPr>
        <w:tabs>
          <w:tab w:val="center" w:pos="3168"/>
        </w:tabs>
        <w:ind w:left="0" w:firstLine="0"/>
        <w:jc w:val="center"/>
      </w:pPr>
      <w:r>
        <w:rPr>
          <w:b/>
        </w:rPr>
        <w:t>HOUSE OF REPRESENTATIVES</w:t>
      </w:r>
    </w:p>
    <w:p w:rsidR="007040D6" w:rsidRDefault="007040D6">
      <w:pPr>
        <w:ind w:left="0" w:firstLine="0"/>
        <w:jc w:val="center"/>
      </w:pPr>
    </w:p>
    <w:p w:rsidR="007040D6" w:rsidRDefault="007040D6">
      <w:pPr>
        <w:pStyle w:val="Heading4"/>
        <w:jc w:val="center"/>
        <w:rPr>
          <w:snapToGrid/>
        </w:rPr>
      </w:pPr>
      <w:r>
        <w:rPr>
          <w:snapToGrid/>
        </w:rPr>
        <w:t>OF THE</w:t>
      </w:r>
    </w:p>
    <w:p w:rsidR="007040D6" w:rsidRDefault="007040D6">
      <w:pPr>
        <w:ind w:left="0" w:firstLine="0"/>
        <w:jc w:val="center"/>
      </w:pPr>
    </w:p>
    <w:p w:rsidR="007040D6" w:rsidRDefault="007040D6">
      <w:pPr>
        <w:tabs>
          <w:tab w:val="center" w:pos="3168"/>
        </w:tabs>
        <w:ind w:left="0" w:firstLine="0"/>
        <w:jc w:val="center"/>
        <w:rPr>
          <w:b/>
        </w:rPr>
      </w:pPr>
      <w:r>
        <w:rPr>
          <w:b/>
        </w:rPr>
        <w:t>STATE OF SOUTH CAROLINA</w:t>
      </w:r>
    </w:p>
    <w:p w:rsidR="007040D6" w:rsidRDefault="007040D6">
      <w:pPr>
        <w:ind w:left="0" w:firstLine="0"/>
        <w:jc w:val="center"/>
        <w:rPr>
          <w:b/>
        </w:rPr>
      </w:pPr>
    </w:p>
    <w:p w:rsidR="007040D6" w:rsidRDefault="007040D6">
      <w:pPr>
        <w:ind w:left="0" w:firstLine="0"/>
        <w:jc w:val="center"/>
        <w:rPr>
          <w:b/>
        </w:rPr>
      </w:pPr>
    </w:p>
    <w:p w:rsidR="007040D6" w:rsidRDefault="007040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040D6" w:rsidRDefault="007040D6">
      <w:pPr>
        <w:ind w:left="0" w:firstLine="0"/>
        <w:jc w:val="center"/>
        <w:rPr>
          <w:b/>
        </w:rPr>
      </w:pPr>
    </w:p>
    <w:p w:rsidR="007040D6" w:rsidRDefault="007040D6">
      <w:pPr>
        <w:pStyle w:val="Heading3"/>
        <w:jc w:val="center"/>
      </w:pPr>
      <w:r>
        <w:t>REGULAR SESSION BEGINNING TUESDAY, JANUARY 12, 2021</w:t>
      </w:r>
    </w:p>
    <w:p w:rsidR="007040D6" w:rsidRDefault="007040D6">
      <w:pPr>
        <w:ind w:left="0" w:firstLine="0"/>
        <w:jc w:val="center"/>
        <w:rPr>
          <w:b/>
        </w:rPr>
      </w:pPr>
    </w:p>
    <w:p w:rsidR="007040D6" w:rsidRDefault="007040D6">
      <w:pPr>
        <w:ind w:left="0" w:firstLine="0"/>
        <w:jc w:val="center"/>
        <w:rPr>
          <w:b/>
        </w:rPr>
      </w:pPr>
    </w:p>
    <w:p w:rsidR="007040D6" w:rsidRPr="009163EC" w:rsidRDefault="007040D6">
      <w:pPr>
        <w:ind w:left="0" w:firstLine="0"/>
        <w:jc w:val="center"/>
        <w:rPr>
          <w:b/>
        </w:rPr>
      </w:pPr>
      <w:r w:rsidRPr="009163EC">
        <w:rPr>
          <w:b/>
        </w:rPr>
        <w:t>FRIDAY, APRIL 29, 2022</w:t>
      </w:r>
    </w:p>
    <w:p w:rsidR="007040D6" w:rsidRDefault="007040D6">
      <w:pPr>
        <w:ind w:left="0" w:firstLine="0"/>
        <w:jc w:val="center"/>
        <w:rPr>
          <w:b/>
        </w:rPr>
      </w:pPr>
    </w:p>
    <w:p w:rsidR="007040D6" w:rsidRDefault="007040D6">
      <w:pPr>
        <w:pStyle w:val="ActionText"/>
        <w:sectPr w:rsidR="007040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040D6" w:rsidRDefault="007040D6">
      <w:pPr>
        <w:pStyle w:val="ActionText"/>
        <w:sectPr w:rsidR="007040D6">
          <w:pgSz w:w="12240" w:h="15840" w:code="1"/>
          <w:pgMar w:top="1008" w:right="4694" w:bottom="3499" w:left="1224" w:header="1008" w:footer="3499" w:gutter="0"/>
          <w:cols w:space="720"/>
          <w:titlePg/>
        </w:sectPr>
      </w:pPr>
    </w:p>
    <w:p w:rsidR="007040D6" w:rsidRPr="007040D6" w:rsidRDefault="007040D6" w:rsidP="007040D6">
      <w:pPr>
        <w:pStyle w:val="ActionText"/>
        <w:jc w:val="center"/>
        <w:rPr>
          <w:b/>
        </w:rPr>
      </w:pPr>
      <w:r w:rsidRPr="007040D6">
        <w:rPr>
          <w:b/>
        </w:rPr>
        <w:lastRenderedPageBreak/>
        <w:t>INVITATIONS</w:t>
      </w:r>
    </w:p>
    <w:p w:rsidR="007040D6" w:rsidRDefault="007040D6" w:rsidP="007040D6">
      <w:pPr>
        <w:pStyle w:val="ActionText"/>
        <w:jc w:val="center"/>
        <w:rPr>
          <w:b/>
        </w:rPr>
      </w:pPr>
    </w:p>
    <w:p w:rsidR="007040D6" w:rsidRDefault="007040D6" w:rsidP="007040D6">
      <w:pPr>
        <w:pStyle w:val="ActionText"/>
        <w:jc w:val="center"/>
        <w:rPr>
          <w:b/>
        </w:rPr>
      </w:pPr>
      <w:r>
        <w:rPr>
          <w:b/>
        </w:rPr>
        <w:t>Wednesday, May 4, 2022, 11:30 a.m.-2:00 p.m.</w:t>
      </w:r>
    </w:p>
    <w:p w:rsidR="007040D6" w:rsidRDefault="007040D6" w:rsidP="007040D6">
      <w:pPr>
        <w:pStyle w:val="ActionText"/>
        <w:ind w:left="0" w:firstLine="0"/>
      </w:pPr>
      <w:r>
        <w:t>Members of the House, luncheon, State House Grounds, by the Congressional Sportsmen's Foundation.</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4, 2022, 6:00-8:00 p.m.</w:t>
      </w:r>
    </w:p>
    <w:p w:rsidR="007040D6" w:rsidRDefault="007040D6" w:rsidP="007040D6">
      <w:pPr>
        <w:pStyle w:val="ActionText"/>
        <w:ind w:left="0" w:firstLine="0"/>
      </w:pPr>
      <w:r>
        <w:t>Members of the House, reception, Savage Craft, by the SC Boating and Fishing Alliance.</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4, 2022, 5:00-8:00 p.m.</w:t>
      </w:r>
    </w:p>
    <w:p w:rsidR="007040D6" w:rsidRDefault="007040D6" w:rsidP="007040D6">
      <w:pPr>
        <w:pStyle w:val="ActionText"/>
        <w:ind w:left="0" w:firstLine="0"/>
      </w:pPr>
      <w:r>
        <w:t>Members of the House and staff with their families, reception, Riverbanks Zoo and Garden (500 Wildlife Parkway), by Riverbanks Zoo and Garden.</w:t>
      </w:r>
    </w:p>
    <w:p w:rsidR="007040D6" w:rsidRDefault="007040D6" w:rsidP="007040D6">
      <w:pPr>
        <w:pStyle w:val="ActionText"/>
        <w:keepNext w:val="0"/>
        <w:ind w:left="0" w:firstLine="0"/>
        <w:jc w:val="center"/>
      </w:pPr>
      <w:r>
        <w:t>(Accepted--April 26,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Thursday, May 5, 2022, 8:00-10:00 a.m.</w:t>
      </w:r>
    </w:p>
    <w:p w:rsidR="007040D6" w:rsidRDefault="007040D6" w:rsidP="007040D6">
      <w:pPr>
        <w:pStyle w:val="ActionText"/>
        <w:ind w:left="0" w:firstLine="0"/>
      </w:pPr>
      <w:r>
        <w:t>Members of the House, and staff, breakfast, Room 112, Blatt Bldg., by the South Carolina Recyclers Association.</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Wednesday, May 11, 2022, 8:00-10:00 a.m.</w:t>
      </w:r>
    </w:p>
    <w:p w:rsidR="007040D6" w:rsidRDefault="007040D6" w:rsidP="007040D6">
      <w:pPr>
        <w:pStyle w:val="ActionText"/>
        <w:ind w:left="0" w:firstLine="0"/>
      </w:pPr>
      <w:r>
        <w:t>Members of the House and staff, breakfast, Room 112, Blatt Bldg., by the South Carolina Commis</w:t>
      </w:r>
      <w:r w:rsidR="00C4572A">
        <w:t>s</w:t>
      </w:r>
      <w:r>
        <w:t>ion on Higher Education Research Centers of Economic Excellence (SmartState Program).</w:t>
      </w:r>
    </w:p>
    <w:p w:rsidR="007040D6" w:rsidRDefault="007040D6" w:rsidP="007040D6">
      <w:pPr>
        <w:pStyle w:val="ActionText"/>
        <w:keepNext w:val="0"/>
        <w:ind w:left="0" w:firstLine="0"/>
        <w:jc w:val="center"/>
      </w:pPr>
      <w:r>
        <w:t>(Accepted--April 19, 2022)</w:t>
      </w:r>
    </w:p>
    <w:p w:rsidR="007040D6" w:rsidRDefault="007040D6" w:rsidP="007040D6">
      <w:pPr>
        <w:pStyle w:val="ActionText"/>
        <w:keepNext w:val="0"/>
        <w:ind w:left="0" w:firstLine="0"/>
        <w:jc w:val="center"/>
      </w:pPr>
    </w:p>
    <w:p w:rsidR="007040D6" w:rsidRDefault="007040D6" w:rsidP="007040D6">
      <w:pPr>
        <w:pStyle w:val="ActionText"/>
        <w:ind w:left="0" w:firstLine="0"/>
        <w:jc w:val="center"/>
        <w:rPr>
          <w:b/>
        </w:rPr>
      </w:pPr>
      <w:r>
        <w:rPr>
          <w:b/>
        </w:rPr>
        <w:t>THIRD READING LOCAL UNCONTESTED BILL</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S. 449--</w:t>
      </w:r>
      <w:r w:rsidRPr="007040D6">
        <w:t xml:space="preserve">Senator Young: </w:t>
      </w:r>
      <w:r w:rsidRPr="007040D6">
        <w:rPr>
          <w:b/>
        </w:rPr>
        <w:t>A BILL TO AMEND SECTION 2 OF ACT 926 OF 1962, RELATING TO THE MEMBERSHIP OF THE AIKEN COUNTY COMMISSION FOR TECHNICAL EDUCATION, TO ADD TWO NONVOTING MEMBERS.</w:t>
      </w:r>
    </w:p>
    <w:p w:rsidR="007040D6" w:rsidRDefault="007040D6" w:rsidP="007040D6">
      <w:pPr>
        <w:pStyle w:val="ActionText"/>
        <w:ind w:left="648" w:firstLine="0"/>
      </w:pPr>
      <w:r>
        <w:t>(Aiken Delegation Com.--January 26, 2021)</w:t>
      </w:r>
    </w:p>
    <w:p w:rsidR="007040D6" w:rsidRDefault="007040D6" w:rsidP="007040D6">
      <w:pPr>
        <w:pStyle w:val="ActionText"/>
        <w:ind w:left="648" w:firstLine="0"/>
      </w:pPr>
      <w:r>
        <w:t>(Favorable--April 21, 2022)</w:t>
      </w:r>
    </w:p>
    <w:p w:rsidR="007040D6" w:rsidRDefault="007040D6" w:rsidP="007040D6">
      <w:pPr>
        <w:pStyle w:val="ActionText"/>
        <w:ind w:left="648" w:firstLine="0"/>
      </w:pPr>
      <w:r>
        <w:t>(Read second time--April 26, 2022)</w:t>
      </w:r>
    </w:p>
    <w:p w:rsidR="007040D6" w:rsidRDefault="007040D6" w:rsidP="007040D6">
      <w:pPr>
        <w:pStyle w:val="ActionText"/>
        <w:ind w:left="648" w:firstLine="0"/>
      </w:pPr>
      <w:r>
        <w:t>(Motion to Reconsider--April 27, 2022)</w:t>
      </w:r>
    </w:p>
    <w:p w:rsidR="007040D6" w:rsidRDefault="007040D6" w:rsidP="007040D6">
      <w:pPr>
        <w:pStyle w:val="ActionText"/>
        <w:keepNext w:val="0"/>
        <w:ind w:left="648" w:firstLine="0"/>
      </w:pPr>
      <w:r w:rsidRPr="007040D6">
        <w:t>(Debate adjourned o</w:t>
      </w:r>
      <w:r w:rsidR="00881691">
        <w:t>n motion to Reconsider--April 28</w:t>
      </w:r>
      <w:r w:rsidRPr="007040D6">
        <w:t>, 2022)</w:t>
      </w:r>
    </w:p>
    <w:p w:rsidR="007040D6" w:rsidRDefault="007040D6" w:rsidP="007040D6">
      <w:pPr>
        <w:pStyle w:val="ActionText"/>
        <w:ind w:left="0" w:firstLine="0"/>
        <w:jc w:val="center"/>
        <w:rPr>
          <w:b/>
        </w:rPr>
      </w:pPr>
      <w:r>
        <w:rPr>
          <w:b/>
        </w:rPr>
        <w:t>SPECIAL INTRODUCTIONS/ RECOGNITIONS/ANNOUNCEMENTS</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SECOND READING STATEWIDE UNCONTESTED BILLS</w:t>
      </w:r>
    </w:p>
    <w:p w:rsidR="007040D6" w:rsidRDefault="007040D6" w:rsidP="007040D6">
      <w:pPr>
        <w:pStyle w:val="ActionText"/>
        <w:ind w:left="0" w:firstLine="0"/>
        <w:jc w:val="center"/>
        <w:rPr>
          <w:b/>
        </w:rPr>
      </w:pPr>
    </w:p>
    <w:p w:rsidR="007040D6" w:rsidRPr="007040D6" w:rsidRDefault="007040D6" w:rsidP="007040D6">
      <w:pPr>
        <w:pStyle w:val="ActionText"/>
        <w:keepNext w:val="0"/>
      </w:pPr>
      <w:r w:rsidRPr="007040D6">
        <w:rPr>
          <w:b/>
        </w:rPr>
        <w:t>H. 4982--</w:t>
      </w:r>
      <w:r w:rsidRPr="007040D6">
        <w:t>(Continued--April 19, 2022)</w:t>
      </w:r>
    </w:p>
    <w:p w:rsidR="007040D6" w:rsidRDefault="007040D6" w:rsidP="007040D6">
      <w:pPr>
        <w:pStyle w:val="ActionText"/>
        <w:keepNext w:val="0"/>
        <w:ind w:left="0"/>
      </w:pPr>
    </w:p>
    <w:p w:rsidR="007040D6" w:rsidRPr="007040D6" w:rsidRDefault="007040D6" w:rsidP="007040D6">
      <w:pPr>
        <w:pStyle w:val="ActionText"/>
        <w:keepNext w:val="0"/>
      </w:pPr>
      <w:r w:rsidRPr="007040D6">
        <w:rPr>
          <w:b/>
        </w:rPr>
        <w:t>S. 222--</w:t>
      </w:r>
      <w:r w:rsidR="00826921">
        <w:t>(Debate adjourned until Thu.,</w:t>
      </w:r>
      <w:r w:rsidRPr="007040D6">
        <w:t xml:space="preserve"> May  05, 2022--April 27, 2022)</w:t>
      </w:r>
    </w:p>
    <w:p w:rsidR="007040D6" w:rsidRDefault="007040D6" w:rsidP="007040D6">
      <w:pPr>
        <w:pStyle w:val="ActionText"/>
        <w:keepNext w:val="0"/>
        <w:ind w:left="0"/>
      </w:pPr>
    </w:p>
    <w:p w:rsidR="007040D6" w:rsidRPr="007040D6" w:rsidRDefault="007040D6" w:rsidP="007040D6">
      <w:pPr>
        <w:pStyle w:val="ActionText"/>
      </w:pPr>
      <w:r w:rsidRPr="007040D6">
        <w:rPr>
          <w:b/>
        </w:rPr>
        <w:t>S. 108--</w:t>
      </w:r>
      <w:r w:rsidRPr="007040D6">
        <w:t xml:space="preserve">Senators Campsen and Senn: </w:t>
      </w:r>
      <w:r w:rsidRPr="007040D6">
        <w:rPr>
          <w:b/>
        </w:rPr>
        <w:t>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7040D6" w:rsidRDefault="007040D6" w:rsidP="007040D6">
      <w:pPr>
        <w:pStyle w:val="ActionText"/>
        <w:ind w:left="648" w:firstLine="0"/>
      </w:pPr>
      <w:r>
        <w:t>(Agri., Natl. Res. and Environ. Affrs. Com.--March 10, 2021)</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1117--</w:t>
      </w:r>
      <w:r w:rsidRPr="007040D6">
        <w:t xml:space="preserve">Senator Climer: </w:t>
      </w:r>
      <w:r w:rsidRPr="007040D6">
        <w:rPr>
          <w:b/>
        </w:rPr>
        <w:t>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7040D6" w:rsidRDefault="007040D6" w:rsidP="007040D6">
      <w:pPr>
        <w:pStyle w:val="ActionText"/>
        <w:ind w:left="648" w:firstLine="0"/>
      </w:pPr>
      <w:r>
        <w:t>(Agri., Natl. Res. and Environ. Affrs. Com.--March 29,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628--</w:t>
      </w:r>
      <w:r w:rsidRPr="007040D6">
        <w:t xml:space="preserve">Senator Davis: </w:t>
      </w:r>
      <w:r w:rsidRPr="007040D6">
        <w:rPr>
          <w:b/>
        </w:rPr>
        <w:t>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7040D6" w:rsidRDefault="007040D6" w:rsidP="007040D6">
      <w:pPr>
        <w:pStyle w:val="ActionText"/>
        <w:ind w:left="648" w:firstLine="0"/>
      </w:pPr>
      <w:r>
        <w:t>(Labor, Com. &amp; Ind. Com.--April 27, 2021)</w:t>
      </w:r>
    </w:p>
    <w:p w:rsidR="007040D6" w:rsidRDefault="007040D6" w:rsidP="007040D6">
      <w:pPr>
        <w:pStyle w:val="ActionText"/>
        <w:ind w:left="648" w:firstLine="0"/>
      </w:pPr>
      <w:r>
        <w:t>(Recalled and referred to Med., Mil., Pub. &amp; Mun. Affrs. Com.--March 10,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1011--</w:t>
      </w:r>
      <w:r w:rsidRPr="007040D6">
        <w:t xml:space="preserve">Senators Senn, Shealy, Stephens and Setzler: </w:t>
      </w:r>
      <w:r w:rsidRPr="007040D6">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7040D6" w:rsidRDefault="007040D6" w:rsidP="007040D6">
      <w:pPr>
        <w:pStyle w:val="ActionText"/>
        <w:ind w:left="648" w:firstLine="0"/>
      </w:pPr>
      <w:r>
        <w:t>(Med., Mil., Pub. &amp; Mun. Affrs. Com.--March 29,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613--</w:t>
      </w:r>
      <w:r w:rsidRPr="007040D6">
        <w:t xml:space="preserve">Senator Davis: </w:t>
      </w:r>
      <w:r w:rsidRPr="007040D6">
        <w:rPr>
          <w:b/>
        </w:rPr>
        <w:t>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7040D6" w:rsidRDefault="007040D6" w:rsidP="007040D6">
      <w:pPr>
        <w:pStyle w:val="ActionText"/>
        <w:ind w:left="648" w:firstLine="0"/>
      </w:pPr>
      <w:r>
        <w:t>(Med., Mil., Pub. &amp; Mun. Affrs. Com.--April 07,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1179--</w:t>
      </w:r>
      <w:r w:rsidRPr="007040D6">
        <w:t xml:space="preserve">Senator Shealy: </w:t>
      </w:r>
      <w:r w:rsidRPr="007040D6">
        <w:rPr>
          <w:b/>
        </w:rPr>
        <w:t>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7040D6" w:rsidRDefault="007040D6" w:rsidP="007040D6">
      <w:pPr>
        <w:pStyle w:val="ActionText"/>
        <w:ind w:left="648" w:firstLine="0"/>
      </w:pPr>
      <w:r>
        <w:t>(Med., Mil., Pub. &amp; Mun. Affrs. Com.--April 07,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968--</w:t>
      </w:r>
      <w:r w:rsidRPr="007040D6">
        <w:t xml:space="preserve">Senators Alexander, Climer and Kimbrell: </w:t>
      </w:r>
      <w:r w:rsidRPr="007040D6">
        <w:rPr>
          <w:b/>
        </w:rPr>
        <w:t>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7040D6" w:rsidRDefault="007040D6" w:rsidP="007040D6">
      <w:pPr>
        <w:pStyle w:val="ActionText"/>
        <w:ind w:left="648" w:firstLine="0"/>
      </w:pPr>
      <w:r>
        <w:t>(Med., Mil., Pub. &amp; Mun. Affrs. Com.--March 02, 2022)</w:t>
      </w:r>
    </w:p>
    <w:p w:rsidR="007040D6" w:rsidRPr="007040D6" w:rsidRDefault="007040D6" w:rsidP="007040D6">
      <w:pPr>
        <w:pStyle w:val="ActionText"/>
        <w:keepNext w:val="0"/>
        <w:ind w:left="648" w:firstLine="0"/>
      </w:pPr>
      <w:r w:rsidRPr="007040D6">
        <w:t>(Fav. With Amdt.--April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236--</w:t>
      </w:r>
      <w:r w:rsidRPr="007040D6">
        <w:t xml:space="preserve">Senator Young: </w:t>
      </w:r>
      <w:r w:rsidRPr="007040D6">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7040D6" w:rsidRDefault="007040D6" w:rsidP="007040D6">
      <w:pPr>
        <w:pStyle w:val="ActionText"/>
        <w:ind w:left="648" w:firstLine="0"/>
      </w:pPr>
      <w:r>
        <w:t>(Judiciary Com.--April 06, 2021)</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888--</w:t>
      </w:r>
      <w:r w:rsidRPr="007040D6">
        <w:t xml:space="preserve">Senators M. Johnson, Kimbrell, Garrett, Adams, Climer and Young: </w:t>
      </w:r>
      <w:r w:rsidRPr="007040D6">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7040D6" w:rsidRDefault="007040D6" w:rsidP="007040D6">
      <w:pPr>
        <w:pStyle w:val="ActionText"/>
        <w:ind w:left="648" w:firstLine="0"/>
      </w:pPr>
      <w:r>
        <w:t>(Educ. &amp; Pub. Wks. Com.--March 29,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1103--</w:t>
      </w:r>
      <w:r w:rsidRPr="007040D6">
        <w:t xml:space="preserve">Senators Shealy, Jackson, Talley, Davis, Gustafson, M. Johnson, Young, Kimbrell, McElveen, Williams, Cromer, Grooms, Alexander, Gambrell, Setzler and Malloy: </w:t>
      </w:r>
      <w:r w:rsidRPr="007040D6">
        <w:rPr>
          <w:b/>
        </w:rPr>
        <w:t>A BILL TO AMEND CHAPTER 3, TITLE 59 OF THE 1976 CODE, RELATING TO THE STATE SUPERINTENDENT OF EDUCATION, BY ADDING SECTION 59-3-35 TO PROVIDE FOR THE DISTRIBUTION OF CHILD IDENTIFICATION KITS.</w:t>
      </w:r>
    </w:p>
    <w:p w:rsidR="007040D6" w:rsidRDefault="007040D6" w:rsidP="007040D6">
      <w:pPr>
        <w:pStyle w:val="ActionText"/>
        <w:ind w:left="648" w:firstLine="0"/>
      </w:pPr>
      <w:r>
        <w:t>(Educ. &amp; Pub. Wks. Com.--April 07,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946--</w:t>
      </w:r>
      <w:r w:rsidRPr="007040D6">
        <w:t xml:space="preserve">Senator Goldfinch: </w:t>
      </w:r>
      <w:r w:rsidRPr="007040D6">
        <w:rPr>
          <w:b/>
        </w:rPr>
        <w:t>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7040D6" w:rsidRDefault="007040D6" w:rsidP="007040D6">
      <w:pPr>
        <w:pStyle w:val="ActionText"/>
        <w:ind w:left="648" w:firstLine="0"/>
      </w:pPr>
      <w:r>
        <w:t>(Educ. &amp; Pub. Wks. Com.--February 22, 2022)</w:t>
      </w:r>
    </w:p>
    <w:p w:rsidR="007040D6" w:rsidRPr="007040D6" w:rsidRDefault="007040D6" w:rsidP="007040D6">
      <w:pPr>
        <w:pStyle w:val="ActionText"/>
        <w:keepNext w:val="0"/>
        <w:ind w:left="648" w:firstLine="0"/>
      </w:pPr>
      <w:r w:rsidRPr="007040D6">
        <w:t>(Recalled--April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5252--</w:t>
      </w:r>
      <w:r w:rsidRPr="007040D6">
        <w:t xml:space="preserve">Reps. Sandifer and G. M. Smith: </w:t>
      </w:r>
      <w:r w:rsidRPr="007040D6">
        <w:rPr>
          <w:b/>
        </w:rPr>
        <w:t>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7040D6" w:rsidRDefault="007040D6" w:rsidP="007040D6">
      <w:pPr>
        <w:pStyle w:val="ActionText"/>
        <w:ind w:left="648" w:firstLine="0"/>
      </w:pPr>
      <w:r>
        <w:t>(Labor, Com. &amp; Ind. Com.--April 20,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908--</w:t>
      </w:r>
      <w:r w:rsidRPr="007040D6">
        <w:t xml:space="preserve">Senators Rankin and Grooms: </w:t>
      </w:r>
      <w:r w:rsidRPr="007040D6">
        <w:rPr>
          <w:b/>
        </w:rPr>
        <w:t>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7040D6" w:rsidRDefault="007040D6" w:rsidP="007040D6">
      <w:pPr>
        <w:pStyle w:val="ActionText"/>
        <w:ind w:left="648" w:firstLine="0"/>
      </w:pPr>
      <w:r>
        <w:t>(Labor, Com. &amp; Ind. Com.--March 01,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158--</w:t>
      </w:r>
      <w:r w:rsidRPr="007040D6">
        <w:t xml:space="preserve">Senator Scott: </w:t>
      </w:r>
      <w:r w:rsidRPr="007040D6">
        <w:rPr>
          <w:b/>
        </w:rPr>
        <w:t>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7040D6" w:rsidRDefault="007040D6" w:rsidP="007040D6">
      <w:pPr>
        <w:pStyle w:val="ActionText"/>
        <w:ind w:left="648" w:firstLine="0"/>
      </w:pPr>
      <w:r>
        <w:t>(Labor, Com. &amp; Ind. Com.--February 10, 2021)</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460--</w:t>
      </w:r>
      <w:r w:rsidRPr="007040D6">
        <w:t xml:space="preserve">Senator Alexander: </w:t>
      </w:r>
      <w:r w:rsidRPr="007040D6">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7040D6" w:rsidRDefault="007040D6" w:rsidP="007040D6">
      <w:pPr>
        <w:pStyle w:val="ActionText"/>
        <w:ind w:left="648" w:firstLine="0"/>
      </w:pPr>
      <w:r>
        <w:t>(Labor, Com. &amp; Ind. Com.--March 29,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533--</w:t>
      </w:r>
      <w:r w:rsidRPr="007040D6">
        <w:t xml:space="preserve">Senators Shealy, Gambrell, Allen, Williams, Jackson, Gustafson, Stephens, Malloy and McElveen: </w:t>
      </w:r>
      <w:r w:rsidRPr="007040D6">
        <w:rPr>
          <w:b/>
        </w:rPr>
        <w:t>A JOINT RESOLUTION TO PROHIBIT THE USE OF SECTION 14(C) OF THE FAIR LABOR STANDARDS ACT OF 1938 TO PAY SUBMINIMUM WAGES TO INDIVIDUALS WITH DISABILITIES.</w:t>
      </w:r>
    </w:p>
    <w:p w:rsidR="007040D6" w:rsidRDefault="007040D6" w:rsidP="007040D6">
      <w:pPr>
        <w:pStyle w:val="ActionText"/>
        <w:ind w:left="648" w:firstLine="0"/>
      </w:pPr>
      <w:r>
        <w:t>(Labor, Com. &amp; Ind. Com.--April 13, 2021)</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812--</w:t>
      </w:r>
      <w:r w:rsidRPr="007040D6">
        <w:t xml:space="preserve">Senator Alexander: </w:t>
      </w:r>
      <w:r w:rsidRPr="007040D6">
        <w:rPr>
          <w:b/>
        </w:rPr>
        <w:t>A BILL TO AMEND CHAPTER 2, TITLE 40 OF THE 1976 CODE, RELATING TO ACCOUNTANTS, TO PROVIDE FOR THE PRACTICE OF CERTIFIED PUBLIC ACCOUNTANTS.</w:t>
      </w:r>
    </w:p>
    <w:p w:rsidR="007040D6" w:rsidRDefault="007040D6" w:rsidP="007040D6">
      <w:pPr>
        <w:pStyle w:val="ActionText"/>
        <w:ind w:left="648" w:firstLine="0"/>
      </w:pPr>
      <w:r>
        <w:t>(Labor, Com. &amp; Ind. Com.--March 29,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S. 637--</w:t>
      </w:r>
      <w:r w:rsidRPr="007040D6">
        <w:t xml:space="preserve">Senator Cromer: </w:t>
      </w:r>
      <w:r w:rsidRPr="007040D6">
        <w:rPr>
          <w:b/>
        </w:rPr>
        <w:t>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7040D6" w:rsidRDefault="007040D6" w:rsidP="007040D6">
      <w:pPr>
        <w:pStyle w:val="ActionText"/>
        <w:ind w:left="648" w:firstLine="0"/>
      </w:pPr>
      <w:r>
        <w:t>(Labor, Com. &amp; Ind. Com.--March 02,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1178--</w:t>
      </w:r>
      <w:r w:rsidRPr="007040D6">
        <w:t xml:space="preserve">Senator Climer: </w:t>
      </w:r>
      <w:r w:rsidRPr="007040D6">
        <w:rPr>
          <w:b/>
        </w:rPr>
        <w:t>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7040D6" w:rsidRDefault="007040D6" w:rsidP="007040D6">
      <w:pPr>
        <w:pStyle w:val="ActionText"/>
        <w:ind w:left="648" w:firstLine="0"/>
      </w:pPr>
      <w:r>
        <w:t>(Labor, Com. &amp; Ind. Com.--April 06,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934--</w:t>
      </w:r>
      <w:r w:rsidRPr="007040D6">
        <w:t xml:space="preserve">Senator Davis: </w:t>
      </w:r>
      <w:r w:rsidRPr="007040D6">
        <w:rPr>
          <w:b/>
        </w:rPr>
        <w:t>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7040D6" w:rsidRDefault="007040D6" w:rsidP="007040D6">
      <w:pPr>
        <w:pStyle w:val="ActionText"/>
        <w:ind w:left="648" w:firstLine="0"/>
      </w:pPr>
      <w:r>
        <w:t>(Labor, Com. &amp; Ind. Com.--February 24,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935--</w:t>
      </w:r>
      <w:r w:rsidRPr="007040D6">
        <w:t xml:space="preserve">Senators Grooms, Loftis, Goldfinch, Verdin, Rice, Cash, Adams, Climer, Peeler, Garrett, Kimbrell, Davis, Campsen, Hembree, Turner, Corbin, Bennett, Massey, Gambrell, Rankin, Senn and Gustafson: </w:t>
      </w:r>
      <w:r w:rsidRPr="007040D6">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7040D6" w:rsidRDefault="007040D6" w:rsidP="007040D6">
      <w:pPr>
        <w:pStyle w:val="ActionText"/>
        <w:ind w:left="648" w:firstLine="0"/>
      </w:pPr>
      <w:r>
        <w:t>(Ways and Means Com.--April 05,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1106--</w:t>
      </w:r>
      <w:r w:rsidRPr="007040D6">
        <w:t xml:space="preserve">Senators Peeler, Alexander, Scott and Campsen: </w:t>
      </w:r>
      <w:r w:rsidRPr="007040D6">
        <w:rPr>
          <w:b/>
        </w:rPr>
        <w:t>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7040D6" w:rsidRDefault="007040D6" w:rsidP="007040D6">
      <w:pPr>
        <w:pStyle w:val="ActionText"/>
        <w:ind w:left="648" w:firstLine="0"/>
      </w:pPr>
      <w:r>
        <w:t>(Ways and Means Com.--March 29,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901--</w:t>
      </w:r>
      <w:r w:rsidRPr="007040D6">
        <w:t xml:space="preserve">Senators Verdin, Cromer, McElveen and Peeler: </w:t>
      </w:r>
      <w:r w:rsidRPr="007040D6">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7040D6" w:rsidRDefault="007040D6" w:rsidP="007040D6">
      <w:pPr>
        <w:pStyle w:val="ActionText"/>
        <w:ind w:left="648" w:firstLine="0"/>
      </w:pPr>
      <w:r>
        <w:t>(Ways and Means Com.--March 08, 2022)</w:t>
      </w:r>
    </w:p>
    <w:p w:rsidR="007040D6" w:rsidRDefault="007040D6" w:rsidP="007040D6">
      <w:pPr>
        <w:pStyle w:val="ActionText"/>
        <w:keepNext w:val="0"/>
        <w:ind w:left="648" w:firstLine="0"/>
      </w:pPr>
      <w:r w:rsidRPr="007040D6">
        <w:t>(Fav. With Amdt.--April 28, 2022)</w:t>
      </w:r>
    </w:p>
    <w:p w:rsidR="00826921" w:rsidRPr="007040D6" w:rsidRDefault="00826921" w:rsidP="007040D6">
      <w:pPr>
        <w:pStyle w:val="ActionText"/>
        <w:keepNext w:val="0"/>
        <w:ind w:left="648" w:firstLine="0"/>
      </w:pPr>
    </w:p>
    <w:p w:rsidR="007040D6" w:rsidRPr="007040D6" w:rsidRDefault="007040D6" w:rsidP="007040D6">
      <w:pPr>
        <w:pStyle w:val="ActionText"/>
      </w:pPr>
      <w:r w:rsidRPr="007040D6">
        <w:rPr>
          <w:b/>
        </w:rPr>
        <w:t>S. 152--</w:t>
      </w:r>
      <w:r w:rsidRPr="007040D6">
        <w:t xml:space="preserve">Senators Davis, Campsen, Goldfinch, Senn, M. Johnson, Hutto, Malloy, Harpootlian, Cromer, Matthews, K. Johnson, Rice, Hembree, Scott, Climer and Kimpson: </w:t>
      </w:r>
      <w:r w:rsidRPr="007040D6">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7040D6" w:rsidRDefault="007040D6" w:rsidP="007040D6">
      <w:pPr>
        <w:pStyle w:val="ActionText"/>
        <w:ind w:left="648" w:firstLine="0"/>
      </w:pPr>
      <w:r>
        <w:t>(Ways and Means Com.--May 13, 2021)</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635--</w:t>
      </w:r>
      <w:r w:rsidRPr="007040D6">
        <w:t xml:space="preserve">Senators Setzler and Scott: </w:t>
      </w:r>
      <w:r w:rsidRPr="007040D6">
        <w:rPr>
          <w:b/>
        </w:rPr>
        <w:t>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7040D6" w:rsidRDefault="007040D6" w:rsidP="007040D6">
      <w:pPr>
        <w:pStyle w:val="ActionText"/>
        <w:ind w:left="648" w:firstLine="0"/>
      </w:pPr>
      <w:r>
        <w:t>(Educ. &amp; Pub. Wks. Com.--April 21, 2021)</w:t>
      </w:r>
    </w:p>
    <w:p w:rsidR="007040D6" w:rsidRDefault="007040D6" w:rsidP="007040D6">
      <w:pPr>
        <w:pStyle w:val="ActionText"/>
        <w:ind w:left="648" w:firstLine="0"/>
      </w:pPr>
      <w:r>
        <w:t>(Recalled and referred to Ways and Means Com.--January 11,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233--</w:t>
      </w:r>
      <w:r w:rsidRPr="007040D6">
        <w:t xml:space="preserve">Senator Turner: </w:t>
      </w:r>
      <w:r w:rsidRPr="007040D6">
        <w:rPr>
          <w:b/>
        </w:rPr>
        <w:t>A BILL TO AMEND SECTION 12-37-220(B)(1)(B) OF THE 1976 CODE, RELATING TO PROPERTY EXEMPTED FROM AD VALOREM TAXATION, TO PROVIDE THAT A QUALIFIED SURVIVING SPOUSE MAY QUALIFY FOR AN EXEMPTION IF THE QUALIFIED SURVIVING SPOUSE OWNS THE HOUSE.</w:t>
      </w:r>
    </w:p>
    <w:p w:rsidR="007040D6" w:rsidRDefault="007040D6" w:rsidP="007040D6">
      <w:pPr>
        <w:pStyle w:val="ActionText"/>
        <w:ind w:left="648" w:firstLine="0"/>
      </w:pPr>
      <w:r>
        <w:t>(Ways and Means Com.--March 08,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984--</w:t>
      </w:r>
      <w:r w:rsidRPr="007040D6">
        <w:t xml:space="preserve">Senators Hembree, Massey, Gustafson and Rankin: </w:t>
      </w:r>
      <w:r w:rsidRPr="007040D6">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7040D6" w:rsidRDefault="007040D6" w:rsidP="007040D6">
      <w:pPr>
        <w:pStyle w:val="ActionText"/>
        <w:ind w:left="648" w:firstLine="0"/>
      </w:pPr>
      <w:r>
        <w:t>(Ways and Means Com.--April 19, 2022)</w:t>
      </w:r>
    </w:p>
    <w:p w:rsidR="007040D6" w:rsidRPr="007040D6" w:rsidRDefault="007040D6" w:rsidP="007040D6">
      <w:pPr>
        <w:pStyle w:val="ActionText"/>
        <w:keepNext w:val="0"/>
        <w:ind w:left="648" w:firstLine="0"/>
      </w:pPr>
      <w:r w:rsidRPr="007040D6">
        <w:t>(Fav. With Amdt.--April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17--</w:t>
      </w:r>
      <w:r w:rsidRPr="007040D6">
        <w:t xml:space="preserve">Senators Rankin and Loftis: </w:t>
      </w:r>
      <w:r w:rsidRPr="007040D6">
        <w:rPr>
          <w:b/>
        </w:rPr>
        <w:t>A JOINT RESOLUTION TO EXTEND CERTAIN GOVERNMENT APPROVALS AFFECTING ECONOMIC DEVELOPMENT WITHIN THE STATE.</w:t>
      </w:r>
    </w:p>
    <w:p w:rsidR="007040D6" w:rsidRDefault="007040D6" w:rsidP="007040D6">
      <w:pPr>
        <w:pStyle w:val="ActionText"/>
        <w:ind w:left="648" w:firstLine="0"/>
      </w:pPr>
      <w:r>
        <w:t>(Ways and Means Com.--March 08,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WITHDRAWAL OF OBJECTIONS/REQUEST FOR DEBATE</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UNANIMOUS CONSENT REQUESTS</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VETO ON:</w:t>
      </w:r>
    </w:p>
    <w:p w:rsidR="007040D6" w:rsidRDefault="007040D6" w:rsidP="007040D6">
      <w:pPr>
        <w:pStyle w:val="ActionText"/>
        <w:ind w:left="0" w:firstLine="0"/>
        <w:jc w:val="center"/>
        <w:rPr>
          <w:b/>
        </w:rPr>
      </w:pPr>
    </w:p>
    <w:p w:rsidR="007040D6" w:rsidRPr="00826921" w:rsidRDefault="007040D6" w:rsidP="007040D6">
      <w:pPr>
        <w:pStyle w:val="ActionText"/>
      </w:pPr>
      <w:r w:rsidRPr="007040D6">
        <w:rPr>
          <w:b/>
        </w:rPr>
        <w:t>H. 4800</w:t>
      </w:r>
      <w:r w:rsidR="00826921" w:rsidRPr="00826921">
        <w:t>--(Continued--March 29, 2022)</w:t>
      </w:r>
    </w:p>
    <w:p w:rsidR="007040D6" w:rsidRPr="00826921" w:rsidRDefault="007040D6" w:rsidP="007040D6">
      <w:pPr>
        <w:pStyle w:val="ActionText"/>
      </w:pPr>
    </w:p>
    <w:p w:rsidR="007040D6" w:rsidRPr="007040D6" w:rsidRDefault="007040D6" w:rsidP="007040D6">
      <w:pPr>
        <w:pStyle w:val="ActionText"/>
        <w:rPr>
          <w:b/>
        </w:rPr>
      </w:pPr>
      <w:r w:rsidRPr="007040D6">
        <w:rPr>
          <w:b/>
        </w:rPr>
        <w:t>H. 5138</w:t>
      </w:r>
      <w:r w:rsidR="00826921" w:rsidRPr="00826921">
        <w:t>--(Continued--March 29, 2022)</w:t>
      </w:r>
    </w:p>
    <w:p w:rsidR="007040D6" w:rsidRPr="007040D6" w:rsidRDefault="007040D6" w:rsidP="007040D6">
      <w:pPr>
        <w:pStyle w:val="ActionText"/>
        <w:rPr>
          <w:b/>
        </w:rPr>
      </w:pPr>
    </w:p>
    <w:p w:rsidR="007040D6" w:rsidRDefault="007040D6" w:rsidP="007040D6">
      <w:pPr>
        <w:pStyle w:val="ActionText"/>
        <w:jc w:val="center"/>
        <w:rPr>
          <w:b/>
        </w:rPr>
      </w:pPr>
      <w:r>
        <w:rPr>
          <w:b/>
        </w:rPr>
        <w:t>SENATE AMENDMENTS ON</w:t>
      </w:r>
    </w:p>
    <w:p w:rsidR="007040D6" w:rsidRDefault="007040D6" w:rsidP="007040D6">
      <w:pPr>
        <w:pStyle w:val="ActionText"/>
        <w:jc w:val="center"/>
        <w:rPr>
          <w:b/>
        </w:rPr>
      </w:pPr>
    </w:p>
    <w:p w:rsidR="007040D6" w:rsidRPr="007040D6" w:rsidRDefault="007040D6" w:rsidP="00826921">
      <w:pPr>
        <w:pStyle w:val="ActionText"/>
      </w:pPr>
      <w:r w:rsidRPr="007040D6">
        <w:rPr>
          <w:b/>
        </w:rPr>
        <w:t>H. 3346--</w:t>
      </w:r>
      <w:r w:rsidRPr="007040D6">
        <w:t>(De</w:t>
      </w:r>
      <w:r w:rsidR="00826921">
        <w:t xml:space="preserve">bate adjourned until Tue., May </w:t>
      </w:r>
      <w:r w:rsidRPr="007040D6">
        <w:t>03, 2022--March 31, 2022)</w:t>
      </w:r>
    </w:p>
    <w:p w:rsidR="007040D6" w:rsidRDefault="007040D6" w:rsidP="007040D6">
      <w:pPr>
        <w:pStyle w:val="ActionText"/>
        <w:keepNext w:val="0"/>
        <w:ind w:left="0"/>
      </w:pPr>
    </w:p>
    <w:p w:rsidR="007040D6" w:rsidRPr="007040D6" w:rsidRDefault="007040D6" w:rsidP="007040D6">
      <w:pPr>
        <w:pStyle w:val="ActionText"/>
      </w:pPr>
      <w:r w:rsidRPr="007040D6">
        <w:rPr>
          <w:b/>
        </w:rPr>
        <w:t>H. 4408--</w:t>
      </w:r>
      <w:r w:rsidRPr="007040D6">
        <w:t xml:space="preserve">Rep. G. M. Smith: </w:t>
      </w:r>
      <w:r w:rsidRPr="007040D6">
        <w:rPr>
          <w:b/>
        </w:rPr>
        <w:t>A JOINT RESOLUTION TO AUTHORIZE THE EXPENDITURE OF FEDERAL FUNDS DISBURSED TO THE STATE IN THE AMERICAN RESCUE PLAN ACT OF 2021, AND TO SPECIFY THE MANNER IN WHICH THE FUNDS MAY BE EXPENDED.</w:t>
      </w:r>
    </w:p>
    <w:p w:rsidR="007040D6" w:rsidRDefault="007040D6" w:rsidP="007040D6">
      <w:pPr>
        <w:pStyle w:val="ActionText"/>
        <w:ind w:left="648" w:firstLine="0"/>
      </w:pPr>
      <w:r>
        <w:t>(Pending question:  Shall the House concur in the Senate Amendments--April 21, 2022)</w:t>
      </w:r>
    </w:p>
    <w:p w:rsidR="007040D6" w:rsidRPr="007040D6" w:rsidRDefault="007040D6" w:rsidP="007040D6">
      <w:pPr>
        <w:pStyle w:val="ActionText"/>
        <w:keepNext w:val="0"/>
        <w:ind w:left="648" w:firstLine="0"/>
      </w:pPr>
      <w:r w:rsidRPr="007040D6">
        <w:t>(Debate adjourned--April 27,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H. 5075--</w:t>
      </w:r>
      <w:r w:rsidRPr="007040D6">
        <w:t xml:space="preserve">Reps. G. M. Smith and West: </w:t>
      </w:r>
      <w:r w:rsidRPr="007040D6">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7040D6" w:rsidRDefault="007040D6" w:rsidP="007040D6">
      <w:pPr>
        <w:pStyle w:val="ActionText"/>
        <w:ind w:left="648" w:firstLine="0"/>
      </w:pPr>
      <w:r>
        <w:t>(Pending question:  Shall the House concur in the Senate Amendments--April 21, 2022)</w:t>
      </w:r>
    </w:p>
    <w:p w:rsidR="007040D6" w:rsidRPr="007040D6" w:rsidRDefault="007040D6" w:rsidP="007040D6">
      <w:pPr>
        <w:pStyle w:val="ActionText"/>
        <w:keepNext w:val="0"/>
        <w:ind w:left="648" w:firstLine="0"/>
      </w:pPr>
      <w:r w:rsidRPr="007040D6">
        <w:t>(Debate adjourned--April 27,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THIRD READING STATEWIDE CONTESTED BILL</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H. 4568--</w:t>
      </w:r>
      <w:r w:rsidRPr="007040D6">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w:t>
      </w:r>
      <w:r w:rsidRPr="007040D6">
        <w:rPr>
          <w:b/>
        </w:rPr>
        <w:t>A BILL TO AMEND THE CODE OF LAWS OF SOUTH CAROLINA, 1976, BY ADDING SECTION 44-41-90 SO AS TO REQUIRE THE DISCLOSURE OF MEDICAL INFORMATION TO PERSONS WHO MAY RECEIVE A CHEMICALLY INDUCED ABORTION, WITH EXCEPTIONS.</w:t>
      </w:r>
    </w:p>
    <w:p w:rsidR="007040D6" w:rsidRDefault="007040D6" w:rsidP="007040D6">
      <w:pPr>
        <w:pStyle w:val="ActionText"/>
        <w:ind w:left="648" w:firstLine="0"/>
      </w:pPr>
      <w:r>
        <w:t>(Prefiled--Wednesday, November 10, 2021)</w:t>
      </w:r>
    </w:p>
    <w:p w:rsidR="007040D6" w:rsidRDefault="007040D6" w:rsidP="007040D6">
      <w:pPr>
        <w:pStyle w:val="ActionText"/>
        <w:ind w:left="648" w:firstLine="0"/>
      </w:pPr>
      <w:r>
        <w:t>(Judiciary Com.--January 11, 2022)</w:t>
      </w:r>
    </w:p>
    <w:p w:rsidR="007040D6" w:rsidRDefault="007040D6" w:rsidP="007040D6">
      <w:pPr>
        <w:pStyle w:val="ActionText"/>
        <w:ind w:left="648" w:firstLine="0"/>
      </w:pPr>
      <w:r>
        <w:t>(Favorable--March 30, 2022)</w:t>
      </w:r>
    </w:p>
    <w:p w:rsidR="007040D6" w:rsidRDefault="007040D6" w:rsidP="007040D6">
      <w:pPr>
        <w:pStyle w:val="ActionText"/>
        <w:ind w:left="648" w:firstLine="0"/>
      </w:pPr>
      <w:r>
        <w:t>(Requests for debate by Reps. Anderson, Brawley, Clyburn, Cobb-Hunter, Crawford, Felder, Garvin, Gilliard, Jefferson, King, Kirby, May, McCravy, J. Moore, Ott, Taylor, Tedder, Weeks, Wetmore and R. Williams--April 19, 2022)</w:t>
      </w:r>
    </w:p>
    <w:p w:rsidR="007040D6" w:rsidRPr="007040D6" w:rsidRDefault="007040D6" w:rsidP="007040D6">
      <w:pPr>
        <w:pStyle w:val="ActionText"/>
        <w:keepNext w:val="0"/>
        <w:ind w:left="648" w:firstLine="0"/>
      </w:pPr>
      <w:r w:rsidRPr="007040D6">
        <w:t>(Read second time--April 27,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CONCURRENT RESOLUTIONS</w:t>
      </w:r>
    </w:p>
    <w:p w:rsidR="007040D6" w:rsidRDefault="007040D6" w:rsidP="007040D6">
      <w:pPr>
        <w:pStyle w:val="ActionText"/>
        <w:ind w:left="0" w:firstLine="0"/>
        <w:jc w:val="center"/>
        <w:rPr>
          <w:b/>
        </w:rPr>
      </w:pPr>
    </w:p>
    <w:p w:rsidR="007040D6" w:rsidRPr="007040D6" w:rsidRDefault="007040D6" w:rsidP="007040D6">
      <w:pPr>
        <w:pStyle w:val="ActionText"/>
      </w:pPr>
      <w:r w:rsidRPr="007040D6">
        <w:rPr>
          <w:b/>
        </w:rPr>
        <w:t>S. 486--</w:t>
      </w:r>
      <w:r w:rsidRPr="007040D6">
        <w:t xml:space="preserve">Senator Grooms: </w:t>
      </w:r>
      <w:r w:rsidRPr="007040D6">
        <w:rPr>
          <w:b/>
        </w:rPr>
        <w:t>A CONCURRENT RESOLUTION TO REQUEST THAT THE DEPARTMENT OF TRANSPORTATION NAME HIGHWAY 17-A AT ITS CROSSING OF THE CSX MAIN LINE IN MONCKS CORNER "STEVE C. DAVIS VIADUCT" AND ERECT APPROPRIATE MARKERS OR SIGNS AT THIS LOCATION CONTAINING THE DESIGNATION.</w:t>
      </w:r>
    </w:p>
    <w:p w:rsidR="007040D6" w:rsidRDefault="007040D6" w:rsidP="007040D6">
      <w:pPr>
        <w:pStyle w:val="ActionText"/>
        <w:ind w:left="648" w:firstLine="0"/>
      </w:pPr>
      <w:r>
        <w:t>(Invitations and Memorial Resolutions--February 10, 2021)</w:t>
      </w:r>
    </w:p>
    <w:p w:rsidR="007040D6" w:rsidRDefault="007040D6" w:rsidP="007040D6">
      <w:pPr>
        <w:pStyle w:val="ActionText"/>
        <w:keepNext w:val="0"/>
        <w:ind w:left="648" w:firstLine="0"/>
      </w:pPr>
      <w:r w:rsidRPr="007040D6">
        <w:t>(Favorable--April 27, 2022)</w:t>
      </w:r>
    </w:p>
    <w:p w:rsidR="00826921" w:rsidRPr="007040D6" w:rsidRDefault="00826921" w:rsidP="007040D6">
      <w:pPr>
        <w:pStyle w:val="ActionText"/>
        <w:keepNext w:val="0"/>
        <w:ind w:left="648" w:firstLine="0"/>
      </w:pPr>
    </w:p>
    <w:p w:rsidR="007040D6" w:rsidRPr="007040D6" w:rsidRDefault="007040D6" w:rsidP="007040D6">
      <w:pPr>
        <w:pStyle w:val="ActionText"/>
      </w:pPr>
      <w:r w:rsidRPr="007040D6">
        <w:rPr>
          <w:b/>
        </w:rPr>
        <w:t>S. 655--</w:t>
      </w:r>
      <w:r w:rsidRPr="007040D6">
        <w:t xml:space="preserve">Senator Williams: </w:t>
      </w:r>
      <w:r w:rsidRPr="007040D6">
        <w:rPr>
          <w:b/>
        </w:rPr>
        <w:t>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7040D6" w:rsidRDefault="007040D6" w:rsidP="007040D6">
      <w:pPr>
        <w:pStyle w:val="ActionText"/>
        <w:ind w:left="648" w:firstLine="0"/>
      </w:pPr>
      <w:r>
        <w:t>(Invitations and Memorial Resolutions--April 06, 2021)</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1055--</w:t>
      </w:r>
      <w:r w:rsidRPr="007040D6">
        <w:t xml:space="preserve">Senator Shealy: </w:t>
      </w:r>
      <w:r w:rsidRPr="007040D6">
        <w:rPr>
          <w:b/>
        </w:rPr>
        <w:t>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7040D6" w:rsidRDefault="007040D6" w:rsidP="007040D6">
      <w:pPr>
        <w:pStyle w:val="ActionText"/>
        <w:ind w:left="648" w:firstLine="0"/>
      </w:pPr>
      <w:r>
        <w:t>(Invitations and Memorial Resolutions--April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1069--</w:t>
      </w:r>
      <w:r w:rsidRPr="007040D6">
        <w:t xml:space="preserve">Senator Shealy: </w:t>
      </w:r>
      <w:r w:rsidRPr="007040D6">
        <w:rPr>
          <w:b/>
        </w:rPr>
        <w:t>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7040D6" w:rsidRDefault="007040D6" w:rsidP="007040D6">
      <w:pPr>
        <w:pStyle w:val="ActionText"/>
        <w:ind w:left="648" w:firstLine="0"/>
      </w:pPr>
      <w:r>
        <w:t>(Invitations and Memorial Resolutions Com.--April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1245--</w:t>
      </w:r>
      <w:r w:rsidRPr="007040D6">
        <w:t xml:space="preserve">Senator Shealy: </w:t>
      </w:r>
      <w:r w:rsidRPr="007040D6">
        <w:rPr>
          <w:b/>
        </w:rPr>
        <w:t>A CONCURRENT RESOLUTION TO REQUEST THAT THE DEPARTMENT OF TRANSPORTATION INSTALL APPROPRIATE SIGNS AND MARKERS TO COMMEMORATE THE LADY GAMECOCKS BASKETBALL TEAM WINNING THE 2022 NCAA CHAMPIONSHIP.</w:t>
      </w:r>
    </w:p>
    <w:p w:rsidR="007040D6" w:rsidRDefault="007040D6" w:rsidP="007040D6">
      <w:pPr>
        <w:pStyle w:val="ActionText"/>
        <w:ind w:left="648" w:firstLine="0"/>
      </w:pPr>
      <w:r>
        <w:t>(Invitations and Memorial Resolutions--April 19,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5088--</w:t>
      </w:r>
      <w:r w:rsidRPr="007040D6">
        <w:t xml:space="preserve">Rep. Chumley: </w:t>
      </w:r>
      <w:r w:rsidRPr="007040D6">
        <w:rPr>
          <w:b/>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7040D6" w:rsidRDefault="007040D6" w:rsidP="007040D6">
      <w:pPr>
        <w:pStyle w:val="ActionText"/>
        <w:ind w:left="648" w:firstLine="0"/>
      </w:pPr>
      <w:r>
        <w:t>(Invitations and Memorial Resolutions--March 09,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5211--</w:t>
      </w:r>
      <w:r w:rsidRPr="007040D6">
        <w:t xml:space="preserve">Rep. Forrest: </w:t>
      </w:r>
      <w:r w:rsidRPr="007040D6">
        <w:rPr>
          <w:b/>
        </w:rPr>
        <w:t>A CONCURRENT RESOLUTION TO REQUEST THE DEPARTMENT OF TRANSPORTATION NAME THE BRIDGE THAT CROSSES THE SALUDA RIVER ALONG HOLLYWOOD SCHOOL ROAD IN SALUDA COUNTY "HARMON BRIDGE" AND ERECT APPROPRIATE MARKERS OR SIGNS AT THE BRIDGE CONTAINING THESE WORDS.</w:t>
      </w:r>
    </w:p>
    <w:p w:rsidR="007040D6" w:rsidRDefault="007040D6" w:rsidP="007040D6">
      <w:pPr>
        <w:pStyle w:val="ActionText"/>
        <w:ind w:left="648" w:firstLine="0"/>
      </w:pPr>
      <w:r>
        <w:t>(Invitations and Memorial Resolutions--April 05,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5243--</w:t>
      </w:r>
      <w:r w:rsidRPr="007040D6">
        <w:t xml:space="preserve">Rep. Wheeler: </w:t>
      </w:r>
      <w:r w:rsidRPr="007040D6">
        <w:rPr>
          <w:b/>
        </w:rPr>
        <w:t>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7040D6" w:rsidRDefault="007040D6" w:rsidP="007040D6">
      <w:pPr>
        <w:pStyle w:val="ActionText"/>
        <w:ind w:left="648" w:firstLine="0"/>
      </w:pPr>
      <w:r>
        <w:t>(Invitations and Memorial Resolutions--April 19,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826921">
      <w:pPr>
        <w:pStyle w:val="ActionText"/>
        <w:keepNext w:val="0"/>
      </w:pPr>
      <w:r w:rsidRPr="007040D6">
        <w:rPr>
          <w:b/>
        </w:rPr>
        <w:t>H. 5236--</w:t>
      </w:r>
      <w:r w:rsidRPr="007040D6">
        <w:t xml:space="preserve">Reps. Robinson, G. R. Smith, Bannister, Trantham, Elliott, B. Cox, Willis and Chumley: </w:t>
      </w:r>
      <w:r w:rsidRPr="007040D6">
        <w:rPr>
          <w:b/>
        </w:rPr>
        <w:t>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w:t>
      </w:r>
      <w:r w:rsidR="00826921">
        <w:rPr>
          <w:b/>
        </w:rPr>
        <w:t xml:space="preserve"> </w:t>
      </w:r>
      <w:r w:rsidRPr="007040D6">
        <w:rPr>
          <w:b/>
        </w:rPr>
        <w:t>CONTAINING THE WORDS "CIVIL RIGHTS MOVEMENT WAY".</w:t>
      </w:r>
    </w:p>
    <w:p w:rsidR="007040D6" w:rsidRDefault="007040D6" w:rsidP="007040D6">
      <w:pPr>
        <w:pStyle w:val="ActionText"/>
        <w:ind w:left="648" w:firstLine="0"/>
      </w:pPr>
      <w:r>
        <w:t>(Invitations and Memorial Resolutions--April 07, 2022)</w:t>
      </w:r>
    </w:p>
    <w:p w:rsidR="007040D6" w:rsidRPr="007040D6" w:rsidRDefault="007040D6" w:rsidP="007040D6">
      <w:pPr>
        <w:pStyle w:val="ActionText"/>
        <w:keepNext w:val="0"/>
        <w:ind w:left="648" w:firstLine="0"/>
      </w:pPr>
      <w:r w:rsidRPr="007040D6">
        <w:t>(Favorable--April 27,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H. 5285--</w:t>
      </w:r>
      <w:r w:rsidRPr="007040D6">
        <w:t xml:space="preserve">Reps. Dabney, J. L. Johnson and Wheeler: </w:t>
      </w:r>
      <w:r w:rsidRPr="007040D6">
        <w:rPr>
          <w:b/>
        </w:rPr>
        <w:t>A CONCURRENT RESOLUTION TO REQUEST THE DEPARTMENT OF MOTOR VEHICLES NAME ITS FACILITY LOCATED AT 1056 EHRENCLOU DRIVE IN THE CITY OF CAMDEN IN KERSHAW COUNTY IN HONOR OF CONGRESSIONAL MEDAL OF HONOR RECIPIENT SERGEANT MAJOR AND MRS. THOMAS PATRICK PAYNE.</w:t>
      </w:r>
    </w:p>
    <w:p w:rsidR="007040D6" w:rsidRDefault="007040D6" w:rsidP="007040D6">
      <w:pPr>
        <w:pStyle w:val="ActionText"/>
        <w:ind w:left="648" w:firstLine="0"/>
      </w:pPr>
      <w:r>
        <w:t>(Invitations and Memorial Resolutions--April 26,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787--</w:t>
      </w:r>
      <w:r w:rsidRPr="007040D6">
        <w:t xml:space="preserve">Senator Stephens: </w:t>
      </w:r>
      <w:r w:rsidRPr="007040D6">
        <w:rPr>
          <w:b/>
        </w:rPr>
        <w:t>A CONCURRENT RESOLUTION TO REQUEST THE DEPARTMENT OF TRANSPORTATION NAME ST. MARK BOWMAN ROAD IN DORCHESTER COUNTY "CAPTAIN JEROME JONES ROAD" AND ERECT APPROPRIATE MARKERS OR SIGNS ALONG THIS HIGHWAY CONTAINING THESE WORDS.</w:t>
      </w:r>
    </w:p>
    <w:p w:rsidR="007040D6" w:rsidRDefault="007040D6" w:rsidP="007040D6">
      <w:pPr>
        <w:pStyle w:val="ActionText"/>
        <w:ind w:left="648" w:firstLine="0"/>
      </w:pPr>
      <w:r>
        <w:t>(Invitations and Memorial Resolutions--May 11, 2021)</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1280--</w:t>
      </w:r>
      <w:r w:rsidRPr="007040D6">
        <w:t xml:space="preserve">Senators Martin and Talley: </w:t>
      </w:r>
      <w:r w:rsidRPr="007040D6">
        <w:rPr>
          <w:b/>
        </w:rPr>
        <w:t>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7040D6" w:rsidRDefault="007040D6" w:rsidP="007040D6">
      <w:pPr>
        <w:pStyle w:val="ActionText"/>
        <w:ind w:left="648" w:firstLine="0"/>
      </w:pPr>
      <w:r>
        <w:t>(Invitations and Memorial Resolutions--April 21,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1230--</w:t>
      </w:r>
      <w:r w:rsidRPr="007040D6">
        <w:t xml:space="preserve">Senator Fanning: </w:t>
      </w:r>
      <w:r w:rsidRPr="007040D6">
        <w:rPr>
          <w:b/>
        </w:rPr>
        <w:t>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7040D6" w:rsidRDefault="007040D6" w:rsidP="007040D6">
      <w:pPr>
        <w:pStyle w:val="ActionText"/>
        <w:ind w:left="648" w:firstLine="0"/>
      </w:pPr>
      <w:r>
        <w:t>(Invitations and Memorial Resolutions--April 20, 2022)</w:t>
      </w:r>
    </w:p>
    <w:p w:rsidR="007040D6" w:rsidRPr="007040D6" w:rsidRDefault="007040D6" w:rsidP="007040D6">
      <w:pPr>
        <w:pStyle w:val="ActionText"/>
        <w:keepNext w:val="0"/>
        <w:ind w:left="648" w:firstLine="0"/>
      </w:pPr>
      <w:r w:rsidRPr="007040D6">
        <w:t>(Favorable--April 28, 2022)</w:t>
      </w:r>
    </w:p>
    <w:p w:rsidR="007040D6" w:rsidRDefault="007040D6" w:rsidP="007040D6">
      <w:pPr>
        <w:pStyle w:val="ActionText"/>
        <w:keepNext w:val="0"/>
        <w:ind w:left="0" w:firstLine="0"/>
      </w:pPr>
    </w:p>
    <w:p w:rsidR="007040D6" w:rsidRDefault="007040D6" w:rsidP="007040D6">
      <w:pPr>
        <w:pStyle w:val="ActionText"/>
        <w:ind w:left="0" w:firstLine="0"/>
        <w:jc w:val="center"/>
        <w:rPr>
          <w:b/>
        </w:rPr>
      </w:pPr>
      <w:r>
        <w:rPr>
          <w:b/>
        </w:rPr>
        <w:t>MOTION PERIOD</w:t>
      </w:r>
    </w:p>
    <w:p w:rsidR="007040D6" w:rsidRDefault="007040D6" w:rsidP="007040D6">
      <w:pPr>
        <w:pStyle w:val="ActionText"/>
        <w:ind w:left="0" w:firstLine="0"/>
        <w:jc w:val="center"/>
        <w:rPr>
          <w:b/>
        </w:rPr>
      </w:pPr>
    </w:p>
    <w:p w:rsidR="007040D6" w:rsidRDefault="007040D6" w:rsidP="007040D6">
      <w:pPr>
        <w:pStyle w:val="ActionText"/>
        <w:ind w:left="0" w:firstLine="0"/>
        <w:jc w:val="center"/>
        <w:rPr>
          <w:b/>
        </w:rPr>
      </w:pPr>
      <w:r>
        <w:rPr>
          <w:b/>
        </w:rPr>
        <w:t>SECOND READING STATEWIDE CONTESTED BILLS</w:t>
      </w:r>
    </w:p>
    <w:p w:rsidR="007040D6" w:rsidRDefault="007040D6" w:rsidP="007040D6">
      <w:pPr>
        <w:pStyle w:val="ActionText"/>
        <w:ind w:left="0" w:firstLine="0"/>
        <w:jc w:val="center"/>
        <w:rPr>
          <w:b/>
        </w:rPr>
      </w:pPr>
    </w:p>
    <w:p w:rsidR="007040D6" w:rsidRPr="00826921" w:rsidRDefault="007040D6" w:rsidP="007040D6">
      <w:pPr>
        <w:pStyle w:val="ActionText"/>
      </w:pPr>
      <w:r w:rsidRPr="007040D6">
        <w:rPr>
          <w:b/>
        </w:rPr>
        <w:t>H. 3938</w:t>
      </w:r>
      <w:r w:rsidR="00826921" w:rsidRPr="00826921">
        <w:t>--(Continued--April 06, 2022)</w:t>
      </w:r>
    </w:p>
    <w:p w:rsidR="007040D6" w:rsidRPr="007040D6" w:rsidRDefault="007040D6" w:rsidP="007040D6">
      <w:pPr>
        <w:pStyle w:val="ActionText"/>
        <w:rPr>
          <w:b/>
        </w:rPr>
      </w:pPr>
    </w:p>
    <w:p w:rsidR="007040D6" w:rsidRPr="007040D6" w:rsidRDefault="007040D6" w:rsidP="007040D6">
      <w:pPr>
        <w:pStyle w:val="ActionText"/>
      </w:pPr>
      <w:r w:rsidRPr="007040D6">
        <w:rPr>
          <w:b/>
        </w:rPr>
        <w:t>H. 4879--</w:t>
      </w:r>
      <w:r w:rsidRPr="007040D6">
        <w:t xml:space="preserve">Reps. G. M. Smith, Lucas, Simrill, Erickson, Elliott, W. Cox, White, B. Newton, McGarry, Bradley, Taylor, Calhoon, Daning and W. Newton: </w:t>
      </w:r>
      <w:r w:rsidRPr="007040D6">
        <w:rPr>
          <w:b/>
        </w:rPr>
        <w:t>A JOINT RESOLUTION TO CREATE THE "STUDENT FLEXIBILITY IN EDUCATION SCHOLARSHIP FUND", TO PROVIDE FOR FUNDING, TO PROVIDE FOR QUALIFICATIONS, AND TO PROVIDE FOR THE ADMINISTRATION OF THE PROGRAM.</w:t>
      </w:r>
    </w:p>
    <w:p w:rsidR="007040D6" w:rsidRDefault="007040D6" w:rsidP="007040D6">
      <w:pPr>
        <w:pStyle w:val="ActionText"/>
        <w:ind w:left="648" w:firstLine="0"/>
      </w:pPr>
      <w:r>
        <w:t>(Ways and Means Com.--January 27, 2022)</w:t>
      </w:r>
    </w:p>
    <w:p w:rsidR="007040D6" w:rsidRDefault="007040D6" w:rsidP="007040D6">
      <w:pPr>
        <w:pStyle w:val="ActionText"/>
        <w:ind w:left="648" w:firstLine="0"/>
      </w:pPr>
      <w:r>
        <w:t>(Fav. With Amdt.--February 10, 2022)</w:t>
      </w:r>
    </w:p>
    <w:p w:rsidR="007040D6" w:rsidRDefault="007040D6" w:rsidP="007040D6">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7040D6" w:rsidRPr="007040D6" w:rsidRDefault="007040D6" w:rsidP="007040D6">
      <w:pPr>
        <w:pStyle w:val="ActionText"/>
        <w:keepNext w:val="0"/>
        <w:ind w:left="648" w:firstLine="0"/>
      </w:pPr>
      <w:r w:rsidRPr="007040D6">
        <w:t>(Debate adjourned--April 06, 2022)</w:t>
      </w:r>
    </w:p>
    <w:p w:rsidR="007040D6" w:rsidRDefault="007040D6" w:rsidP="007040D6">
      <w:pPr>
        <w:pStyle w:val="ActionText"/>
        <w:keepNext w:val="0"/>
        <w:ind w:left="0" w:firstLine="0"/>
      </w:pPr>
    </w:p>
    <w:p w:rsidR="007040D6" w:rsidRPr="007040D6" w:rsidRDefault="007040D6" w:rsidP="007040D6">
      <w:pPr>
        <w:pStyle w:val="ActionText"/>
        <w:keepNext w:val="0"/>
      </w:pPr>
      <w:r w:rsidRPr="007040D6">
        <w:rPr>
          <w:b/>
        </w:rPr>
        <w:t>H. 4997--</w:t>
      </w:r>
      <w:r w:rsidRPr="007040D6">
        <w:t>(De</w:t>
      </w:r>
      <w:r w:rsidR="00826921">
        <w:t xml:space="preserve">bate adjourned until Wed., May </w:t>
      </w:r>
      <w:r w:rsidRPr="007040D6">
        <w:t>04, 2022--April 06, 2022)</w:t>
      </w:r>
    </w:p>
    <w:p w:rsidR="007040D6" w:rsidRDefault="007040D6" w:rsidP="007040D6">
      <w:pPr>
        <w:pStyle w:val="ActionText"/>
        <w:keepNext w:val="0"/>
        <w:ind w:left="0"/>
      </w:pPr>
    </w:p>
    <w:p w:rsidR="007040D6" w:rsidRPr="007040D6" w:rsidRDefault="007040D6" w:rsidP="007040D6">
      <w:pPr>
        <w:pStyle w:val="ActionText"/>
      </w:pPr>
      <w:r w:rsidRPr="007040D6">
        <w:rPr>
          <w:b/>
        </w:rPr>
        <w:t>S. 150--</w:t>
      </w:r>
      <w:r w:rsidRPr="007040D6">
        <w:t xml:space="preserve">Senators Davis, Hutto, Malloy, Rankin, Goldfinch, Harpootlian, Fanning, Matthews, Kimpson, Jackson, Leatherman, Grooms, Stephens, Shealy and McLeod: </w:t>
      </w:r>
      <w:r w:rsidRPr="007040D6">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7040D6" w:rsidRDefault="007040D6" w:rsidP="007040D6">
      <w:pPr>
        <w:pStyle w:val="ActionText"/>
        <w:ind w:left="648" w:firstLine="0"/>
      </w:pPr>
      <w:r>
        <w:t>(Med., Mil., Pub. &amp; Mun. Affrs. Com.--February 15, 2022)</w:t>
      </w:r>
    </w:p>
    <w:p w:rsidR="007040D6" w:rsidRDefault="007040D6" w:rsidP="007040D6">
      <w:pPr>
        <w:pStyle w:val="ActionText"/>
        <w:ind w:left="648" w:firstLine="0"/>
      </w:pPr>
      <w:r>
        <w:t>(Fav. with Amdt.--April 19, 2022)</w:t>
      </w:r>
    </w:p>
    <w:p w:rsidR="007040D6" w:rsidRPr="007040D6" w:rsidRDefault="007040D6" w:rsidP="007040D6">
      <w:pPr>
        <w:pStyle w:val="ActionText"/>
        <w:keepNext w:val="0"/>
        <w:ind w:left="648" w:firstLine="0"/>
      </w:pPr>
      <w:r w:rsidRPr="007040D6">
        <w:t>(Requests for debate by Reps. Allison, Bryant, Calhoon, B. Cox, Dabney, Forrest, Haddon, Hart, Henderson-Myers, Herbkersman, Hiott, Magnuson, McCravy, V. S. Moss, Nutt, Ott, Pope, Sandifer, G. R. Smith, M. M. Smith, West, Wetmore, White and Whitmire--April 21, 2022)</w:t>
      </w:r>
    </w:p>
    <w:p w:rsidR="007040D6" w:rsidRDefault="007040D6" w:rsidP="007040D6">
      <w:pPr>
        <w:pStyle w:val="ActionText"/>
        <w:keepNext w:val="0"/>
        <w:ind w:left="0" w:firstLine="0"/>
      </w:pPr>
    </w:p>
    <w:p w:rsidR="007040D6" w:rsidRPr="007040D6" w:rsidRDefault="007040D6" w:rsidP="007040D6">
      <w:pPr>
        <w:pStyle w:val="ActionText"/>
      </w:pPr>
      <w:r w:rsidRPr="007040D6">
        <w:rPr>
          <w:b/>
        </w:rPr>
        <w:t>S. 1136--</w:t>
      </w:r>
      <w:r w:rsidRPr="007040D6">
        <w:t xml:space="preserve">Senators Loftis, Talley, Turner and Climer: </w:t>
      </w:r>
      <w:r w:rsidRPr="007040D6">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7040D6" w:rsidRDefault="007040D6" w:rsidP="007040D6">
      <w:pPr>
        <w:pStyle w:val="ActionText"/>
        <w:ind w:left="648" w:firstLine="0"/>
      </w:pPr>
      <w:r>
        <w:t>(Med., Mil., Pub. &amp; Mun. Affrs. Com.--April 07, 2022)</w:t>
      </w:r>
    </w:p>
    <w:p w:rsidR="00FE3152" w:rsidRDefault="007040D6" w:rsidP="00294ACC">
      <w:pPr>
        <w:pStyle w:val="ActionText"/>
        <w:keepNext w:val="0"/>
        <w:ind w:left="648" w:firstLine="0"/>
      </w:pPr>
      <w:r w:rsidRPr="007040D6">
        <w:t>(Maj. Fav., Min. Unfav.--April 27, 2022)</w:t>
      </w:r>
    </w:p>
    <w:p w:rsidR="00F1519E" w:rsidRDefault="00F1519E" w:rsidP="00294ACC">
      <w:pPr>
        <w:pStyle w:val="ActionText"/>
        <w:keepNext w:val="0"/>
        <w:ind w:left="648" w:firstLine="0"/>
      </w:pPr>
    </w:p>
    <w:p w:rsidR="00F1519E" w:rsidRDefault="00F1519E" w:rsidP="00294ACC">
      <w:pPr>
        <w:pStyle w:val="ActionText"/>
        <w:keepNext w:val="0"/>
        <w:ind w:left="648" w:firstLine="0"/>
        <w:sectPr w:rsidR="00F1519E" w:rsidSect="007040D6">
          <w:headerReference w:type="default" r:id="rId14"/>
          <w:pgSz w:w="12240" w:h="15840" w:code="1"/>
          <w:pgMar w:top="1008" w:right="4694" w:bottom="3499" w:left="1224" w:header="1008" w:footer="3499" w:gutter="0"/>
          <w:pgNumType w:start="1"/>
          <w:cols w:space="720"/>
        </w:sectPr>
      </w:pPr>
    </w:p>
    <w:p w:rsidR="00F1519E" w:rsidRDefault="00F1519E" w:rsidP="00F1519E">
      <w:pPr>
        <w:pStyle w:val="ActionText"/>
        <w:keepNext w:val="0"/>
        <w:ind w:left="648" w:firstLine="0"/>
        <w:jc w:val="center"/>
        <w:rPr>
          <w:b/>
        </w:rPr>
      </w:pPr>
      <w:r w:rsidRPr="00F1519E">
        <w:rPr>
          <w:b/>
        </w:rPr>
        <w:t>HOUSE CALENDAR INDEX</w:t>
      </w:r>
    </w:p>
    <w:p w:rsidR="00F1519E" w:rsidRDefault="00F1519E" w:rsidP="00F1519E">
      <w:pPr>
        <w:pStyle w:val="ActionText"/>
        <w:keepNext w:val="0"/>
        <w:ind w:left="648" w:firstLine="0"/>
        <w:rPr>
          <w:b/>
        </w:rPr>
      </w:pPr>
    </w:p>
    <w:p w:rsidR="00F1519E" w:rsidRDefault="00F1519E" w:rsidP="00F1519E">
      <w:pPr>
        <w:pStyle w:val="ActionText"/>
        <w:keepNext w:val="0"/>
        <w:ind w:left="648" w:firstLine="0"/>
        <w:rPr>
          <w:b/>
        </w:rPr>
        <w:sectPr w:rsidR="00F1519E" w:rsidSect="00F1519E">
          <w:pgSz w:w="12240" w:h="15840" w:code="1"/>
          <w:pgMar w:top="1008" w:right="4694" w:bottom="3499" w:left="1224" w:header="1008" w:footer="3499" w:gutter="0"/>
          <w:cols w:space="720"/>
        </w:sectPr>
      </w:pPr>
    </w:p>
    <w:p w:rsidR="00F1519E" w:rsidRPr="00F1519E" w:rsidRDefault="00F1519E" w:rsidP="00F1519E">
      <w:pPr>
        <w:pStyle w:val="ActionText"/>
        <w:keepNext w:val="0"/>
        <w:tabs>
          <w:tab w:val="right" w:leader="dot" w:pos="2520"/>
        </w:tabs>
        <w:ind w:left="648" w:firstLine="0"/>
      </w:pPr>
      <w:bookmarkStart w:id="1" w:name="index_start"/>
      <w:bookmarkEnd w:id="1"/>
      <w:r w:rsidRPr="00F1519E">
        <w:t>H. 3346</w:t>
      </w:r>
      <w:r w:rsidRPr="00F1519E">
        <w:tab/>
        <w:t>15</w:t>
      </w:r>
    </w:p>
    <w:p w:rsidR="00F1519E" w:rsidRPr="00F1519E" w:rsidRDefault="00F1519E" w:rsidP="00F1519E">
      <w:pPr>
        <w:pStyle w:val="ActionText"/>
        <w:keepNext w:val="0"/>
        <w:tabs>
          <w:tab w:val="right" w:leader="dot" w:pos="2520"/>
        </w:tabs>
        <w:ind w:left="648" w:firstLine="0"/>
      </w:pPr>
      <w:r w:rsidRPr="00F1519E">
        <w:t>H. 3938</w:t>
      </w:r>
      <w:r w:rsidRPr="00F1519E">
        <w:tab/>
        <w:t>20</w:t>
      </w:r>
    </w:p>
    <w:p w:rsidR="00F1519E" w:rsidRPr="00F1519E" w:rsidRDefault="00F1519E" w:rsidP="00F1519E">
      <w:pPr>
        <w:pStyle w:val="ActionText"/>
        <w:keepNext w:val="0"/>
        <w:tabs>
          <w:tab w:val="right" w:leader="dot" w:pos="2520"/>
        </w:tabs>
        <w:ind w:left="648" w:firstLine="0"/>
      </w:pPr>
      <w:r w:rsidRPr="00F1519E">
        <w:t>H. 4408</w:t>
      </w:r>
      <w:r w:rsidRPr="00F1519E">
        <w:tab/>
        <w:t>15</w:t>
      </w:r>
    </w:p>
    <w:p w:rsidR="00F1519E" w:rsidRPr="00F1519E" w:rsidRDefault="00F1519E" w:rsidP="00F1519E">
      <w:pPr>
        <w:pStyle w:val="ActionText"/>
        <w:keepNext w:val="0"/>
        <w:tabs>
          <w:tab w:val="right" w:leader="dot" w:pos="2520"/>
        </w:tabs>
        <w:ind w:left="648" w:firstLine="0"/>
      </w:pPr>
      <w:r w:rsidRPr="00F1519E">
        <w:t>H. 4568</w:t>
      </w:r>
      <w:r w:rsidRPr="00F1519E">
        <w:tab/>
        <w:t>16</w:t>
      </w:r>
    </w:p>
    <w:p w:rsidR="00F1519E" w:rsidRPr="00F1519E" w:rsidRDefault="00F1519E" w:rsidP="00F1519E">
      <w:pPr>
        <w:pStyle w:val="ActionText"/>
        <w:keepNext w:val="0"/>
        <w:tabs>
          <w:tab w:val="right" w:leader="dot" w:pos="2520"/>
        </w:tabs>
        <w:ind w:left="648" w:firstLine="0"/>
      </w:pPr>
      <w:r w:rsidRPr="00F1519E">
        <w:t>H. 4800</w:t>
      </w:r>
      <w:r w:rsidRPr="00F1519E">
        <w:tab/>
        <w:t>15</w:t>
      </w:r>
    </w:p>
    <w:p w:rsidR="00F1519E" w:rsidRPr="00F1519E" w:rsidRDefault="00F1519E" w:rsidP="00F1519E">
      <w:pPr>
        <w:pStyle w:val="ActionText"/>
        <w:keepNext w:val="0"/>
        <w:tabs>
          <w:tab w:val="right" w:leader="dot" w:pos="2520"/>
        </w:tabs>
        <w:ind w:left="648" w:firstLine="0"/>
      </w:pPr>
      <w:r w:rsidRPr="00F1519E">
        <w:t>H. 4879</w:t>
      </w:r>
      <w:r w:rsidRPr="00F1519E">
        <w:tab/>
        <w:t>20</w:t>
      </w:r>
    </w:p>
    <w:p w:rsidR="00F1519E" w:rsidRPr="00F1519E" w:rsidRDefault="00F1519E" w:rsidP="00F1519E">
      <w:pPr>
        <w:pStyle w:val="ActionText"/>
        <w:keepNext w:val="0"/>
        <w:tabs>
          <w:tab w:val="right" w:leader="dot" w:pos="2520"/>
        </w:tabs>
        <w:ind w:left="648" w:firstLine="0"/>
      </w:pPr>
      <w:r w:rsidRPr="00F1519E">
        <w:t>H. 4982</w:t>
      </w:r>
      <w:r w:rsidRPr="00F1519E">
        <w:tab/>
        <w:t>2</w:t>
      </w:r>
    </w:p>
    <w:p w:rsidR="00F1519E" w:rsidRPr="00F1519E" w:rsidRDefault="00F1519E" w:rsidP="00F1519E">
      <w:pPr>
        <w:pStyle w:val="ActionText"/>
        <w:keepNext w:val="0"/>
        <w:tabs>
          <w:tab w:val="right" w:leader="dot" w:pos="2520"/>
        </w:tabs>
        <w:ind w:left="648" w:firstLine="0"/>
      </w:pPr>
      <w:r w:rsidRPr="00F1519E">
        <w:t>H. 4997</w:t>
      </w:r>
      <w:r w:rsidRPr="00F1519E">
        <w:tab/>
        <w:t>20</w:t>
      </w:r>
    </w:p>
    <w:p w:rsidR="00F1519E" w:rsidRPr="00F1519E" w:rsidRDefault="00F1519E" w:rsidP="00F1519E">
      <w:pPr>
        <w:pStyle w:val="ActionText"/>
        <w:keepNext w:val="0"/>
        <w:tabs>
          <w:tab w:val="right" w:leader="dot" w:pos="2520"/>
        </w:tabs>
        <w:ind w:left="648" w:firstLine="0"/>
      </w:pPr>
      <w:r w:rsidRPr="00F1519E">
        <w:t>H. 5075</w:t>
      </w:r>
      <w:r w:rsidRPr="00F1519E">
        <w:tab/>
        <w:t>15</w:t>
      </w:r>
    </w:p>
    <w:p w:rsidR="00F1519E" w:rsidRPr="00F1519E" w:rsidRDefault="00F1519E" w:rsidP="00F1519E">
      <w:pPr>
        <w:pStyle w:val="ActionText"/>
        <w:keepNext w:val="0"/>
        <w:tabs>
          <w:tab w:val="right" w:leader="dot" w:pos="2520"/>
        </w:tabs>
        <w:ind w:left="648" w:firstLine="0"/>
      </w:pPr>
      <w:r w:rsidRPr="00F1519E">
        <w:t>H. 5088</w:t>
      </w:r>
      <w:r w:rsidRPr="00F1519E">
        <w:tab/>
        <w:t>17</w:t>
      </w:r>
    </w:p>
    <w:p w:rsidR="00F1519E" w:rsidRPr="00F1519E" w:rsidRDefault="00F1519E" w:rsidP="00F1519E">
      <w:pPr>
        <w:pStyle w:val="ActionText"/>
        <w:keepNext w:val="0"/>
        <w:tabs>
          <w:tab w:val="right" w:leader="dot" w:pos="2520"/>
        </w:tabs>
        <w:ind w:left="648" w:firstLine="0"/>
      </w:pPr>
      <w:r w:rsidRPr="00F1519E">
        <w:t>H. 5138</w:t>
      </w:r>
      <w:r w:rsidRPr="00F1519E">
        <w:tab/>
        <w:t>15</w:t>
      </w:r>
    </w:p>
    <w:p w:rsidR="00F1519E" w:rsidRPr="00F1519E" w:rsidRDefault="00F1519E" w:rsidP="00F1519E">
      <w:pPr>
        <w:pStyle w:val="ActionText"/>
        <w:keepNext w:val="0"/>
        <w:tabs>
          <w:tab w:val="right" w:leader="dot" w:pos="2520"/>
        </w:tabs>
        <w:ind w:left="648" w:firstLine="0"/>
      </w:pPr>
      <w:r w:rsidRPr="00F1519E">
        <w:t>H. 5211</w:t>
      </w:r>
      <w:r w:rsidRPr="00F1519E">
        <w:tab/>
        <w:t>18</w:t>
      </w:r>
    </w:p>
    <w:p w:rsidR="00F1519E" w:rsidRPr="00F1519E" w:rsidRDefault="00F1519E" w:rsidP="00F1519E">
      <w:pPr>
        <w:pStyle w:val="ActionText"/>
        <w:keepNext w:val="0"/>
        <w:tabs>
          <w:tab w:val="right" w:leader="dot" w:pos="2520"/>
        </w:tabs>
        <w:ind w:left="648" w:firstLine="0"/>
      </w:pPr>
      <w:r w:rsidRPr="00F1519E">
        <w:t>H. 5236</w:t>
      </w:r>
      <w:r w:rsidRPr="00F1519E">
        <w:tab/>
        <w:t>18</w:t>
      </w:r>
    </w:p>
    <w:p w:rsidR="00F1519E" w:rsidRPr="00F1519E" w:rsidRDefault="00F1519E" w:rsidP="00F1519E">
      <w:pPr>
        <w:pStyle w:val="ActionText"/>
        <w:keepNext w:val="0"/>
        <w:tabs>
          <w:tab w:val="right" w:leader="dot" w:pos="2520"/>
        </w:tabs>
        <w:ind w:left="648" w:firstLine="0"/>
      </w:pPr>
      <w:r w:rsidRPr="00F1519E">
        <w:t>H. 5243</w:t>
      </w:r>
      <w:r w:rsidRPr="00F1519E">
        <w:tab/>
        <w:t>18</w:t>
      </w:r>
    </w:p>
    <w:p w:rsidR="00F1519E" w:rsidRPr="00F1519E" w:rsidRDefault="00F1519E" w:rsidP="00F1519E">
      <w:pPr>
        <w:pStyle w:val="ActionText"/>
        <w:keepNext w:val="0"/>
        <w:tabs>
          <w:tab w:val="right" w:leader="dot" w:pos="2520"/>
        </w:tabs>
        <w:ind w:left="648" w:firstLine="0"/>
      </w:pPr>
      <w:r w:rsidRPr="00F1519E">
        <w:t>H. 5252</w:t>
      </w:r>
      <w:r w:rsidRPr="00F1519E">
        <w:tab/>
        <w:t>7</w:t>
      </w:r>
    </w:p>
    <w:p w:rsidR="00F1519E" w:rsidRPr="00F1519E" w:rsidRDefault="00F1519E" w:rsidP="00F1519E">
      <w:pPr>
        <w:pStyle w:val="ActionText"/>
        <w:keepNext w:val="0"/>
        <w:tabs>
          <w:tab w:val="right" w:leader="dot" w:pos="2520"/>
        </w:tabs>
        <w:ind w:left="648" w:firstLine="0"/>
      </w:pPr>
      <w:r w:rsidRPr="00F1519E">
        <w:t>H. 5285</w:t>
      </w:r>
      <w:r w:rsidRPr="00F1519E">
        <w:tab/>
        <w:t>18</w:t>
      </w:r>
    </w:p>
    <w:p w:rsidR="00F1519E" w:rsidRPr="00F1519E" w:rsidRDefault="00F1519E" w:rsidP="00F1519E">
      <w:pPr>
        <w:pStyle w:val="ActionText"/>
        <w:keepNext w:val="0"/>
        <w:tabs>
          <w:tab w:val="right" w:leader="dot" w:pos="2520"/>
        </w:tabs>
        <w:ind w:left="648" w:firstLine="0"/>
      </w:pPr>
    </w:p>
    <w:p w:rsidR="00F1519E" w:rsidRPr="00F1519E" w:rsidRDefault="00F1519E" w:rsidP="00F1519E">
      <w:pPr>
        <w:pStyle w:val="ActionText"/>
        <w:keepNext w:val="0"/>
        <w:tabs>
          <w:tab w:val="right" w:leader="dot" w:pos="2520"/>
        </w:tabs>
        <w:ind w:left="648" w:firstLine="0"/>
      </w:pPr>
      <w:r w:rsidRPr="00F1519E">
        <w:t>S. 17</w:t>
      </w:r>
      <w:r w:rsidRPr="00F1519E">
        <w:tab/>
        <w:t>14</w:t>
      </w:r>
    </w:p>
    <w:p w:rsidR="00F1519E" w:rsidRPr="00F1519E" w:rsidRDefault="00F1519E" w:rsidP="00F1519E">
      <w:pPr>
        <w:pStyle w:val="ActionText"/>
        <w:keepNext w:val="0"/>
        <w:tabs>
          <w:tab w:val="right" w:leader="dot" w:pos="2520"/>
        </w:tabs>
        <w:ind w:left="648" w:firstLine="0"/>
      </w:pPr>
      <w:r w:rsidRPr="00F1519E">
        <w:t>S. 108</w:t>
      </w:r>
      <w:r w:rsidRPr="00F1519E">
        <w:tab/>
        <w:t>2</w:t>
      </w:r>
    </w:p>
    <w:p w:rsidR="00F1519E" w:rsidRPr="00F1519E" w:rsidRDefault="00F1519E" w:rsidP="00F1519E">
      <w:pPr>
        <w:pStyle w:val="ActionText"/>
        <w:keepNext w:val="0"/>
        <w:tabs>
          <w:tab w:val="right" w:leader="dot" w:pos="2520"/>
        </w:tabs>
        <w:ind w:left="648" w:firstLine="0"/>
      </w:pPr>
      <w:r w:rsidRPr="00F1519E">
        <w:t>S. 150</w:t>
      </w:r>
      <w:r w:rsidRPr="00F1519E">
        <w:tab/>
        <w:t>20</w:t>
      </w:r>
    </w:p>
    <w:p w:rsidR="00F1519E" w:rsidRPr="00F1519E" w:rsidRDefault="00F1519E" w:rsidP="00F1519E">
      <w:pPr>
        <w:pStyle w:val="ActionText"/>
        <w:keepNext w:val="0"/>
        <w:tabs>
          <w:tab w:val="right" w:leader="dot" w:pos="2520"/>
        </w:tabs>
        <w:ind w:left="648" w:firstLine="0"/>
      </w:pPr>
      <w:r w:rsidRPr="00F1519E">
        <w:t>S. 152</w:t>
      </w:r>
      <w:r w:rsidRPr="00F1519E">
        <w:tab/>
        <w:t>12</w:t>
      </w:r>
    </w:p>
    <w:p w:rsidR="00F1519E" w:rsidRPr="00F1519E" w:rsidRDefault="00F1519E" w:rsidP="00F1519E">
      <w:pPr>
        <w:pStyle w:val="ActionText"/>
        <w:keepNext w:val="0"/>
        <w:tabs>
          <w:tab w:val="right" w:leader="dot" w:pos="2520"/>
        </w:tabs>
        <w:ind w:left="648" w:firstLine="0"/>
      </w:pPr>
      <w:r w:rsidRPr="00F1519E">
        <w:t>S. 158</w:t>
      </w:r>
      <w:r w:rsidRPr="00F1519E">
        <w:tab/>
        <w:t>8</w:t>
      </w:r>
    </w:p>
    <w:p w:rsidR="00F1519E" w:rsidRPr="00F1519E" w:rsidRDefault="00F1519E" w:rsidP="00F1519E">
      <w:pPr>
        <w:pStyle w:val="ActionText"/>
        <w:keepNext w:val="0"/>
        <w:tabs>
          <w:tab w:val="right" w:leader="dot" w:pos="2520"/>
        </w:tabs>
        <w:ind w:left="648" w:firstLine="0"/>
      </w:pPr>
      <w:r w:rsidRPr="00F1519E">
        <w:t>S. 222</w:t>
      </w:r>
      <w:r w:rsidRPr="00F1519E">
        <w:tab/>
        <w:t>2</w:t>
      </w:r>
    </w:p>
    <w:p w:rsidR="00F1519E" w:rsidRPr="00F1519E" w:rsidRDefault="00F1519E" w:rsidP="00F1519E">
      <w:pPr>
        <w:pStyle w:val="ActionText"/>
        <w:keepNext w:val="0"/>
        <w:tabs>
          <w:tab w:val="right" w:leader="dot" w:pos="2520"/>
        </w:tabs>
        <w:ind w:left="648" w:firstLine="0"/>
      </w:pPr>
      <w:r w:rsidRPr="00F1519E">
        <w:t>S. 233</w:t>
      </w:r>
      <w:r w:rsidRPr="00F1519E">
        <w:tab/>
        <w:t>14</w:t>
      </w:r>
    </w:p>
    <w:p w:rsidR="00F1519E" w:rsidRPr="00F1519E" w:rsidRDefault="00F1519E" w:rsidP="00F1519E">
      <w:pPr>
        <w:pStyle w:val="ActionText"/>
        <w:keepNext w:val="0"/>
        <w:tabs>
          <w:tab w:val="right" w:leader="dot" w:pos="2520"/>
        </w:tabs>
        <w:ind w:left="648" w:firstLine="0"/>
      </w:pPr>
      <w:r w:rsidRPr="00F1519E">
        <w:t>S. 236</w:t>
      </w:r>
      <w:r w:rsidRPr="00F1519E">
        <w:tab/>
        <w:t>6</w:t>
      </w:r>
    </w:p>
    <w:p w:rsidR="00F1519E" w:rsidRPr="00F1519E" w:rsidRDefault="00F1519E" w:rsidP="00F1519E">
      <w:pPr>
        <w:pStyle w:val="ActionText"/>
        <w:keepNext w:val="0"/>
        <w:tabs>
          <w:tab w:val="right" w:leader="dot" w:pos="2520"/>
        </w:tabs>
        <w:ind w:left="648" w:firstLine="0"/>
      </w:pPr>
      <w:r w:rsidRPr="00F1519E">
        <w:t>S. 449</w:t>
      </w:r>
      <w:r w:rsidRPr="00F1519E">
        <w:tab/>
        <w:t>1</w:t>
      </w:r>
    </w:p>
    <w:p w:rsidR="00F1519E" w:rsidRPr="00F1519E" w:rsidRDefault="00F1519E" w:rsidP="00F1519E">
      <w:pPr>
        <w:pStyle w:val="ActionText"/>
        <w:keepNext w:val="0"/>
        <w:tabs>
          <w:tab w:val="right" w:leader="dot" w:pos="2520"/>
        </w:tabs>
        <w:ind w:left="648" w:firstLine="0"/>
      </w:pPr>
      <w:r w:rsidRPr="00F1519E">
        <w:t>S. 460</w:t>
      </w:r>
      <w:r w:rsidRPr="00F1519E">
        <w:tab/>
        <w:t>8</w:t>
      </w:r>
    </w:p>
    <w:p w:rsidR="00F1519E" w:rsidRPr="00F1519E" w:rsidRDefault="00F1519E" w:rsidP="00F1519E">
      <w:pPr>
        <w:pStyle w:val="ActionText"/>
        <w:keepNext w:val="0"/>
        <w:tabs>
          <w:tab w:val="right" w:leader="dot" w:pos="2520"/>
        </w:tabs>
        <w:ind w:left="648" w:firstLine="0"/>
      </w:pPr>
      <w:r w:rsidRPr="00F1519E">
        <w:t>S. 486</w:t>
      </w:r>
      <w:r w:rsidRPr="00F1519E">
        <w:tab/>
        <w:t>16</w:t>
      </w:r>
    </w:p>
    <w:p w:rsidR="00F1519E" w:rsidRPr="00F1519E" w:rsidRDefault="00F1519E" w:rsidP="00F1519E">
      <w:pPr>
        <w:pStyle w:val="ActionText"/>
        <w:keepNext w:val="0"/>
        <w:tabs>
          <w:tab w:val="right" w:leader="dot" w:pos="2520"/>
        </w:tabs>
        <w:ind w:left="648" w:firstLine="0"/>
      </w:pPr>
      <w:r>
        <w:br w:type="column"/>
      </w:r>
      <w:r w:rsidRPr="00F1519E">
        <w:t>S. 533</w:t>
      </w:r>
      <w:r w:rsidRPr="00F1519E">
        <w:tab/>
        <w:t>10</w:t>
      </w:r>
    </w:p>
    <w:p w:rsidR="00F1519E" w:rsidRPr="00F1519E" w:rsidRDefault="00F1519E" w:rsidP="00F1519E">
      <w:pPr>
        <w:pStyle w:val="ActionText"/>
        <w:keepNext w:val="0"/>
        <w:tabs>
          <w:tab w:val="right" w:leader="dot" w:pos="2520"/>
        </w:tabs>
        <w:ind w:left="648" w:firstLine="0"/>
      </w:pPr>
      <w:r w:rsidRPr="00F1519E">
        <w:t>S. 613</w:t>
      </w:r>
      <w:r w:rsidRPr="00F1519E">
        <w:tab/>
        <w:t>4</w:t>
      </w:r>
    </w:p>
    <w:p w:rsidR="00F1519E" w:rsidRPr="00F1519E" w:rsidRDefault="00F1519E" w:rsidP="00F1519E">
      <w:pPr>
        <w:pStyle w:val="ActionText"/>
        <w:keepNext w:val="0"/>
        <w:tabs>
          <w:tab w:val="right" w:leader="dot" w:pos="2520"/>
        </w:tabs>
        <w:ind w:left="648" w:firstLine="0"/>
      </w:pPr>
      <w:r w:rsidRPr="00F1519E">
        <w:t>S. 628</w:t>
      </w:r>
      <w:r w:rsidRPr="00F1519E">
        <w:tab/>
        <w:t>3</w:t>
      </w:r>
    </w:p>
    <w:p w:rsidR="00F1519E" w:rsidRPr="00F1519E" w:rsidRDefault="00F1519E" w:rsidP="00F1519E">
      <w:pPr>
        <w:pStyle w:val="ActionText"/>
        <w:keepNext w:val="0"/>
        <w:tabs>
          <w:tab w:val="right" w:leader="dot" w:pos="2520"/>
        </w:tabs>
        <w:ind w:left="648" w:firstLine="0"/>
      </w:pPr>
      <w:r w:rsidRPr="00F1519E">
        <w:t>S. 635</w:t>
      </w:r>
      <w:r w:rsidRPr="00F1519E">
        <w:tab/>
        <w:t>13</w:t>
      </w:r>
    </w:p>
    <w:p w:rsidR="00F1519E" w:rsidRPr="00F1519E" w:rsidRDefault="00F1519E" w:rsidP="00F1519E">
      <w:pPr>
        <w:pStyle w:val="ActionText"/>
        <w:keepNext w:val="0"/>
        <w:tabs>
          <w:tab w:val="right" w:leader="dot" w:pos="2520"/>
        </w:tabs>
        <w:ind w:left="648" w:firstLine="0"/>
      </w:pPr>
      <w:r w:rsidRPr="00F1519E">
        <w:t>S. 637</w:t>
      </w:r>
      <w:r w:rsidRPr="00F1519E">
        <w:tab/>
        <w:t>10</w:t>
      </w:r>
    </w:p>
    <w:p w:rsidR="00F1519E" w:rsidRPr="00F1519E" w:rsidRDefault="00F1519E" w:rsidP="00F1519E">
      <w:pPr>
        <w:pStyle w:val="ActionText"/>
        <w:keepNext w:val="0"/>
        <w:tabs>
          <w:tab w:val="right" w:leader="dot" w:pos="2520"/>
        </w:tabs>
        <w:ind w:left="648" w:firstLine="0"/>
      </w:pPr>
      <w:r w:rsidRPr="00F1519E">
        <w:t>S. 655</w:t>
      </w:r>
      <w:r w:rsidRPr="00F1519E">
        <w:tab/>
        <w:t>16</w:t>
      </w:r>
    </w:p>
    <w:p w:rsidR="00F1519E" w:rsidRPr="00F1519E" w:rsidRDefault="00F1519E" w:rsidP="00F1519E">
      <w:pPr>
        <w:pStyle w:val="ActionText"/>
        <w:keepNext w:val="0"/>
        <w:tabs>
          <w:tab w:val="right" w:leader="dot" w:pos="2520"/>
        </w:tabs>
        <w:ind w:left="648" w:firstLine="0"/>
      </w:pPr>
      <w:r w:rsidRPr="00F1519E">
        <w:t>S. 787</w:t>
      </w:r>
      <w:r w:rsidRPr="00F1519E">
        <w:tab/>
        <w:t>19</w:t>
      </w:r>
    </w:p>
    <w:p w:rsidR="00F1519E" w:rsidRPr="00F1519E" w:rsidRDefault="00F1519E" w:rsidP="00F1519E">
      <w:pPr>
        <w:pStyle w:val="ActionText"/>
        <w:keepNext w:val="0"/>
        <w:tabs>
          <w:tab w:val="right" w:leader="dot" w:pos="2520"/>
        </w:tabs>
        <w:ind w:left="648" w:firstLine="0"/>
      </w:pPr>
      <w:r w:rsidRPr="00F1519E">
        <w:t>S. 812</w:t>
      </w:r>
      <w:r w:rsidRPr="00F1519E">
        <w:tab/>
        <w:t>10</w:t>
      </w:r>
    </w:p>
    <w:p w:rsidR="00F1519E" w:rsidRPr="00F1519E" w:rsidRDefault="00F1519E" w:rsidP="00F1519E">
      <w:pPr>
        <w:pStyle w:val="ActionText"/>
        <w:keepNext w:val="0"/>
        <w:tabs>
          <w:tab w:val="right" w:leader="dot" w:pos="2520"/>
        </w:tabs>
        <w:ind w:left="648" w:firstLine="0"/>
      </w:pPr>
      <w:r w:rsidRPr="00F1519E">
        <w:t>S. 888</w:t>
      </w:r>
      <w:r w:rsidRPr="00F1519E">
        <w:tab/>
        <w:t>6</w:t>
      </w:r>
    </w:p>
    <w:p w:rsidR="00F1519E" w:rsidRPr="00F1519E" w:rsidRDefault="00F1519E" w:rsidP="00F1519E">
      <w:pPr>
        <w:pStyle w:val="ActionText"/>
        <w:keepNext w:val="0"/>
        <w:tabs>
          <w:tab w:val="right" w:leader="dot" w:pos="2520"/>
        </w:tabs>
        <w:ind w:left="648" w:firstLine="0"/>
      </w:pPr>
      <w:r w:rsidRPr="00F1519E">
        <w:t>S. 901</w:t>
      </w:r>
      <w:r w:rsidRPr="00F1519E">
        <w:tab/>
        <w:t>12</w:t>
      </w:r>
    </w:p>
    <w:p w:rsidR="00F1519E" w:rsidRPr="00F1519E" w:rsidRDefault="00F1519E" w:rsidP="00F1519E">
      <w:pPr>
        <w:pStyle w:val="ActionText"/>
        <w:keepNext w:val="0"/>
        <w:tabs>
          <w:tab w:val="right" w:leader="dot" w:pos="2520"/>
        </w:tabs>
        <w:ind w:left="648" w:firstLine="0"/>
      </w:pPr>
      <w:r w:rsidRPr="00F1519E">
        <w:t>S. 908</w:t>
      </w:r>
      <w:r w:rsidRPr="00F1519E">
        <w:tab/>
        <w:t>8</w:t>
      </w:r>
    </w:p>
    <w:p w:rsidR="00F1519E" w:rsidRPr="00F1519E" w:rsidRDefault="00F1519E" w:rsidP="00F1519E">
      <w:pPr>
        <w:pStyle w:val="ActionText"/>
        <w:keepNext w:val="0"/>
        <w:tabs>
          <w:tab w:val="right" w:leader="dot" w:pos="2520"/>
        </w:tabs>
        <w:ind w:left="648" w:firstLine="0"/>
      </w:pPr>
      <w:r w:rsidRPr="00F1519E">
        <w:t>S. 934</w:t>
      </w:r>
      <w:r w:rsidRPr="00F1519E">
        <w:tab/>
        <w:t>11</w:t>
      </w:r>
    </w:p>
    <w:p w:rsidR="00F1519E" w:rsidRPr="00F1519E" w:rsidRDefault="00F1519E" w:rsidP="00F1519E">
      <w:pPr>
        <w:pStyle w:val="ActionText"/>
        <w:keepNext w:val="0"/>
        <w:tabs>
          <w:tab w:val="right" w:leader="dot" w:pos="2520"/>
        </w:tabs>
        <w:ind w:left="648" w:firstLine="0"/>
      </w:pPr>
      <w:r w:rsidRPr="00F1519E">
        <w:t>S. 935</w:t>
      </w:r>
      <w:r w:rsidRPr="00F1519E">
        <w:tab/>
        <w:t>11</w:t>
      </w:r>
    </w:p>
    <w:p w:rsidR="00F1519E" w:rsidRPr="00F1519E" w:rsidRDefault="00F1519E" w:rsidP="00F1519E">
      <w:pPr>
        <w:pStyle w:val="ActionText"/>
        <w:keepNext w:val="0"/>
        <w:tabs>
          <w:tab w:val="right" w:leader="dot" w:pos="2520"/>
        </w:tabs>
        <w:ind w:left="648" w:firstLine="0"/>
      </w:pPr>
      <w:r w:rsidRPr="00F1519E">
        <w:t>S. 946</w:t>
      </w:r>
      <w:r w:rsidRPr="00F1519E">
        <w:tab/>
        <w:t>7</w:t>
      </w:r>
    </w:p>
    <w:p w:rsidR="00F1519E" w:rsidRPr="00F1519E" w:rsidRDefault="00F1519E" w:rsidP="00F1519E">
      <w:pPr>
        <w:pStyle w:val="ActionText"/>
        <w:keepNext w:val="0"/>
        <w:tabs>
          <w:tab w:val="right" w:leader="dot" w:pos="2520"/>
        </w:tabs>
        <w:ind w:left="648" w:firstLine="0"/>
      </w:pPr>
      <w:r w:rsidRPr="00F1519E">
        <w:t>S. 968</w:t>
      </w:r>
      <w:r w:rsidRPr="00F1519E">
        <w:tab/>
        <w:t>5</w:t>
      </w:r>
    </w:p>
    <w:p w:rsidR="00F1519E" w:rsidRPr="00F1519E" w:rsidRDefault="00F1519E" w:rsidP="00F1519E">
      <w:pPr>
        <w:pStyle w:val="ActionText"/>
        <w:keepNext w:val="0"/>
        <w:tabs>
          <w:tab w:val="right" w:leader="dot" w:pos="2520"/>
        </w:tabs>
        <w:ind w:left="648" w:firstLine="0"/>
      </w:pPr>
      <w:r w:rsidRPr="00F1519E">
        <w:t>S. 984</w:t>
      </w:r>
      <w:r w:rsidRPr="00F1519E">
        <w:tab/>
        <w:t>14</w:t>
      </w:r>
    </w:p>
    <w:p w:rsidR="00F1519E" w:rsidRPr="00F1519E" w:rsidRDefault="00F1519E" w:rsidP="00F1519E">
      <w:pPr>
        <w:pStyle w:val="ActionText"/>
        <w:keepNext w:val="0"/>
        <w:tabs>
          <w:tab w:val="right" w:leader="dot" w:pos="2520"/>
        </w:tabs>
        <w:ind w:left="648" w:firstLine="0"/>
      </w:pPr>
      <w:r w:rsidRPr="00F1519E">
        <w:t>S. 1011</w:t>
      </w:r>
      <w:r w:rsidRPr="00F1519E">
        <w:tab/>
        <w:t>4</w:t>
      </w:r>
    </w:p>
    <w:p w:rsidR="00F1519E" w:rsidRPr="00F1519E" w:rsidRDefault="00F1519E" w:rsidP="00F1519E">
      <w:pPr>
        <w:pStyle w:val="ActionText"/>
        <w:keepNext w:val="0"/>
        <w:tabs>
          <w:tab w:val="right" w:leader="dot" w:pos="2520"/>
        </w:tabs>
        <w:ind w:left="648" w:firstLine="0"/>
      </w:pPr>
      <w:r w:rsidRPr="00F1519E">
        <w:t>S. 1055</w:t>
      </w:r>
      <w:r w:rsidRPr="00F1519E">
        <w:tab/>
        <w:t>17</w:t>
      </w:r>
    </w:p>
    <w:p w:rsidR="00F1519E" w:rsidRPr="00F1519E" w:rsidRDefault="00F1519E" w:rsidP="00F1519E">
      <w:pPr>
        <w:pStyle w:val="ActionText"/>
        <w:keepNext w:val="0"/>
        <w:tabs>
          <w:tab w:val="right" w:leader="dot" w:pos="2520"/>
        </w:tabs>
        <w:ind w:left="648" w:firstLine="0"/>
      </w:pPr>
      <w:r w:rsidRPr="00F1519E">
        <w:t>S. 1069</w:t>
      </w:r>
      <w:r w:rsidRPr="00F1519E">
        <w:tab/>
        <w:t>17</w:t>
      </w:r>
    </w:p>
    <w:p w:rsidR="00F1519E" w:rsidRPr="00F1519E" w:rsidRDefault="00F1519E" w:rsidP="00F1519E">
      <w:pPr>
        <w:pStyle w:val="ActionText"/>
        <w:keepNext w:val="0"/>
        <w:tabs>
          <w:tab w:val="right" w:leader="dot" w:pos="2520"/>
        </w:tabs>
        <w:ind w:left="648" w:firstLine="0"/>
      </w:pPr>
      <w:r w:rsidRPr="00F1519E">
        <w:t>S. 1103</w:t>
      </w:r>
      <w:r w:rsidRPr="00F1519E">
        <w:tab/>
        <w:t>7</w:t>
      </w:r>
    </w:p>
    <w:p w:rsidR="00F1519E" w:rsidRPr="00F1519E" w:rsidRDefault="00F1519E" w:rsidP="00F1519E">
      <w:pPr>
        <w:pStyle w:val="ActionText"/>
        <w:keepNext w:val="0"/>
        <w:tabs>
          <w:tab w:val="right" w:leader="dot" w:pos="2520"/>
        </w:tabs>
        <w:ind w:left="648" w:firstLine="0"/>
      </w:pPr>
      <w:r w:rsidRPr="00F1519E">
        <w:t>S. 1106</w:t>
      </w:r>
      <w:r w:rsidRPr="00F1519E">
        <w:tab/>
        <w:t>11</w:t>
      </w:r>
    </w:p>
    <w:p w:rsidR="00F1519E" w:rsidRPr="00F1519E" w:rsidRDefault="00F1519E" w:rsidP="00F1519E">
      <w:pPr>
        <w:pStyle w:val="ActionText"/>
        <w:keepNext w:val="0"/>
        <w:tabs>
          <w:tab w:val="right" w:leader="dot" w:pos="2520"/>
        </w:tabs>
        <w:ind w:left="648" w:firstLine="0"/>
      </w:pPr>
      <w:r w:rsidRPr="00F1519E">
        <w:t>S. 1117</w:t>
      </w:r>
      <w:r w:rsidRPr="00F1519E">
        <w:tab/>
        <w:t>2</w:t>
      </w:r>
    </w:p>
    <w:p w:rsidR="00F1519E" w:rsidRPr="00F1519E" w:rsidRDefault="00F1519E" w:rsidP="00F1519E">
      <w:pPr>
        <w:pStyle w:val="ActionText"/>
        <w:keepNext w:val="0"/>
        <w:tabs>
          <w:tab w:val="right" w:leader="dot" w:pos="2520"/>
        </w:tabs>
        <w:ind w:left="648" w:firstLine="0"/>
      </w:pPr>
      <w:r w:rsidRPr="00F1519E">
        <w:t>S. 1136</w:t>
      </w:r>
      <w:r w:rsidRPr="00F1519E">
        <w:tab/>
        <w:t>21</w:t>
      </w:r>
    </w:p>
    <w:p w:rsidR="00F1519E" w:rsidRPr="00F1519E" w:rsidRDefault="00F1519E" w:rsidP="00F1519E">
      <w:pPr>
        <w:pStyle w:val="ActionText"/>
        <w:keepNext w:val="0"/>
        <w:tabs>
          <w:tab w:val="right" w:leader="dot" w:pos="2520"/>
        </w:tabs>
        <w:ind w:left="648" w:firstLine="0"/>
      </w:pPr>
      <w:r w:rsidRPr="00F1519E">
        <w:t>S. 1178</w:t>
      </w:r>
      <w:r w:rsidRPr="00F1519E">
        <w:tab/>
        <w:t>10</w:t>
      </w:r>
    </w:p>
    <w:p w:rsidR="00F1519E" w:rsidRPr="00F1519E" w:rsidRDefault="00F1519E" w:rsidP="00F1519E">
      <w:pPr>
        <w:pStyle w:val="ActionText"/>
        <w:keepNext w:val="0"/>
        <w:tabs>
          <w:tab w:val="right" w:leader="dot" w:pos="2520"/>
        </w:tabs>
        <w:ind w:left="648" w:firstLine="0"/>
      </w:pPr>
      <w:r w:rsidRPr="00F1519E">
        <w:t>S. 1179</w:t>
      </w:r>
      <w:r w:rsidRPr="00F1519E">
        <w:tab/>
        <w:t>5</w:t>
      </w:r>
    </w:p>
    <w:p w:rsidR="00F1519E" w:rsidRPr="00F1519E" w:rsidRDefault="00F1519E" w:rsidP="00F1519E">
      <w:pPr>
        <w:pStyle w:val="ActionText"/>
        <w:keepNext w:val="0"/>
        <w:tabs>
          <w:tab w:val="right" w:leader="dot" w:pos="2520"/>
        </w:tabs>
        <w:ind w:left="648" w:firstLine="0"/>
      </w:pPr>
      <w:r w:rsidRPr="00F1519E">
        <w:t>S. 1230</w:t>
      </w:r>
      <w:r w:rsidRPr="00F1519E">
        <w:tab/>
        <w:t>19</w:t>
      </w:r>
    </w:p>
    <w:p w:rsidR="00F1519E" w:rsidRPr="00F1519E" w:rsidRDefault="00F1519E" w:rsidP="00F1519E">
      <w:pPr>
        <w:pStyle w:val="ActionText"/>
        <w:keepNext w:val="0"/>
        <w:tabs>
          <w:tab w:val="right" w:leader="dot" w:pos="2520"/>
        </w:tabs>
        <w:ind w:left="648" w:firstLine="0"/>
      </w:pPr>
      <w:r w:rsidRPr="00F1519E">
        <w:t>S. 1245</w:t>
      </w:r>
      <w:r w:rsidRPr="00F1519E">
        <w:tab/>
        <w:t>17</w:t>
      </w:r>
    </w:p>
    <w:p w:rsidR="00F1519E" w:rsidRDefault="00F1519E" w:rsidP="00F1519E">
      <w:pPr>
        <w:pStyle w:val="ActionText"/>
        <w:keepNext w:val="0"/>
        <w:tabs>
          <w:tab w:val="right" w:leader="dot" w:pos="2520"/>
        </w:tabs>
        <w:ind w:left="648" w:firstLine="0"/>
      </w:pPr>
      <w:r w:rsidRPr="00F1519E">
        <w:t>S. 1280</w:t>
      </w:r>
      <w:r w:rsidRPr="00F1519E">
        <w:tab/>
        <w:t>19</w:t>
      </w:r>
    </w:p>
    <w:p w:rsidR="00F1519E" w:rsidRDefault="00F1519E" w:rsidP="00F1519E">
      <w:pPr>
        <w:pStyle w:val="ActionText"/>
        <w:keepNext w:val="0"/>
        <w:tabs>
          <w:tab w:val="right" w:leader="dot" w:pos="2520"/>
        </w:tabs>
        <w:ind w:left="648" w:firstLine="0"/>
        <w:sectPr w:rsidR="00F1519E" w:rsidSect="00F1519E">
          <w:type w:val="continuous"/>
          <w:pgSz w:w="12240" w:h="15840" w:code="1"/>
          <w:pgMar w:top="1008" w:right="4694" w:bottom="3499" w:left="1224" w:header="1008" w:footer="3499" w:gutter="0"/>
          <w:cols w:num="2" w:space="720"/>
        </w:sectPr>
      </w:pPr>
    </w:p>
    <w:p w:rsidR="00F1519E" w:rsidRPr="00F1519E" w:rsidRDefault="00F1519E" w:rsidP="00F1519E">
      <w:pPr>
        <w:pStyle w:val="ActionText"/>
        <w:keepNext w:val="0"/>
        <w:tabs>
          <w:tab w:val="right" w:leader="dot" w:pos="2520"/>
        </w:tabs>
        <w:ind w:left="648" w:firstLine="0"/>
      </w:pPr>
    </w:p>
    <w:sectPr w:rsidR="00F1519E" w:rsidRPr="00F1519E" w:rsidSect="00F1519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D6" w:rsidRDefault="007040D6">
      <w:r>
        <w:separator/>
      </w:r>
    </w:p>
  </w:endnote>
  <w:endnote w:type="continuationSeparator" w:id="0">
    <w:p w:rsidR="007040D6" w:rsidRDefault="0070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826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59DF" w:rsidRDefault="0020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82692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1519E">
      <w:rPr>
        <w:rStyle w:val="PageNumber"/>
        <w:noProof/>
      </w:rPr>
      <w:t>22</w:t>
    </w:r>
    <w:r>
      <w:rPr>
        <w:rStyle w:val="PageNumber"/>
      </w:rPr>
      <w:fldChar w:fldCharType="end"/>
    </w:r>
  </w:p>
  <w:p w:rsidR="002059DF" w:rsidRDefault="0082692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D6" w:rsidRDefault="007040D6">
      <w:r>
        <w:separator/>
      </w:r>
    </w:p>
  </w:footnote>
  <w:footnote w:type="continuationSeparator" w:id="0">
    <w:p w:rsidR="007040D6" w:rsidRDefault="0070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DF" w:rsidRDefault="00205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D6" w:rsidRDefault="00704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D6"/>
    <w:rsid w:val="00121300"/>
    <w:rsid w:val="00163DA1"/>
    <w:rsid w:val="002059DF"/>
    <w:rsid w:val="00294ACC"/>
    <w:rsid w:val="003D2C2A"/>
    <w:rsid w:val="007040D6"/>
    <w:rsid w:val="007D0096"/>
    <w:rsid w:val="00826921"/>
    <w:rsid w:val="00881691"/>
    <w:rsid w:val="00931530"/>
    <w:rsid w:val="00C4572A"/>
    <w:rsid w:val="00F1519E"/>
    <w:rsid w:val="00FE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403B0-78A1-4D73-B8C3-E233A6A4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040D6"/>
    <w:pPr>
      <w:keepNext/>
      <w:ind w:left="0" w:firstLine="0"/>
      <w:outlineLvl w:val="2"/>
    </w:pPr>
    <w:rPr>
      <w:b/>
      <w:sz w:val="20"/>
    </w:rPr>
  </w:style>
  <w:style w:type="paragraph" w:styleId="Heading4">
    <w:name w:val="heading 4"/>
    <w:basedOn w:val="Normal"/>
    <w:next w:val="Normal"/>
    <w:link w:val="Heading4Char"/>
    <w:qFormat/>
    <w:rsid w:val="007040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040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040D6"/>
    <w:rPr>
      <w:b/>
    </w:rPr>
  </w:style>
  <w:style w:type="character" w:customStyle="1" w:styleId="Heading4Char">
    <w:name w:val="Heading 4 Char"/>
    <w:basedOn w:val="DefaultParagraphFont"/>
    <w:link w:val="Heading4"/>
    <w:rsid w:val="007040D6"/>
    <w:rPr>
      <w:b/>
      <w:snapToGrid w:val="0"/>
      <w:sz w:val="22"/>
    </w:rPr>
  </w:style>
  <w:style w:type="character" w:customStyle="1" w:styleId="Heading6Char">
    <w:name w:val="Heading 6 Char"/>
    <w:basedOn w:val="DefaultParagraphFont"/>
    <w:link w:val="Heading6"/>
    <w:rsid w:val="007040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5446</Words>
  <Characters>29234</Characters>
  <Application>Microsoft Office Word</Application>
  <DocSecurity>0</DocSecurity>
  <Lines>939</Lines>
  <Paragraphs>254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4/29/2022 - South Carolina Legislature Online</dc:title>
  <dc:subject/>
  <dc:creator>DJuana Wilson</dc:creator>
  <cp:keywords/>
  <cp:lastModifiedBy>Olivia Faile</cp:lastModifiedBy>
  <cp:revision>3</cp:revision>
  <dcterms:created xsi:type="dcterms:W3CDTF">2022-04-28T17:05:00Z</dcterms:created>
  <dcterms:modified xsi:type="dcterms:W3CDTF">2022-04-28T17:23:00Z</dcterms:modified>
</cp:coreProperties>
</file>