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A2" w:rsidRDefault="00981022">
      <w:pPr>
        <w:pStyle w:val="Heading6"/>
        <w:jc w:val="center"/>
        <w:rPr>
          <w:sz w:val="22"/>
        </w:rPr>
      </w:pPr>
      <w:bookmarkStart w:id="0" w:name="_GoBack"/>
      <w:bookmarkEnd w:id="0"/>
      <w:r>
        <w:rPr>
          <w:sz w:val="22"/>
        </w:rPr>
        <w:t>HOUSE TO MEET AT 10:00 A.M.</w:t>
      </w:r>
    </w:p>
    <w:p w:rsidR="006C0BA2" w:rsidRDefault="006C0BA2">
      <w:pPr>
        <w:tabs>
          <w:tab w:val="right" w:pos="6336"/>
        </w:tabs>
        <w:ind w:left="0" w:firstLine="0"/>
        <w:jc w:val="center"/>
      </w:pPr>
    </w:p>
    <w:p w:rsidR="006C0BA2" w:rsidRDefault="006C0BA2">
      <w:pPr>
        <w:tabs>
          <w:tab w:val="right" w:pos="6336"/>
        </w:tabs>
        <w:ind w:left="0" w:firstLine="0"/>
        <w:jc w:val="right"/>
        <w:rPr>
          <w:b/>
        </w:rPr>
      </w:pPr>
      <w:r>
        <w:rPr>
          <w:b/>
        </w:rPr>
        <w:t>NO. 57</w:t>
      </w:r>
    </w:p>
    <w:p w:rsidR="006C0BA2" w:rsidRDefault="006C0BA2">
      <w:pPr>
        <w:tabs>
          <w:tab w:val="center" w:pos="3168"/>
        </w:tabs>
        <w:ind w:left="0" w:firstLine="0"/>
        <w:jc w:val="center"/>
      </w:pPr>
      <w:r>
        <w:rPr>
          <w:b/>
        </w:rPr>
        <w:t>CALENDAR</w:t>
      </w:r>
    </w:p>
    <w:p w:rsidR="006C0BA2" w:rsidRDefault="006C0BA2">
      <w:pPr>
        <w:ind w:left="0" w:firstLine="0"/>
        <w:jc w:val="center"/>
      </w:pPr>
    </w:p>
    <w:p w:rsidR="006C0BA2" w:rsidRDefault="006C0BA2">
      <w:pPr>
        <w:tabs>
          <w:tab w:val="center" w:pos="3168"/>
        </w:tabs>
        <w:ind w:left="0" w:firstLine="0"/>
        <w:jc w:val="center"/>
        <w:rPr>
          <w:b/>
        </w:rPr>
      </w:pPr>
      <w:r>
        <w:rPr>
          <w:b/>
        </w:rPr>
        <w:t>OF THE</w:t>
      </w:r>
    </w:p>
    <w:p w:rsidR="006C0BA2" w:rsidRDefault="006C0BA2">
      <w:pPr>
        <w:ind w:left="0" w:firstLine="0"/>
        <w:jc w:val="center"/>
      </w:pPr>
    </w:p>
    <w:p w:rsidR="006C0BA2" w:rsidRDefault="006C0BA2">
      <w:pPr>
        <w:tabs>
          <w:tab w:val="center" w:pos="3168"/>
        </w:tabs>
        <w:ind w:left="0" w:firstLine="0"/>
        <w:jc w:val="center"/>
      </w:pPr>
      <w:r>
        <w:rPr>
          <w:b/>
        </w:rPr>
        <w:t>HOUSE OF REPRESENTATIVES</w:t>
      </w:r>
    </w:p>
    <w:p w:rsidR="006C0BA2" w:rsidRDefault="006C0BA2">
      <w:pPr>
        <w:ind w:left="0" w:firstLine="0"/>
        <w:jc w:val="center"/>
      </w:pPr>
    </w:p>
    <w:p w:rsidR="006C0BA2" w:rsidRDefault="006C0BA2">
      <w:pPr>
        <w:pStyle w:val="Heading4"/>
        <w:jc w:val="center"/>
        <w:rPr>
          <w:snapToGrid/>
        </w:rPr>
      </w:pPr>
      <w:r>
        <w:rPr>
          <w:snapToGrid/>
        </w:rPr>
        <w:t>OF THE</w:t>
      </w:r>
    </w:p>
    <w:p w:rsidR="006C0BA2" w:rsidRDefault="006C0BA2">
      <w:pPr>
        <w:ind w:left="0" w:firstLine="0"/>
        <w:jc w:val="center"/>
      </w:pPr>
    </w:p>
    <w:p w:rsidR="006C0BA2" w:rsidRDefault="006C0BA2">
      <w:pPr>
        <w:tabs>
          <w:tab w:val="center" w:pos="3168"/>
        </w:tabs>
        <w:ind w:left="0" w:firstLine="0"/>
        <w:jc w:val="center"/>
        <w:rPr>
          <w:b/>
        </w:rPr>
      </w:pPr>
      <w:r>
        <w:rPr>
          <w:b/>
        </w:rPr>
        <w:t>STATE OF SOUTH CAROLINA</w:t>
      </w:r>
    </w:p>
    <w:p w:rsidR="006C0BA2" w:rsidRDefault="006C0BA2">
      <w:pPr>
        <w:ind w:left="0" w:firstLine="0"/>
        <w:jc w:val="center"/>
        <w:rPr>
          <w:b/>
        </w:rPr>
      </w:pPr>
    </w:p>
    <w:p w:rsidR="006C0BA2" w:rsidRDefault="006C0BA2">
      <w:pPr>
        <w:ind w:left="0" w:firstLine="0"/>
        <w:jc w:val="center"/>
        <w:rPr>
          <w:b/>
        </w:rPr>
      </w:pPr>
    </w:p>
    <w:p w:rsidR="006C0BA2" w:rsidRDefault="006C0BA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C0BA2" w:rsidRDefault="006C0BA2">
      <w:pPr>
        <w:ind w:left="0" w:firstLine="0"/>
        <w:jc w:val="center"/>
        <w:rPr>
          <w:b/>
        </w:rPr>
      </w:pPr>
    </w:p>
    <w:p w:rsidR="006C0BA2" w:rsidRDefault="006C0BA2">
      <w:pPr>
        <w:pStyle w:val="Heading3"/>
        <w:jc w:val="center"/>
      </w:pPr>
      <w:r>
        <w:t>REGULAR SESSION BEGINNING TUESDAY, JANUARY 12, 2021</w:t>
      </w:r>
    </w:p>
    <w:p w:rsidR="006C0BA2" w:rsidRDefault="006C0BA2">
      <w:pPr>
        <w:ind w:left="0" w:firstLine="0"/>
        <w:jc w:val="center"/>
        <w:rPr>
          <w:b/>
        </w:rPr>
      </w:pPr>
    </w:p>
    <w:p w:rsidR="006C0BA2" w:rsidRDefault="006C0BA2">
      <w:pPr>
        <w:ind w:left="0" w:firstLine="0"/>
        <w:jc w:val="center"/>
        <w:rPr>
          <w:b/>
        </w:rPr>
      </w:pPr>
    </w:p>
    <w:p w:rsidR="006C0BA2" w:rsidRPr="00DE311A" w:rsidRDefault="006C0BA2">
      <w:pPr>
        <w:ind w:left="0" w:firstLine="0"/>
        <w:jc w:val="center"/>
        <w:rPr>
          <w:b/>
        </w:rPr>
      </w:pPr>
      <w:r w:rsidRPr="00DE311A">
        <w:rPr>
          <w:b/>
        </w:rPr>
        <w:t>FRIDAY, MAY 6, 2022</w:t>
      </w:r>
    </w:p>
    <w:p w:rsidR="006C0BA2" w:rsidRDefault="006C0BA2">
      <w:pPr>
        <w:ind w:left="0" w:firstLine="0"/>
        <w:jc w:val="center"/>
        <w:rPr>
          <w:b/>
        </w:rPr>
      </w:pPr>
    </w:p>
    <w:p w:rsidR="006C0BA2" w:rsidRDefault="006C0BA2">
      <w:pPr>
        <w:pStyle w:val="ActionText"/>
        <w:sectPr w:rsidR="006C0BA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C0BA2" w:rsidRDefault="006C0BA2">
      <w:pPr>
        <w:pStyle w:val="ActionText"/>
        <w:sectPr w:rsidR="006C0BA2">
          <w:pgSz w:w="12240" w:h="15840" w:code="1"/>
          <w:pgMar w:top="1008" w:right="4694" w:bottom="3499" w:left="1224" w:header="1008" w:footer="3499" w:gutter="0"/>
          <w:cols w:space="720"/>
          <w:titlePg/>
        </w:sectPr>
      </w:pPr>
    </w:p>
    <w:p w:rsidR="006C0BA2" w:rsidRDefault="006C0BA2" w:rsidP="006C0BA2">
      <w:pPr>
        <w:pStyle w:val="ActionText"/>
        <w:jc w:val="center"/>
        <w:rPr>
          <w:b/>
        </w:rPr>
      </w:pPr>
      <w:r>
        <w:rPr>
          <w:b/>
        </w:rPr>
        <w:lastRenderedPageBreak/>
        <w:t>INVITATION</w:t>
      </w:r>
    </w:p>
    <w:p w:rsidR="006C0BA2" w:rsidRDefault="006C0BA2" w:rsidP="006C0BA2">
      <w:pPr>
        <w:pStyle w:val="ActionText"/>
        <w:jc w:val="center"/>
        <w:rPr>
          <w:b/>
        </w:rPr>
      </w:pPr>
    </w:p>
    <w:p w:rsidR="006C0BA2" w:rsidRDefault="006C0BA2" w:rsidP="006C0BA2">
      <w:pPr>
        <w:pStyle w:val="ActionText"/>
        <w:jc w:val="center"/>
        <w:rPr>
          <w:b/>
        </w:rPr>
      </w:pPr>
      <w:r>
        <w:rPr>
          <w:b/>
        </w:rPr>
        <w:t>Wednesday, May 11, 2022, 8:00-10:00 a.m.</w:t>
      </w:r>
    </w:p>
    <w:p w:rsidR="006C0BA2" w:rsidRDefault="006C0BA2" w:rsidP="006C0BA2">
      <w:pPr>
        <w:pStyle w:val="ActionText"/>
        <w:ind w:left="0" w:firstLine="0"/>
      </w:pPr>
      <w:r>
        <w:t>Members of the House and staff, breakfast, Room 112, Blatt Bldg., by the South Carolina Commis</w:t>
      </w:r>
      <w:r w:rsidR="00C53DFE">
        <w:t>s</w:t>
      </w:r>
      <w:r>
        <w:t>ion on Higher Education Research Centers of Economic Excellence (SmartState Program).</w:t>
      </w:r>
    </w:p>
    <w:p w:rsidR="006C0BA2" w:rsidRDefault="006C0BA2" w:rsidP="006C0BA2">
      <w:pPr>
        <w:pStyle w:val="ActionText"/>
        <w:keepNext w:val="0"/>
        <w:ind w:left="0" w:firstLine="0"/>
        <w:jc w:val="center"/>
      </w:pPr>
      <w:r>
        <w:t>(Accepted--April 19, 2022)</w:t>
      </w:r>
    </w:p>
    <w:p w:rsidR="006C0BA2" w:rsidRDefault="006C0BA2" w:rsidP="006C0BA2">
      <w:pPr>
        <w:pStyle w:val="ActionText"/>
        <w:keepNext w:val="0"/>
        <w:ind w:left="0" w:firstLine="0"/>
        <w:jc w:val="center"/>
      </w:pPr>
    </w:p>
    <w:p w:rsidR="006C0BA2" w:rsidRDefault="006C0BA2" w:rsidP="006C0BA2">
      <w:pPr>
        <w:pStyle w:val="ActionText"/>
        <w:ind w:left="0" w:firstLine="0"/>
        <w:jc w:val="center"/>
        <w:rPr>
          <w:b/>
        </w:rPr>
      </w:pPr>
      <w:r>
        <w:rPr>
          <w:b/>
        </w:rPr>
        <w:t>THIRD READING LOCAL UNCONTESTED BILL</w:t>
      </w:r>
    </w:p>
    <w:p w:rsidR="006C0BA2" w:rsidRDefault="006C0BA2" w:rsidP="006C0BA2">
      <w:pPr>
        <w:pStyle w:val="ActionText"/>
        <w:ind w:left="0" w:firstLine="0"/>
        <w:jc w:val="center"/>
        <w:rPr>
          <w:b/>
        </w:rPr>
      </w:pPr>
    </w:p>
    <w:p w:rsidR="006C0BA2" w:rsidRPr="006C0BA2" w:rsidRDefault="006C0BA2" w:rsidP="006C0BA2">
      <w:pPr>
        <w:pStyle w:val="ActionText"/>
      </w:pPr>
      <w:r w:rsidRPr="006C0BA2">
        <w:rPr>
          <w:b/>
        </w:rPr>
        <w:t>S. 1264--</w:t>
      </w:r>
      <w:r w:rsidRPr="006C0BA2">
        <w:t xml:space="preserve">Senator Hutto: </w:t>
      </w:r>
      <w:r w:rsidRPr="006C0BA2">
        <w:rPr>
          <w:b/>
        </w:rPr>
        <w:t>A BILL TO AMEND ACT 184 OF 2020, AS AMENDED, RELATING TO THE CONSOLIDATION OF HAMPTON COUNTY SCHOOL DISTRICT NO. 1 AND HAMPTON COUNTY SCHOOL DISTRICT NO. 2 INTO ONE SCHOOL DISTRICT TO BE KNOWN AS THE HAMPTON COUNTY SCHOOL DISTRICT, SO AS TO ESTABLISH AND REAPPORTION THE SEVEN SINGLE-MEMBER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rsidR="006C0BA2" w:rsidRDefault="006C0BA2" w:rsidP="006C0BA2">
      <w:pPr>
        <w:pStyle w:val="ActionText"/>
        <w:ind w:left="648" w:firstLine="0"/>
      </w:pPr>
      <w:r>
        <w:t>(Hampton Delegation Com.--May 03, 2022)</w:t>
      </w:r>
    </w:p>
    <w:p w:rsidR="006C0BA2" w:rsidRDefault="006C0BA2" w:rsidP="006C0BA2">
      <w:pPr>
        <w:pStyle w:val="ActionText"/>
        <w:ind w:left="648" w:firstLine="0"/>
      </w:pPr>
      <w:r>
        <w:t>(Favorable--May 04, 2022)</w:t>
      </w:r>
    </w:p>
    <w:p w:rsidR="006C0BA2" w:rsidRPr="006C0BA2" w:rsidRDefault="006C0BA2" w:rsidP="006C0BA2">
      <w:pPr>
        <w:pStyle w:val="ActionText"/>
        <w:keepNext w:val="0"/>
        <w:ind w:left="648" w:firstLine="0"/>
      </w:pPr>
      <w:r w:rsidRPr="006C0BA2">
        <w:t>(Read second time--May 05, 2022)</w:t>
      </w:r>
    </w:p>
    <w:p w:rsidR="006C0BA2" w:rsidRDefault="006C0BA2" w:rsidP="006C0BA2">
      <w:pPr>
        <w:pStyle w:val="ActionText"/>
        <w:keepNext w:val="0"/>
        <w:ind w:left="0" w:firstLine="0"/>
      </w:pPr>
    </w:p>
    <w:p w:rsidR="006C0BA2" w:rsidRDefault="006C0BA2" w:rsidP="006C0BA2">
      <w:pPr>
        <w:pStyle w:val="ActionText"/>
        <w:ind w:left="0" w:firstLine="0"/>
        <w:jc w:val="center"/>
        <w:rPr>
          <w:b/>
        </w:rPr>
      </w:pPr>
      <w:r>
        <w:rPr>
          <w:b/>
        </w:rPr>
        <w:t>SECOND READING LOCAL UNCONTESTED BILL</w:t>
      </w:r>
    </w:p>
    <w:p w:rsidR="006C0BA2" w:rsidRDefault="006C0BA2" w:rsidP="006C0BA2">
      <w:pPr>
        <w:pStyle w:val="ActionText"/>
        <w:ind w:left="0" w:firstLine="0"/>
        <w:jc w:val="center"/>
        <w:rPr>
          <w:b/>
        </w:rPr>
      </w:pPr>
    </w:p>
    <w:p w:rsidR="006C0BA2" w:rsidRPr="006C0BA2" w:rsidRDefault="006C0BA2" w:rsidP="006C0BA2">
      <w:pPr>
        <w:pStyle w:val="ActionText"/>
      </w:pPr>
      <w:r w:rsidRPr="006C0BA2">
        <w:rPr>
          <w:b/>
        </w:rPr>
        <w:t>S. 1270--</w:t>
      </w:r>
      <w:r w:rsidRPr="006C0BA2">
        <w:t xml:space="preserve">Senators Peeler, Fanning, Climer and M. Johnson: </w:t>
      </w:r>
      <w:r w:rsidRPr="006C0BA2">
        <w:rPr>
          <w:b/>
        </w:rPr>
        <w:t>A BILL TO AMEND ACT 473 OF 2002, AS AMENDED, RELATING TO THE ELECTION DISTRICTS OF MEMBERS OF CLOVER SCHOOL DISTRICT 2 IN YORK COUNTY, SO AS TO REAPPORTION THESE ELECTION DISTRICTS, TO UPDATE THE MAP NUMBER ON WHICH THESE SINGLE-MEMBER ELECTION DISTRICTS ARE DELINEATED, TO PROVIDE DEMOGRAPHIC INFORMATION REGARDING THESE REVISED ELECTION DISTRICTS, AND TO REMOVE ARCHAIC LANGUAGE.</w:t>
      </w:r>
    </w:p>
    <w:p w:rsidR="006C0BA2" w:rsidRPr="006C0BA2" w:rsidRDefault="006C0BA2" w:rsidP="006C0BA2">
      <w:pPr>
        <w:pStyle w:val="ActionText"/>
        <w:keepNext w:val="0"/>
        <w:ind w:left="648" w:firstLine="0"/>
      </w:pPr>
      <w:r w:rsidRPr="006C0BA2">
        <w:t>(Without reference--May 05, 2022)</w:t>
      </w:r>
    </w:p>
    <w:p w:rsidR="006C0BA2" w:rsidRDefault="006C0BA2" w:rsidP="006C0BA2">
      <w:pPr>
        <w:pStyle w:val="ActionText"/>
        <w:ind w:left="0" w:firstLine="0"/>
        <w:jc w:val="center"/>
        <w:rPr>
          <w:b/>
        </w:rPr>
      </w:pPr>
      <w:r>
        <w:rPr>
          <w:b/>
        </w:rPr>
        <w:t>SPECIAL INTRODUCTIONS/ RECOGNITIONS/ANNOUNCEMENTS</w:t>
      </w:r>
    </w:p>
    <w:p w:rsidR="006C0BA2" w:rsidRDefault="006C0BA2" w:rsidP="006C0BA2">
      <w:pPr>
        <w:pStyle w:val="ActionText"/>
        <w:ind w:left="0" w:firstLine="0"/>
        <w:jc w:val="center"/>
        <w:rPr>
          <w:b/>
        </w:rPr>
      </w:pPr>
    </w:p>
    <w:p w:rsidR="006C0BA2" w:rsidRDefault="006C0BA2" w:rsidP="006C0BA2">
      <w:pPr>
        <w:pStyle w:val="ActionText"/>
        <w:ind w:left="0" w:firstLine="0"/>
        <w:jc w:val="center"/>
        <w:rPr>
          <w:b/>
        </w:rPr>
      </w:pPr>
      <w:r>
        <w:rPr>
          <w:b/>
        </w:rPr>
        <w:t>THIRD READING STATEWIDE UNCONTESTED BILLS</w:t>
      </w:r>
    </w:p>
    <w:p w:rsidR="006C0BA2" w:rsidRDefault="006C0BA2" w:rsidP="006C0BA2">
      <w:pPr>
        <w:pStyle w:val="ActionText"/>
        <w:ind w:left="0" w:firstLine="0"/>
        <w:jc w:val="center"/>
        <w:rPr>
          <w:b/>
        </w:rPr>
      </w:pPr>
    </w:p>
    <w:p w:rsidR="006C0BA2" w:rsidRPr="006C0BA2" w:rsidRDefault="006C0BA2" w:rsidP="006C0BA2">
      <w:pPr>
        <w:pStyle w:val="ActionText"/>
      </w:pPr>
      <w:r w:rsidRPr="006C0BA2">
        <w:rPr>
          <w:b/>
        </w:rPr>
        <w:t>S. 222--</w:t>
      </w:r>
      <w:r w:rsidRPr="006C0BA2">
        <w:t xml:space="preserve">Senators Shealy, McLeod, Hutto, Jackson, Matthews, Gustafson, K. Johnson and McElveen: </w:t>
      </w:r>
      <w:r w:rsidRPr="006C0BA2">
        <w:rPr>
          <w:b/>
        </w:rPr>
        <w:t>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6C0BA2" w:rsidRDefault="006C0BA2" w:rsidP="006C0BA2">
      <w:pPr>
        <w:pStyle w:val="ActionText"/>
        <w:ind w:left="648" w:firstLine="0"/>
      </w:pPr>
      <w:r>
        <w:t>(Med., Mil., Pub. &amp; Mun. Affrs. Com.--February 17, 2021)</w:t>
      </w:r>
    </w:p>
    <w:p w:rsidR="006C0BA2" w:rsidRDefault="006C0BA2" w:rsidP="006C0BA2">
      <w:pPr>
        <w:pStyle w:val="ActionText"/>
        <w:ind w:left="648" w:firstLine="0"/>
      </w:pPr>
      <w:r>
        <w:t>(Favorable--April 21, 2022)</w:t>
      </w:r>
    </w:p>
    <w:p w:rsidR="006C0BA2" w:rsidRPr="006C0BA2" w:rsidRDefault="006C0BA2" w:rsidP="006C0BA2">
      <w:pPr>
        <w:pStyle w:val="ActionText"/>
        <w:keepNext w:val="0"/>
        <w:ind w:left="648" w:firstLine="0"/>
      </w:pPr>
      <w:r w:rsidRPr="006C0BA2">
        <w:t>(Read second time--May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460--</w:t>
      </w:r>
      <w:r w:rsidRPr="006C0BA2">
        <w:t xml:space="preserve">Senator Alexander: </w:t>
      </w:r>
      <w:r w:rsidRPr="006C0BA2">
        <w:rPr>
          <w:b/>
        </w:rPr>
        <w:t>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rsidR="006C0BA2" w:rsidRDefault="006C0BA2" w:rsidP="006C0BA2">
      <w:pPr>
        <w:pStyle w:val="ActionText"/>
        <w:ind w:left="648" w:firstLine="0"/>
      </w:pPr>
      <w:r>
        <w:t>(Labor, Com. &amp; Ind. Com.--March 29, 2022)</w:t>
      </w:r>
    </w:p>
    <w:p w:rsidR="006C0BA2" w:rsidRDefault="006C0BA2" w:rsidP="006C0BA2">
      <w:pPr>
        <w:pStyle w:val="ActionText"/>
        <w:ind w:left="648" w:firstLine="0"/>
      </w:pPr>
      <w:r>
        <w:t>(Favorable--April 28, 2022)</w:t>
      </w:r>
    </w:p>
    <w:p w:rsidR="006C0BA2" w:rsidRPr="006C0BA2" w:rsidRDefault="006C0BA2" w:rsidP="006C0BA2">
      <w:pPr>
        <w:pStyle w:val="ActionText"/>
        <w:keepNext w:val="0"/>
        <w:ind w:left="648" w:firstLine="0"/>
      </w:pPr>
      <w:r w:rsidRPr="006C0BA2">
        <w:t>(Amended and read second time--May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908--</w:t>
      </w:r>
      <w:r w:rsidRPr="006C0BA2">
        <w:t xml:space="preserve">Senators Rankin and Grooms: </w:t>
      </w:r>
      <w:r w:rsidRPr="006C0BA2">
        <w:rPr>
          <w:b/>
        </w:rPr>
        <w:t>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6C0BA2" w:rsidRDefault="006C0BA2" w:rsidP="006C0BA2">
      <w:pPr>
        <w:pStyle w:val="ActionText"/>
        <w:ind w:left="648" w:firstLine="0"/>
      </w:pPr>
      <w:r>
        <w:t>(Labor, Com. &amp; Ind. Com.--March 01, 2022)</w:t>
      </w:r>
    </w:p>
    <w:p w:rsidR="006C0BA2" w:rsidRDefault="006C0BA2" w:rsidP="006C0BA2">
      <w:pPr>
        <w:pStyle w:val="ActionText"/>
        <w:ind w:left="648" w:firstLine="0"/>
      </w:pPr>
      <w:r>
        <w:t>(Favorable--April 28, 2022)</w:t>
      </w:r>
    </w:p>
    <w:p w:rsidR="006C0BA2" w:rsidRDefault="006C0BA2" w:rsidP="006C0BA2">
      <w:pPr>
        <w:pStyle w:val="ActionText"/>
        <w:ind w:left="648" w:firstLine="0"/>
      </w:pPr>
      <w:r>
        <w:t>(Read second time--May 04, 2022)</w:t>
      </w:r>
    </w:p>
    <w:p w:rsidR="00D12DD8" w:rsidRDefault="00D12DD8" w:rsidP="006C0BA2">
      <w:pPr>
        <w:pStyle w:val="ActionText"/>
        <w:keepNext w:val="0"/>
        <w:ind w:left="648" w:firstLine="0"/>
      </w:pPr>
      <w:r>
        <w:t>(Reconsidered--May 05, 2022)</w:t>
      </w:r>
    </w:p>
    <w:p w:rsidR="006C0BA2" w:rsidRPr="006C0BA2" w:rsidRDefault="006C0BA2" w:rsidP="006C0BA2">
      <w:pPr>
        <w:pStyle w:val="ActionText"/>
        <w:keepNext w:val="0"/>
        <w:ind w:left="648" w:firstLine="0"/>
      </w:pPr>
      <w:r w:rsidRPr="006C0BA2">
        <w:t>(Amended and read second time--May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1178--</w:t>
      </w:r>
      <w:r w:rsidRPr="006C0BA2">
        <w:t xml:space="preserve">Senator Climer: </w:t>
      </w:r>
      <w:r w:rsidRPr="006C0BA2">
        <w:rPr>
          <w:b/>
        </w:rPr>
        <w:t>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rsidR="006C0BA2" w:rsidRDefault="006C0BA2" w:rsidP="006C0BA2">
      <w:pPr>
        <w:pStyle w:val="ActionText"/>
        <w:ind w:left="648" w:firstLine="0"/>
      </w:pPr>
      <w:r>
        <w:t>(Labor, Com. &amp; Ind. Com.--April 06, 2022)</w:t>
      </w:r>
    </w:p>
    <w:p w:rsidR="006C0BA2" w:rsidRDefault="006C0BA2" w:rsidP="006C0BA2">
      <w:pPr>
        <w:pStyle w:val="ActionText"/>
        <w:ind w:left="648" w:firstLine="0"/>
      </w:pPr>
      <w:r>
        <w:t>(Favorable--April 28, 2022)</w:t>
      </w:r>
    </w:p>
    <w:p w:rsidR="006C0BA2" w:rsidRDefault="006C0BA2" w:rsidP="006C0BA2">
      <w:pPr>
        <w:pStyle w:val="ActionText"/>
        <w:ind w:left="648" w:firstLine="0"/>
      </w:pPr>
      <w:r>
        <w:t>(Amended and read second time--May 04, 2022)</w:t>
      </w:r>
    </w:p>
    <w:p w:rsidR="006C0BA2" w:rsidRDefault="006C0BA2" w:rsidP="006C0BA2">
      <w:pPr>
        <w:pStyle w:val="ActionText"/>
        <w:ind w:left="648" w:firstLine="0"/>
      </w:pPr>
      <w:r>
        <w:t>(Reconsidered--May 05, 2022)</w:t>
      </w:r>
    </w:p>
    <w:p w:rsidR="006C0BA2" w:rsidRPr="006C0BA2" w:rsidRDefault="006C0BA2" w:rsidP="006C0BA2">
      <w:pPr>
        <w:pStyle w:val="ActionText"/>
        <w:keepNext w:val="0"/>
        <w:ind w:left="648" w:firstLine="0"/>
      </w:pPr>
      <w:r w:rsidRPr="006C0BA2">
        <w:t>(Read second time--May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17--</w:t>
      </w:r>
      <w:r w:rsidRPr="006C0BA2">
        <w:t xml:space="preserve">Senators Rankin and Loftis: </w:t>
      </w:r>
      <w:r w:rsidRPr="006C0BA2">
        <w:rPr>
          <w:b/>
        </w:rPr>
        <w:t>A JOINT RESOLUTION TO EXTEND CERTAIN GOVERNMENT APPROVALS AFFECTING ECONOMIC DEVELOPMENT WITHIN THE STATE.</w:t>
      </w:r>
    </w:p>
    <w:p w:rsidR="006C0BA2" w:rsidRDefault="006C0BA2" w:rsidP="006C0BA2">
      <w:pPr>
        <w:pStyle w:val="ActionText"/>
        <w:ind w:left="648" w:firstLine="0"/>
      </w:pPr>
      <w:r>
        <w:t>(Ways and Means Com.--March 08, 2022)</w:t>
      </w:r>
    </w:p>
    <w:p w:rsidR="006C0BA2" w:rsidRDefault="006C0BA2" w:rsidP="006C0BA2">
      <w:pPr>
        <w:pStyle w:val="ActionText"/>
        <w:ind w:left="648" w:firstLine="0"/>
      </w:pPr>
      <w:r>
        <w:t>(Favorable--April 28, 2022)</w:t>
      </w:r>
    </w:p>
    <w:p w:rsidR="006C0BA2" w:rsidRPr="006C0BA2" w:rsidRDefault="006C0BA2" w:rsidP="006C0BA2">
      <w:pPr>
        <w:pStyle w:val="ActionText"/>
        <w:keepNext w:val="0"/>
        <w:ind w:left="648" w:firstLine="0"/>
      </w:pPr>
      <w:r w:rsidRPr="006C0BA2">
        <w:t>(Amended and read second time--May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953--</w:t>
      </w:r>
      <w:r w:rsidRPr="006C0BA2">
        <w:t xml:space="preserve">Senator Verdin: </w:t>
      </w:r>
      <w:r w:rsidRPr="006C0BA2">
        <w:rPr>
          <w:b/>
        </w:rPr>
        <w:t>A BILL TO AMEND SECTION 7-7-360,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6C0BA2" w:rsidRDefault="006C0BA2" w:rsidP="006C0BA2">
      <w:pPr>
        <w:pStyle w:val="ActionText"/>
        <w:ind w:left="648" w:firstLine="0"/>
      </w:pPr>
      <w:r>
        <w:t>(Laurens Delegation Com.--March 29, 2022)</w:t>
      </w:r>
    </w:p>
    <w:p w:rsidR="006C0BA2" w:rsidRDefault="006C0BA2" w:rsidP="006C0BA2">
      <w:pPr>
        <w:pStyle w:val="ActionText"/>
        <w:ind w:left="648" w:firstLine="0"/>
      </w:pPr>
      <w:r>
        <w:t>(Favorable--May 03, 2022)</w:t>
      </w:r>
    </w:p>
    <w:p w:rsidR="006C0BA2" w:rsidRPr="006C0BA2" w:rsidRDefault="006C0BA2" w:rsidP="006C0BA2">
      <w:pPr>
        <w:pStyle w:val="ActionText"/>
        <w:keepNext w:val="0"/>
        <w:ind w:left="648" w:firstLine="0"/>
      </w:pPr>
      <w:r w:rsidRPr="006C0BA2">
        <w:t>(Read second time--May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H. 5337--</w:t>
      </w:r>
      <w:r w:rsidRPr="006C0BA2">
        <w:t xml:space="preserve">Regulations and Administrative Procedures Committee: </w:t>
      </w:r>
      <w:r w:rsidRPr="006C0BA2">
        <w:rPr>
          <w:b/>
        </w:rPr>
        <w:t>A JOINT RESOLUTION TO APPROVE REGULATIONS OF THE DEPARTMENT OF MOTOR VEHICLES, RELATING TO DRIVER TRAINING SCHOOLS, DESIGNATED AS REGULATION DOCUMENT NUMBER 5105, PURSUANT TO THE PROVISIONS OF ARTICLE 1, CHAPTER 23, TITLE 1 OF THE 1976 CODE.</w:t>
      </w:r>
    </w:p>
    <w:p w:rsidR="006C0BA2" w:rsidRDefault="006C0BA2" w:rsidP="006C0BA2">
      <w:pPr>
        <w:pStyle w:val="ActionText"/>
        <w:ind w:left="648" w:firstLine="0"/>
      </w:pPr>
      <w:r>
        <w:t>(Without Reference--May 03, 2022)</w:t>
      </w:r>
    </w:p>
    <w:p w:rsidR="006C0BA2" w:rsidRPr="006C0BA2" w:rsidRDefault="006C0BA2" w:rsidP="006C0BA2">
      <w:pPr>
        <w:pStyle w:val="ActionText"/>
        <w:keepNext w:val="0"/>
        <w:ind w:left="648" w:firstLine="0"/>
      </w:pPr>
      <w:r w:rsidRPr="006C0BA2">
        <w:t>(Read second time--May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H. 5338--</w:t>
      </w:r>
      <w:r w:rsidRPr="006C0BA2">
        <w:t xml:space="preserve">Regulations and Administrative Procedures Committee: </w:t>
      </w:r>
      <w:r w:rsidRPr="006C0BA2">
        <w:rPr>
          <w:b/>
        </w:rPr>
        <w:t>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6C0BA2" w:rsidRDefault="006C0BA2" w:rsidP="006C0BA2">
      <w:pPr>
        <w:pStyle w:val="ActionText"/>
        <w:ind w:left="648" w:firstLine="0"/>
      </w:pPr>
      <w:r>
        <w:t>(Without Reference--May 03, 2022)</w:t>
      </w:r>
    </w:p>
    <w:p w:rsidR="006C0BA2" w:rsidRPr="006C0BA2" w:rsidRDefault="006C0BA2" w:rsidP="006C0BA2">
      <w:pPr>
        <w:pStyle w:val="ActionText"/>
        <w:keepNext w:val="0"/>
        <w:ind w:left="648" w:firstLine="0"/>
      </w:pPr>
      <w:r w:rsidRPr="006C0BA2">
        <w:t>(Read second time--May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H. 5288--</w:t>
      </w:r>
      <w:r w:rsidRPr="006C0BA2">
        <w:t xml:space="preserve">Reps. Weeks and G. M. Smith: </w:t>
      </w:r>
      <w:r w:rsidRPr="006C0BA2">
        <w:rPr>
          <w:b/>
        </w:rPr>
        <w:t>A BILL TO AMEND ACT 321 OF 2010, AS AMENDED, RELATING TO THE CONSOLIDATION OF THE SUMTER SCHOOL DISTRICT, SO AS TO, AMONG OTHER THINGS, ESTABLISH AND REAPPORTION THE NINE SINGLE-MEMBER ELECTION DISTRICTS FROM WHICH THE MEMBERS OF THE GOVERNING BODY OF THE SUMTER SCHOOL DISTRICT MUST BE ELECTED BEGINNING WITH THE 2022 SCHOOL DISTRICT ELECTIONS; TO PROVIDE THAT THE NINE MEMBERS OF THE SUMTER SCHOOL DISTRICT BOARD OF TRUSTEES MUST BE ELECTED FOR FOUR-YEAR TERMS IN NONPARTISAN ELECTIONS CONDUCTED AT THE SAME TIME AS THE 2022 GENERAL ELECTION AND EVERY TWO OR FOUR YEARS THEREAFTER, EXCEPT AS NECESSARY TO STAGGER THE MEMBERS' TERMS; AND TO PROVIDE DEMOGRAPHIC INFORMATION REGARDING THESE SINGLE-MEMBER ELECTION DISTRICTS.</w:t>
      </w:r>
    </w:p>
    <w:p w:rsidR="006C0BA2" w:rsidRDefault="006C0BA2" w:rsidP="006C0BA2">
      <w:pPr>
        <w:pStyle w:val="ActionText"/>
        <w:ind w:left="648" w:firstLine="0"/>
      </w:pPr>
      <w:r>
        <w:t>(Sumter Delegation Com.--April 26, 2022)</w:t>
      </w:r>
    </w:p>
    <w:p w:rsidR="006C0BA2" w:rsidRDefault="006C0BA2" w:rsidP="006C0BA2">
      <w:pPr>
        <w:pStyle w:val="ActionText"/>
        <w:ind w:left="648" w:firstLine="0"/>
      </w:pPr>
      <w:r>
        <w:t>(Recalled--May 04, 2022)</w:t>
      </w:r>
    </w:p>
    <w:p w:rsidR="006C0BA2" w:rsidRPr="006C0BA2" w:rsidRDefault="006C0BA2" w:rsidP="006C0BA2">
      <w:pPr>
        <w:pStyle w:val="ActionText"/>
        <w:keepNext w:val="0"/>
        <w:ind w:left="648" w:firstLine="0"/>
      </w:pPr>
      <w:r w:rsidRPr="006C0BA2">
        <w:t>(Read second time--May 05, 2022)</w:t>
      </w:r>
    </w:p>
    <w:p w:rsidR="006C0BA2" w:rsidRDefault="006C0BA2" w:rsidP="006C0BA2">
      <w:pPr>
        <w:pStyle w:val="ActionText"/>
        <w:keepNext w:val="0"/>
        <w:ind w:left="0" w:firstLine="0"/>
      </w:pPr>
    </w:p>
    <w:p w:rsidR="006C0BA2" w:rsidRDefault="006C0BA2" w:rsidP="006C0BA2">
      <w:pPr>
        <w:pStyle w:val="ActionText"/>
        <w:ind w:left="0" w:firstLine="0"/>
        <w:jc w:val="center"/>
        <w:rPr>
          <w:b/>
        </w:rPr>
      </w:pPr>
      <w:r>
        <w:rPr>
          <w:b/>
        </w:rPr>
        <w:t>SECOND READING STATEWIDE UNCONTESTED BILLS</w:t>
      </w:r>
    </w:p>
    <w:p w:rsidR="006C0BA2" w:rsidRDefault="006C0BA2" w:rsidP="006C0BA2">
      <w:pPr>
        <w:pStyle w:val="ActionText"/>
        <w:ind w:left="0" w:firstLine="0"/>
        <w:jc w:val="center"/>
        <w:rPr>
          <w:b/>
        </w:rPr>
      </w:pPr>
    </w:p>
    <w:p w:rsidR="006C0BA2" w:rsidRPr="006C0BA2" w:rsidRDefault="006C0BA2" w:rsidP="006C0BA2">
      <w:pPr>
        <w:pStyle w:val="ActionText"/>
        <w:keepNext w:val="0"/>
      </w:pPr>
      <w:r w:rsidRPr="006C0BA2">
        <w:rPr>
          <w:b/>
        </w:rPr>
        <w:t>H. 4982--</w:t>
      </w:r>
      <w:r w:rsidRPr="006C0BA2">
        <w:t>(Continued--April 19, 2022)</w:t>
      </w:r>
    </w:p>
    <w:p w:rsidR="006C0BA2" w:rsidRDefault="006C0BA2" w:rsidP="006C0BA2">
      <w:pPr>
        <w:pStyle w:val="ActionText"/>
        <w:keepNext w:val="0"/>
        <w:ind w:left="0"/>
      </w:pPr>
    </w:p>
    <w:p w:rsidR="006C0BA2" w:rsidRPr="006C0BA2" w:rsidRDefault="006C0BA2" w:rsidP="006C0BA2">
      <w:pPr>
        <w:pStyle w:val="ActionText"/>
      </w:pPr>
      <w:r w:rsidRPr="006C0BA2">
        <w:rPr>
          <w:b/>
        </w:rPr>
        <w:t>S. 236--</w:t>
      </w:r>
      <w:r w:rsidRPr="006C0BA2">
        <w:t xml:space="preserve">Senator Young: </w:t>
      </w:r>
      <w:r w:rsidRPr="006C0BA2">
        <w:rPr>
          <w:b/>
        </w:rPr>
        <w:t>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6C0BA2" w:rsidRDefault="006C0BA2" w:rsidP="006C0BA2">
      <w:pPr>
        <w:pStyle w:val="ActionText"/>
        <w:ind w:left="648" w:firstLine="0"/>
      </w:pPr>
      <w:r>
        <w:t>(Judiciary Com.--April 06, 2021)</w:t>
      </w:r>
    </w:p>
    <w:p w:rsidR="006C0BA2" w:rsidRDefault="006C0BA2" w:rsidP="006C0BA2">
      <w:pPr>
        <w:pStyle w:val="ActionText"/>
        <w:ind w:left="648" w:firstLine="0"/>
      </w:pPr>
      <w:r>
        <w:t>(Recalled--April 27, 2022)</w:t>
      </w:r>
    </w:p>
    <w:p w:rsidR="006C0BA2" w:rsidRPr="006C0BA2" w:rsidRDefault="006C0BA2" w:rsidP="006C0BA2">
      <w:pPr>
        <w:pStyle w:val="ActionText"/>
        <w:keepNext w:val="0"/>
        <w:ind w:left="648" w:firstLine="0"/>
      </w:pPr>
      <w:r w:rsidRPr="006C0BA2">
        <w:t>(Debate adjourned--May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1025--</w:t>
      </w:r>
      <w:r w:rsidRPr="006C0BA2">
        <w:t xml:space="preserve">Senators Shealy, Hutto and Jackson: </w:t>
      </w:r>
      <w:r w:rsidRPr="006C0BA2">
        <w:rPr>
          <w:b/>
        </w:rPr>
        <w:t>A BILL TO AMEND SECTION 44-63-80 OF THE 1976 CODE, RELATING TO CERTIFIED COPIES OF BIRTH CERTIFICATES, TO EXPAND THE DEFINITION OF LEGAL REPRESENTATIVE AND TO ALTER THE PROCESS FOR OBTAINING BIRTH CERTIFICATES.</w:t>
      </w:r>
    </w:p>
    <w:p w:rsidR="006C0BA2" w:rsidRDefault="006C0BA2" w:rsidP="006C0BA2">
      <w:pPr>
        <w:pStyle w:val="ActionText"/>
        <w:ind w:left="648" w:firstLine="0"/>
      </w:pPr>
      <w:r>
        <w:t>(Judiciary Com.--March 29, 2022)</w:t>
      </w:r>
    </w:p>
    <w:p w:rsidR="006C0BA2" w:rsidRDefault="006C0BA2" w:rsidP="006C0BA2">
      <w:pPr>
        <w:pStyle w:val="ActionText"/>
        <w:ind w:left="648" w:firstLine="0"/>
      </w:pPr>
      <w:r>
        <w:t>(Fav. With Amdt.--May 03, 2022)</w:t>
      </w:r>
    </w:p>
    <w:p w:rsidR="006C0BA2" w:rsidRPr="006C0BA2" w:rsidRDefault="006C0BA2" w:rsidP="006C0BA2">
      <w:pPr>
        <w:pStyle w:val="ActionText"/>
        <w:keepNext w:val="0"/>
        <w:ind w:left="648" w:firstLine="0"/>
      </w:pPr>
      <w:r w:rsidRPr="006C0BA2">
        <w:t>(Debate adjourned--May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243--</w:t>
      </w:r>
      <w:r w:rsidRPr="006C0BA2">
        <w:t xml:space="preserve">Senator Young: </w:t>
      </w:r>
      <w:r w:rsidRPr="006C0BA2">
        <w:rPr>
          <w:b/>
        </w:rPr>
        <w:t>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rsidR="006C0BA2" w:rsidRDefault="006C0BA2" w:rsidP="006C0BA2">
      <w:pPr>
        <w:pStyle w:val="ActionText"/>
        <w:ind w:left="648" w:firstLine="0"/>
      </w:pPr>
      <w:r>
        <w:t>(Judiciary Com.--April 06, 2021)</w:t>
      </w:r>
    </w:p>
    <w:p w:rsidR="006C0BA2" w:rsidRDefault="006C0BA2" w:rsidP="006C0BA2">
      <w:pPr>
        <w:pStyle w:val="ActionText"/>
        <w:ind w:left="648" w:firstLine="0"/>
      </w:pPr>
      <w:r>
        <w:t>(Fav. With Amdt.--May 03, 2022)</w:t>
      </w:r>
    </w:p>
    <w:p w:rsidR="006C0BA2" w:rsidRPr="006C0BA2" w:rsidRDefault="006C0BA2" w:rsidP="006C0BA2">
      <w:pPr>
        <w:pStyle w:val="ActionText"/>
        <w:keepNext w:val="0"/>
        <w:ind w:left="648" w:firstLine="0"/>
      </w:pPr>
      <w:r w:rsidRPr="006C0BA2">
        <w:t>(Debate adjourned--May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560--</w:t>
      </w:r>
      <w:r w:rsidRPr="006C0BA2">
        <w:t xml:space="preserve">Senator Scott: </w:t>
      </w:r>
      <w:r w:rsidRPr="006C0BA2">
        <w:rPr>
          <w:b/>
        </w:rPr>
        <w:t>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6C0BA2" w:rsidRDefault="006C0BA2" w:rsidP="006C0BA2">
      <w:pPr>
        <w:pStyle w:val="ActionText"/>
        <w:ind w:left="648" w:firstLine="0"/>
      </w:pPr>
      <w:r>
        <w:t>(Judiciary Com.--March 02, 2022)</w:t>
      </w:r>
    </w:p>
    <w:p w:rsidR="006C0BA2" w:rsidRDefault="006C0BA2" w:rsidP="006C0BA2">
      <w:pPr>
        <w:pStyle w:val="ActionText"/>
        <w:ind w:left="648" w:firstLine="0"/>
      </w:pPr>
      <w:r>
        <w:t>(Fav. With Amdt.--May 03, 2022)</w:t>
      </w:r>
    </w:p>
    <w:p w:rsidR="006C0BA2" w:rsidRPr="006C0BA2" w:rsidRDefault="006C0BA2" w:rsidP="006C0BA2">
      <w:pPr>
        <w:pStyle w:val="ActionText"/>
        <w:keepNext w:val="0"/>
        <w:ind w:left="648" w:firstLine="0"/>
      </w:pPr>
      <w:r w:rsidRPr="006C0BA2">
        <w:t>(Debate adjourned--May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1092--</w:t>
      </w:r>
      <w:r w:rsidRPr="006C0BA2">
        <w:t xml:space="preserve">Senator Martin: </w:t>
      </w:r>
      <w:r w:rsidRPr="006C0BA2">
        <w:rPr>
          <w:b/>
        </w:rPr>
        <w:t>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6C0BA2" w:rsidRDefault="006C0BA2" w:rsidP="006C0BA2">
      <w:pPr>
        <w:pStyle w:val="ActionText"/>
        <w:ind w:left="648" w:firstLine="0"/>
      </w:pPr>
      <w:r>
        <w:t>(Judiciary Com.--March 29, 2022)</w:t>
      </w:r>
    </w:p>
    <w:p w:rsidR="006C0BA2" w:rsidRDefault="006C0BA2" w:rsidP="006C0BA2">
      <w:pPr>
        <w:pStyle w:val="ActionText"/>
        <w:ind w:left="648" w:firstLine="0"/>
      </w:pPr>
      <w:r>
        <w:t>(Fav. With Amdt.--May 03, 2022)</w:t>
      </w:r>
    </w:p>
    <w:p w:rsidR="006C0BA2" w:rsidRPr="006C0BA2" w:rsidRDefault="006C0BA2" w:rsidP="006C0BA2">
      <w:pPr>
        <w:pStyle w:val="ActionText"/>
        <w:keepNext w:val="0"/>
        <w:ind w:left="648" w:firstLine="0"/>
      </w:pPr>
      <w:r w:rsidRPr="006C0BA2">
        <w:t>(Debate adjourned--May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133--</w:t>
      </w:r>
      <w:r w:rsidRPr="006C0BA2">
        <w:t xml:space="preserve">Senators Massey, Gustafson, Rice, Hembree, Kimbrell, Turner, Bennett, Climer, Garrett, Cash, Adams, Verdin, Peeler, Grooms, Young, Campsen, M. Johnson, Talley, Goldfinch, Shealy, Cromer, Senn and Fanning: </w:t>
      </w:r>
      <w:r w:rsidRPr="006C0BA2">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6C0BA2" w:rsidRDefault="006C0BA2" w:rsidP="006C0BA2">
      <w:pPr>
        <w:pStyle w:val="ActionText"/>
        <w:ind w:left="648" w:firstLine="0"/>
      </w:pPr>
      <w:r>
        <w:t>(Judiciary Com.--March 29, 2022)</w:t>
      </w:r>
    </w:p>
    <w:p w:rsidR="006C0BA2" w:rsidRDefault="006C0BA2" w:rsidP="006C0BA2">
      <w:pPr>
        <w:pStyle w:val="ActionText"/>
        <w:ind w:left="648" w:firstLine="0"/>
      </w:pPr>
      <w:r>
        <w:t>(Fav. With Amdt.--May 03, 2022)</w:t>
      </w:r>
    </w:p>
    <w:p w:rsidR="006C0BA2" w:rsidRPr="006C0BA2" w:rsidRDefault="006C0BA2" w:rsidP="006C0BA2">
      <w:pPr>
        <w:pStyle w:val="ActionText"/>
        <w:keepNext w:val="0"/>
        <w:ind w:left="648" w:firstLine="0"/>
      </w:pPr>
      <w:r w:rsidRPr="006C0BA2">
        <w:t>(Debate adjourned--May 05, 2022)</w:t>
      </w:r>
    </w:p>
    <w:p w:rsidR="006C0BA2" w:rsidRDefault="006C0BA2" w:rsidP="006C0BA2">
      <w:pPr>
        <w:pStyle w:val="ActionText"/>
        <w:keepNext w:val="0"/>
        <w:ind w:left="0" w:firstLine="0"/>
      </w:pPr>
    </w:p>
    <w:p w:rsidR="006C0BA2" w:rsidRPr="006C0BA2" w:rsidRDefault="006C0BA2" w:rsidP="009B4976">
      <w:pPr>
        <w:pStyle w:val="ActionText"/>
        <w:keepNext w:val="0"/>
      </w:pPr>
      <w:r w:rsidRPr="006C0BA2">
        <w:rPr>
          <w:b/>
        </w:rPr>
        <w:t>S. 1031--</w:t>
      </w:r>
      <w:r w:rsidRPr="006C0BA2">
        <w:t xml:space="preserve">Senators Campsen, Grooms, Senn, Loftis and Verdin: </w:t>
      </w:r>
      <w:r w:rsidRPr="006C0BA2">
        <w:rPr>
          <w:b/>
        </w:rPr>
        <w:t>A BILL TO AMEND SECTION 30-5-10 OF THE 1976 CODE, RELATING TO THE OFFICE OF REGISTER OF DEEDS, SO AS TO PROVIDE QUALIFICATIONS TO BE ELIGIBLE TO HOLD THE OFFICE OF REGISTER OF DEEDS.</w:t>
      </w:r>
    </w:p>
    <w:p w:rsidR="006C0BA2" w:rsidRDefault="006C0BA2" w:rsidP="006C0BA2">
      <w:pPr>
        <w:pStyle w:val="ActionText"/>
        <w:ind w:left="648" w:firstLine="0"/>
      </w:pPr>
      <w:r>
        <w:t>(Judiciary Com.--April 06, 2022)</w:t>
      </w:r>
    </w:p>
    <w:p w:rsidR="006C0BA2" w:rsidRDefault="006C0BA2" w:rsidP="006C0BA2">
      <w:pPr>
        <w:pStyle w:val="ActionText"/>
        <w:ind w:left="648" w:firstLine="0"/>
      </w:pPr>
      <w:r>
        <w:t>(Fav. With Amdt.--May 03, 2022)</w:t>
      </w:r>
    </w:p>
    <w:p w:rsidR="006C0BA2" w:rsidRPr="006C0BA2" w:rsidRDefault="006C0BA2" w:rsidP="006C0BA2">
      <w:pPr>
        <w:pStyle w:val="ActionText"/>
        <w:keepNext w:val="0"/>
        <w:ind w:left="648" w:firstLine="0"/>
      </w:pPr>
      <w:r w:rsidRPr="006C0BA2">
        <w:t>(Debate adjourned--May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202--</w:t>
      </w:r>
      <w:r w:rsidRPr="006C0BA2">
        <w:t xml:space="preserve">Senators Hembree and Bennett: </w:t>
      </w:r>
      <w:r w:rsidRPr="006C0BA2">
        <w:rPr>
          <w:b/>
        </w:rPr>
        <w:t>A BILL TO AMEND SECTION 1-6-10(1) AND (5) OF THE 1976 CODE, RELATING TO DEFINITIONS FOR THE OFFICE OF THE STATE INSPECTOR GENERAL, TO DEFINE NECESSARY TERMS.</w:t>
      </w:r>
    </w:p>
    <w:p w:rsidR="006C0BA2" w:rsidRDefault="006C0BA2" w:rsidP="006C0BA2">
      <w:pPr>
        <w:pStyle w:val="ActionText"/>
        <w:ind w:left="648" w:firstLine="0"/>
      </w:pPr>
      <w:r>
        <w:t>(Judiciary Com.--April 06, 2022)</w:t>
      </w:r>
    </w:p>
    <w:p w:rsidR="006C0BA2" w:rsidRDefault="006C0BA2" w:rsidP="006C0BA2">
      <w:pPr>
        <w:pStyle w:val="ActionText"/>
        <w:ind w:left="648" w:firstLine="0"/>
      </w:pPr>
      <w:r>
        <w:t>(Fav. With Amdt.--May 03, 2022)</w:t>
      </w:r>
    </w:p>
    <w:p w:rsidR="006C0BA2" w:rsidRPr="006C0BA2" w:rsidRDefault="006C0BA2" w:rsidP="006C0BA2">
      <w:pPr>
        <w:pStyle w:val="ActionText"/>
        <w:keepNext w:val="0"/>
        <w:ind w:left="648" w:firstLine="0"/>
      </w:pPr>
      <w:r w:rsidRPr="006C0BA2">
        <w:t>(Debate adjourned--May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906--</w:t>
      </w:r>
      <w:r w:rsidRPr="006C0BA2">
        <w:t xml:space="preserve">Senator Shealy: </w:t>
      </w:r>
      <w:r w:rsidRPr="006C0BA2">
        <w:rPr>
          <w:b/>
        </w:rPr>
        <w:t>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rsidR="006C0BA2" w:rsidRDefault="006C0BA2" w:rsidP="006C0BA2">
      <w:pPr>
        <w:pStyle w:val="ActionText"/>
        <w:ind w:left="648" w:firstLine="0"/>
      </w:pPr>
      <w:r>
        <w:t>(Judiciary Com.--April 06, 2022)</w:t>
      </w:r>
    </w:p>
    <w:p w:rsidR="006C0BA2" w:rsidRDefault="006C0BA2" w:rsidP="006C0BA2">
      <w:pPr>
        <w:pStyle w:val="ActionText"/>
        <w:ind w:left="648" w:firstLine="0"/>
      </w:pPr>
      <w:r>
        <w:t>(Fav. With Amdt.--May 03, 2022)</w:t>
      </w:r>
    </w:p>
    <w:p w:rsidR="006C0BA2" w:rsidRPr="006C0BA2" w:rsidRDefault="006C0BA2" w:rsidP="006C0BA2">
      <w:pPr>
        <w:pStyle w:val="ActionText"/>
        <w:keepNext w:val="0"/>
        <w:ind w:left="648" w:firstLine="0"/>
      </w:pPr>
      <w:r w:rsidRPr="006C0BA2">
        <w:t>(Debate adjourned--May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1237--</w:t>
      </w:r>
      <w:r w:rsidRPr="006C0BA2">
        <w:t xml:space="preserve">Senators McLeod, Matthews, Shealy, Senn, Gustafson and Malloy: </w:t>
      </w:r>
      <w:r w:rsidRPr="006C0BA2">
        <w:rPr>
          <w:b/>
        </w:rPr>
        <w:t>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6C0BA2" w:rsidRDefault="006C0BA2" w:rsidP="006C0BA2">
      <w:pPr>
        <w:pStyle w:val="ActionText"/>
        <w:ind w:left="648" w:firstLine="0"/>
      </w:pPr>
      <w:r>
        <w:t>(Educ. &amp; Pub. Wks. Com.--April 19, 2022)</w:t>
      </w:r>
    </w:p>
    <w:p w:rsidR="006C0BA2" w:rsidRDefault="006C0BA2" w:rsidP="006C0BA2">
      <w:pPr>
        <w:pStyle w:val="ActionText"/>
        <w:ind w:left="648" w:firstLine="0"/>
      </w:pPr>
      <w:r>
        <w:t>(Fav. With Amdt.--May 04, 2022)</w:t>
      </w:r>
    </w:p>
    <w:p w:rsidR="006C0BA2" w:rsidRDefault="006C0BA2" w:rsidP="006C0BA2">
      <w:pPr>
        <w:pStyle w:val="ActionText"/>
        <w:keepNext w:val="0"/>
        <w:ind w:left="648" w:firstLine="0"/>
      </w:pPr>
      <w:r w:rsidRPr="006C0BA2">
        <w:t>(Debate adjourned--May 05, 2022)</w:t>
      </w:r>
    </w:p>
    <w:p w:rsidR="009B4976" w:rsidRPr="006C0BA2" w:rsidRDefault="009B4976" w:rsidP="006C0BA2">
      <w:pPr>
        <w:pStyle w:val="ActionText"/>
        <w:keepNext w:val="0"/>
        <w:ind w:left="648" w:firstLine="0"/>
      </w:pPr>
    </w:p>
    <w:p w:rsidR="006C0BA2" w:rsidRPr="006C0BA2" w:rsidRDefault="006C0BA2" w:rsidP="006C0BA2">
      <w:pPr>
        <w:pStyle w:val="ActionText"/>
      </w:pPr>
      <w:r w:rsidRPr="006C0BA2">
        <w:rPr>
          <w:b/>
        </w:rPr>
        <w:t>S. 1077--</w:t>
      </w:r>
      <w:r w:rsidRPr="006C0BA2">
        <w:t xml:space="preserve">Senators Alexander, Rankin, Massey, K. Johnson, Sabb, Garrett, Gambrell, McElveen, Kimbrell, Stephens, McLeod, M. Johnson, Kimpson, Hutto, Grooms, Climer, Davis, Gustafson, Williams, Loftis, Fanning, Adams and Scott: </w:t>
      </w:r>
      <w:r w:rsidRPr="006C0BA2">
        <w:rPr>
          <w:b/>
        </w:rPr>
        <w:t>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6C0BA2" w:rsidRDefault="006C0BA2" w:rsidP="006C0BA2">
      <w:pPr>
        <w:pStyle w:val="ActionText"/>
        <w:ind w:left="648" w:firstLine="0"/>
      </w:pPr>
      <w:r>
        <w:t>(Labor, Com. &amp; Ind. Com.--April 19, 2022)</w:t>
      </w:r>
    </w:p>
    <w:p w:rsidR="006C0BA2" w:rsidRDefault="006C0BA2" w:rsidP="006C0BA2">
      <w:pPr>
        <w:pStyle w:val="ActionText"/>
        <w:keepNext w:val="0"/>
        <w:ind w:left="648" w:firstLine="0"/>
      </w:pPr>
      <w:r w:rsidRPr="006C0BA2">
        <w:t>(Fav. With Amdt.--May 04,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1045--</w:t>
      </w:r>
      <w:r w:rsidRPr="006C0BA2">
        <w:t xml:space="preserve">Senators Alexander and M. Johnson: </w:t>
      </w:r>
      <w:r w:rsidRPr="006C0BA2">
        <w:rPr>
          <w:b/>
        </w:rPr>
        <w:t>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58-23-300, 58-23-530, 58-23-540, 58-23-550, AND 58-23-1060.</w:t>
      </w:r>
    </w:p>
    <w:p w:rsidR="006C0BA2" w:rsidRDefault="006C0BA2" w:rsidP="006C0BA2">
      <w:pPr>
        <w:pStyle w:val="ActionText"/>
        <w:ind w:left="648" w:firstLine="0"/>
      </w:pPr>
      <w:r>
        <w:t>(Labor, Com. &amp; Ind. Com.--April 07, 2022)</w:t>
      </w:r>
    </w:p>
    <w:p w:rsidR="006C0BA2" w:rsidRDefault="006C0BA2" w:rsidP="006C0BA2">
      <w:pPr>
        <w:pStyle w:val="ActionText"/>
        <w:keepNext w:val="0"/>
        <w:ind w:left="648" w:firstLine="0"/>
      </w:pPr>
      <w:r w:rsidRPr="006C0BA2">
        <w:t>(Fav. With Amdt.--May 04, 2022)</w:t>
      </w:r>
    </w:p>
    <w:p w:rsidR="009B4976" w:rsidRPr="006C0BA2" w:rsidRDefault="009B4976" w:rsidP="006C0BA2">
      <w:pPr>
        <w:pStyle w:val="ActionText"/>
        <w:keepNext w:val="0"/>
        <w:ind w:left="648" w:firstLine="0"/>
      </w:pPr>
    </w:p>
    <w:p w:rsidR="006C0BA2" w:rsidRPr="006C0BA2" w:rsidRDefault="006C0BA2" w:rsidP="006C0BA2">
      <w:pPr>
        <w:pStyle w:val="ActionText"/>
      </w:pPr>
      <w:r w:rsidRPr="006C0BA2">
        <w:rPr>
          <w:b/>
        </w:rPr>
        <w:t>S. 945--</w:t>
      </w:r>
      <w:r w:rsidRPr="006C0BA2">
        <w:t xml:space="preserve">Senators Hembree and Loftis: </w:t>
      </w:r>
      <w:r w:rsidRPr="006C0BA2">
        <w:rPr>
          <w:b/>
        </w:rPr>
        <w:t>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6C0BA2" w:rsidRDefault="006C0BA2" w:rsidP="006C0BA2">
      <w:pPr>
        <w:pStyle w:val="ActionText"/>
        <w:ind w:left="648" w:firstLine="0"/>
      </w:pPr>
      <w:r>
        <w:t>(Educ. &amp; Pub. Wks. Com.--April 07, 2022)</w:t>
      </w:r>
    </w:p>
    <w:p w:rsidR="006C0BA2" w:rsidRPr="006C0BA2" w:rsidRDefault="006C0BA2" w:rsidP="006C0BA2">
      <w:pPr>
        <w:pStyle w:val="ActionText"/>
        <w:keepNext w:val="0"/>
        <w:ind w:left="648" w:firstLine="0"/>
      </w:pPr>
      <w:r w:rsidRPr="006C0BA2">
        <w:t>(Fav. With Amdt.--May 04, 2022)</w:t>
      </w:r>
    </w:p>
    <w:p w:rsidR="006C0BA2" w:rsidRPr="006C0BA2" w:rsidRDefault="006C0BA2" w:rsidP="006C0BA2">
      <w:pPr>
        <w:pStyle w:val="ActionText"/>
      </w:pPr>
      <w:r w:rsidRPr="006C0BA2">
        <w:rPr>
          <w:b/>
        </w:rPr>
        <w:t>S. 969--</w:t>
      </w:r>
      <w:r w:rsidRPr="006C0BA2">
        <w:t xml:space="preserve">Senators Garrett, Kimbrell, Rice, Adams, Talley, Cash, M. Johnson, Gustafson, Hembree, Loftis, Shealy, Peeler, Climer, Gambrell, Turner and Verdin: </w:t>
      </w:r>
      <w:r w:rsidRPr="006C0BA2">
        <w:rPr>
          <w:b/>
        </w:rPr>
        <w:t>A BILL TO AMEND THE CODE OF LAWS OF SOUTH CAROLINA, 1976, BY ADDING SECTION 59-1-325 TO AUTHORIZE THE STATE BOARD OF EDUCATION TO MAKE RULES AND REGULATIONS REQUIRING THE DISPLAY OF THE OFFICIAL MOTTOS OF THE UNITED STATES OF AMERICA AND SOUTH CAROLINA.</w:t>
      </w:r>
    </w:p>
    <w:p w:rsidR="006C0BA2" w:rsidRDefault="006C0BA2" w:rsidP="006C0BA2">
      <w:pPr>
        <w:pStyle w:val="ActionText"/>
        <w:ind w:left="648" w:firstLine="0"/>
      </w:pPr>
      <w:r>
        <w:t>(Educ. &amp; Pub. Wks. Com.--April 07, 2022)</w:t>
      </w:r>
    </w:p>
    <w:p w:rsidR="006C0BA2" w:rsidRPr="006C0BA2" w:rsidRDefault="006C0BA2" w:rsidP="006C0BA2">
      <w:pPr>
        <w:pStyle w:val="ActionText"/>
        <w:keepNext w:val="0"/>
        <w:ind w:left="648" w:firstLine="0"/>
      </w:pPr>
      <w:r w:rsidRPr="006C0BA2">
        <w:t>(Fav. With Amdt.--May 04,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1024--</w:t>
      </w:r>
      <w:r w:rsidRPr="006C0BA2">
        <w:t xml:space="preserve">Senators Rankin, Goldfinch, Hembree, Sabb and Williams: </w:t>
      </w:r>
      <w:r w:rsidRPr="006C0BA2">
        <w:rPr>
          <w:b/>
        </w:rPr>
        <w:t>A BILL TO AMEND SECTION 7-7-320,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6C0BA2" w:rsidRDefault="006C0BA2" w:rsidP="006C0BA2">
      <w:pPr>
        <w:pStyle w:val="ActionText"/>
        <w:ind w:left="648" w:firstLine="0"/>
      </w:pPr>
      <w:r>
        <w:t>(Horry Delegation Com.--March 29, 2022)</w:t>
      </w:r>
    </w:p>
    <w:p w:rsidR="006C0BA2" w:rsidRDefault="006C0BA2" w:rsidP="006C0BA2">
      <w:pPr>
        <w:pStyle w:val="ActionText"/>
        <w:ind w:left="648" w:firstLine="0"/>
      </w:pPr>
      <w:r>
        <w:t>(Favorable--May 04, 2022)</w:t>
      </w:r>
    </w:p>
    <w:p w:rsidR="006C0BA2" w:rsidRDefault="006C0BA2" w:rsidP="006C0BA2">
      <w:pPr>
        <w:pStyle w:val="ActionText"/>
        <w:keepNext w:val="0"/>
        <w:ind w:left="648" w:firstLine="0"/>
      </w:pPr>
      <w:r w:rsidRPr="006C0BA2">
        <w:t>(Debate adjourned--May 05, 2022)</w:t>
      </w:r>
    </w:p>
    <w:p w:rsidR="00AC75E4" w:rsidRPr="006C0BA2" w:rsidRDefault="00AC75E4" w:rsidP="006C0BA2">
      <w:pPr>
        <w:pStyle w:val="ActionText"/>
        <w:keepNext w:val="0"/>
        <w:ind w:left="648" w:firstLine="0"/>
      </w:pPr>
    </w:p>
    <w:p w:rsidR="006C0BA2" w:rsidRPr="006C0BA2" w:rsidRDefault="006C0BA2" w:rsidP="006C0BA2">
      <w:pPr>
        <w:pStyle w:val="ActionText"/>
      </w:pPr>
      <w:r w:rsidRPr="006C0BA2">
        <w:rPr>
          <w:b/>
        </w:rPr>
        <w:t>H. 5278--</w:t>
      </w:r>
      <w:r w:rsidRPr="006C0BA2">
        <w:t xml:space="preserve">Rep. G. M. Smith: </w:t>
      </w:r>
      <w:r w:rsidRPr="006C0BA2">
        <w:rPr>
          <w:b/>
        </w:rPr>
        <w:t>A JOINT RESOLUTION TO PROVIDE FOR THE CONTINUING AUTHORITY TO PAY THE EXPENSES OF STATE GOVERNMENT IF THE 2022-2023 FISCAL YEAR BEGINS WITHOUT A GENERAL APPROPRIATIONS ACT FOR THAT YEAR IN EFFECT, AND TO PROVIDE EXCEPTIONS.</w:t>
      </w:r>
    </w:p>
    <w:p w:rsidR="006C0BA2" w:rsidRDefault="006C0BA2" w:rsidP="006C0BA2">
      <w:pPr>
        <w:pStyle w:val="ActionText"/>
        <w:ind w:left="648" w:firstLine="0"/>
      </w:pPr>
      <w:r>
        <w:t>(Ways and Means Com.--April 21, 2022)</w:t>
      </w:r>
    </w:p>
    <w:p w:rsidR="006C0BA2" w:rsidRPr="006C0BA2" w:rsidRDefault="006C0BA2" w:rsidP="006C0BA2">
      <w:pPr>
        <w:pStyle w:val="ActionText"/>
        <w:keepNext w:val="0"/>
        <w:ind w:left="648" w:firstLine="0"/>
      </w:pPr>
      <w:r w:rsidRPr="006C0BA2">
        <w:t>(Recalled--May 04,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1032--</w:t>
      </w:r>
      <w:r w:rsidRPr="006C0BA2">
        <w:t xml:space="preserve">Senators Martin, Verdin, Kimbrell, Garrett, Senn and Climer: </w:t>
      </w:r>
      <w:r w:rsidRPr="006C0BA2">
        <w:rPr>
          <w:b/>
        </w:rPr>
        <w:t>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rsidR="006C0BA2" w:rsidRDefault="006C0BA2" w:rsidP="006C0BA2">
      <w:pPr>
        <w:pStyle w:val="ActionText"/>
        <w:ind w:left="648" w:firstLine="0"/>
      </w:pPr>
      <w:r>
        <w:t>(Judiciary Com.--April 19, 2022)</w:t>
      </w:r>
    </w:p>
    <w:p w:rsidR="006C0BA2" w:rsidRPr="006C0BA2" w:rsidRDefault="006C0BA2" w:rsidP="006C0BA2">
      <w:pPr>
        <w:pStyle w:val="ActionText"/>
        <w:keepNext w:val="0"/>
        <w:ind w:left="648" w:firstLine="0"/>
      </w:pPr>
      <w:r w:rsidRPr="006C0BA2">
        <w:t>(Recalled--May 04,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1087--</w:t>
      </w:r>
      <w:r w:rsidRPr="006C0BA2">
        <w:t xml:space="preserve">Senators Peeler, Alexander, Kimbrell, Shealy, Turner, Climer, M. Johnson, Martin, Corbin, Davis, Massey, Rice, Adams, Garrett, Cash, Young, Malloy, Williams, Loftis, Gambrell, Talley, Cromer, Scott, Jackson, Stephens, Campsen, Verdin, Grooms, McElveen and Gustafson: </w:t>
      </w:r>
      <w:r w:rsidRPr="006C0BA2">
        <w:rPr>
          <w:b/>
        </w:rPr>
        <w:t>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rsidR="006C0BA2" w:rsidRDefault="006C0BA2" w:rsidP="006C0BA2">
      <w:pPr>
        <w:pStyle w:val="ActionText"/>
        <w:ind w:left="648" w:firstLine="0"/>
      </w:pPr>
      <w:r>
        <w:t>(Ways and Means Com.--March 29, 2022)</w:t>
      </w:r>
    </w:p>
    <w:p w:rsidR="006C0BA2" w:rsidRPr="006C0BA2" w:rsidRDefault="006C0BA2" w:rsidP="006C0BA2">
      <w:pPr>
        <w:pStyle w:val="ActionText"/>
        <w:keepNext w:val="0"/>
        <w:ind w:left="648" w:firstLine="0"/>
      </w:pPr>
      <w:r w:rsidRPr="006C0BA2">
        <w:t>(Fav. With Amdt.--May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2--</w:t>
      </w:r>
      <w:r w:rsidRPr="006C0BA2">
        <w:t xml:space="preserve">Senators Peeler, Malloy, McElveen, Hembree, Senn, Kimbrell and Turner: </w:t>
      </w:r>
      <w:r w:rsidRPr="006C0BA2">
        <w:rPr>
          <w:b/>
        </w:rPr>
        <w:t>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rsidR="006C0BA2" w:rsidRDefault="006C0BA2" w:rsidP="006C0BA2">
      <w:pPr>
        <w:pStyle w:val="ActionText"/>
        <w:ind w:left="648" w:firstLine="0"/>
      </w:pPr>
      <w:r>
        <w:t>(Ways and Means Com.--March 29, 2022)</w:t>
      </w:r>
    </w:p>
    <w:p w:rsidR="006C0BA2" w:rsidRPr="006C0BA2" w:rsidRDefault="006C0BA2" w:rsidP="006C0BA2">
      <w:pPr>
        <w:pStyle w:val="ActionText"/>
        <w:keepNext w:val="0"/>
        <w:ind w:left="648" w:firstLine="0"/>
      </w:pPr>
      <w:r w:rsidRPr="006C0BA2">
        <w:t>(Fav. With Amdt.--May 05, 2022)</w:t>
      </w:r>
    </w:p>
    <w:p w:rsidR="006C0BA2" w:rsidRDefault="006C0BA2" w:rsidP="006C0BA2">
      <w:pPr>
        <w:pStyle w:val="ActionText"/>
        <w:keepNext w:val="0"/>
        <w:ind w:left="0" w:firstLine="0"/>
      </w:pPr>
    </w:p>
    <w:p w:rsidR="006C0BA2" w:rsidRDefault="006C0BA2" w:rsidP="006C0BA2">
      <w:pPr>
        <w:pStyle w:val="ActionText"/>
        <w:ind w:left="0" w:firstLine="0"/>
        <w:jc w:val="center"/>
        <w:rPr>
          <w:b/>
        </w:rPr>
      </w:pPr>
      <w:r>
        <w:rPr>
          <w:b/>
        </w:rPr>
        <w:t>WITHDRAWAL OF OBJECTIONS/REQUEST FOR DEBATE</w:t>
      </w:r>
    </w:p>
    <w:p w:rsidR="006C0BA2" w:rsidRDefault="006C0BA2" w:rsidP="006C0BA2">
      <w:pPr>
        <w:pStyle w:val="ActionText"/>
        <w:ind w:left="0" w:firstLine="0"/>
        <w:jc w:val="center"/>
        <w:rPr>
          <w:b/>
        </w:rPr>
      </w:pPr>
    </w:p>
    <w:p w:rsidR="006C0BA2" w:rsidRDefault="006C0BA2" w:rsidP="006C0BA2">
      <w:pPr>
        <w:pStyle w:val="ActionText"/>
        <w:ind w:left="0" w:firstLine="0"/>
        <w:jc w:val="center"/>
        <w:rPr>
          <w:b/>
        </w:rPr>
      </w:pPr>
      <w:r>
        <w:rPr>
          <w:b/>
        </w:rPr>
        <w:t>UNANIMOUS CONSENT REQUESTS</w:t>
      </w:r>
    </w:p>
    <w:p w:rsidR="006C0BA2" w:rsidRDefault="006C0BA2" w:rsidP="006C0BA2">
      <w:pPr>
        <w:pStyle w:val="ActionText"/>
        <w:ind w:left="0" w:firstLine="0"/>
        <w:jc w:val="center"/>
        <w:rPr>
          <w:b/>
        </w:rPr>
      </w:pPr>
    </w:p>
    <w:p w:rsidR="006C0BA2" w:rsidRDefault="006C0BA2" w:rsidP="006C0BA2">
      <w:pPr>
        <w:pStyle w:val="ActionText"/>
        <w:ind w:left="0" w:firstLine="0"/>
        <w:jc w:val="center"/>
        <w:rPr>
          <w:b/>
        </w:rPr>
      </w:pPr>
      <w:r>
        <w:rPr>
          <w:b/>
        </w:rPr>
        <w:t>VETO ON:</w:t>
      </w:r>
    </w:p>
    <w:p w:rsidR="006C0BA2" w:rsidRDefault="006C0BA2" w:rsidP="006C0BA2">
      <w:pPr>
        <w:pStyle w:val="ActionText"/>
        <w:ind w:left="0" w:firstLine="0"/>
        <w:jc w:val="center"/>
        <w:rPr>
          <w:b/>
        </w:rPr>
      </w:pPr>
    </w:p>
    <w:p w:rsidR="006C0BA2" w:rsidRPr="006C0BA2" w:rsidRDefault="006C0BA2" w:rsidP="006C0BA2">
      <w:pPr>
        <w:pStyle w:val="ActionText"/>
        <w:rPr>
          <w:b/>
        </w:rPr>
      </w:pPr>
      <w:r w:rsidRPr="006C0BA2">
        <w:rPr>
          <w:b/>
        </w:rPr>
        <w:t>H. 4800</w:t>
      </w:r>
      <w:r w:rsidR="009B2D33" w:rsidRPr="009B2D33">
        <w:t>--(Continued--March 29, 2022)</w:t>
      </w:r>
    </w:p>
    <w:p w:rsidR="006C0BA2" w:rsidRPr="006C0BA2" w:rsidRDefault="006C0BA2" w:rsidP="006C0BA2">
      <w:pPr>
        <w:pStyle w:val="ActionText"/>
        <w:rPr>
          <w:b/>
        </w:rPr>
      </w:pPr>
    </w:p>
    <w:p w:rsidR="006C0BA2" w:rsidRPr="006C0BA2" w:rsidRDefault="006C0BA2" w:rsidP="006C0BA2">
      <w:pPr>
        <w:pStyle w:val="ActionText"/>
        <w:rPr>
          <w:b/>
        </w:rPr>
      </w:pPr>
      <w:r w:rsidRPr="006C0BA2">
        <w:rPr>
          <w:b/>
        </w:rPr>
        <w:t>H. 5138</w:t>
      </w:r>
      <w:r w:rsidR="009B2D33" w:rsidRPr="009B2D33">
        <w:t>--(Continued--March 29, 2022)</w:t>
      </w:r>
    </w:p>
    <w:p w:rsidR="006C0BA2" w:rsidRPr="006C0BA2" w:rsidRDefault="006C0BA2" w:rsidP="006C0BA2">
      <w:pPr>
        <w:pStyle w:val="ActionText"/>
        <w:rPr>
          <w:b/>
        </w:rPr>
      </w:pPr>
    </w:p>
    <w:p w:rsidR="006C0BA2" w:rsidRDefault="006C0BA2" w:rsidP="006C0BA2">
      <w:pPr>
        <w:pStyle w:val="ActionText"/>
        <w:jc w:val="center"/>
        <w:rPr>
          <w:b/>
        </w:rPr>
      </w:pPr>
      <w:r>
        <w:rPr>
          <w:b/>
        </w:rPr>
        <w:t>SENATE AMENDMENTS ON</w:t>
      </w:r>
    </w:p>
    <w:p w:rsidR="006C0BA2" w:rsidRDefault="006C0BA2" w:rsidP="006C0BA2">
      <w:pPr>
        <w:pStyle w:val="ActionText"/>
        <w:jc w:val="center"/>
        <w:rPr>
          <w:b/>
        </w:rPr>
      </w:pPr>
    </w:p>
    <w:p w:rsidR="006C0BA2" w:rsidRPr="006C0BA2" w:rsidRDefault="006C0BA2" w:rsidP="006C0BA2">
      <w:pPr>
        <w:pStyle w:val="ActionText"/>
      </w:pPr>
      <w:r w:rsidRPr="006C0BA2">
        <w:rPr>
          <w:b/>
        </w:rPr>
        <w:t>H. 3346--</w:t>
      </w:r>
      <w:r w:rsidRPr="006C0BA2">
        <w:t xml:space="preserve">Reps. W. Cox, White, Fry, Haddon, Long, Forrest, G. M. Smith, Caskey, Gagnon, Hyde, West, Thayer, Ligon, Daning, Erickson, Bradley, Weeks, B. Newton, McGarry, Carter, Calhoon and Hixon: </w:t>
      </w:r>
      <w:r w:rsidRPr="006C0BA2">
        <w:rPr>
          <w:b/>
        </w:rPr>
        <w:t>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6C0BA2" w:rsidRDefault="006C0BA2" w:rsidP="006C0BA2">
      <w:pPr>
        <w:pStyle w:val="ActionText"/>
        <w:ind w:left="648" w:firstLine="0"/>
      </w:pPr>
      <w:r>
        <w:t>(Pending question:  Shall the House concur in the Senate Amendments--March 29, 2022)</w:t>
      </w:r>
    </w:p>
    <w:p w:rsidR="006C0BA2" w:rsidRPr="006C0BA2" w:rsidRDefault="006C0BA2" w:rsidP="006C0BA2">
      <w:pPr>
        <w:pStyle w:val="ActionText"/>
        <w:keepNext w:val="0"/>
        <w:ind w:left="648" w:firstLine="0"/>
      </w:pPr>
      <w:r w:rsidRPr="006C0BA2">
        <w:t>(Debate adjourned--May 05,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H. 5150--</w:t>
      </w:r>
      <w:r w:rsidRPr="006C0BA2">
        <w:t xml:space="preserve">Ways and Means Committee: </w:t>
      </w:r>
      <w:r w:rsidRPr="006C0BA2">
        <w:rPr>
          <w:b/>
        </w:rPr>
        <w:t>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6C0BA2" w:rsidRDefault="006C0BA2" w:rsidP="006C0BA2">
      <w:pPr>
        <w:pStyle w:val="ActionText"/>
        <w:ind w:left="648" w:firstLine="0"/>
      </w:pPr>
      <w:r>
        <w:t>(Pending question--Shall the House concur in the Senate Amendments--May 03, 2022)</w:t>
      </w:r>
    </w:p>
    <w:p w:rsidR="006C0BA2" w:rsidRPr="006C0BA2" w:rsidRDefault="006C0BA2" w:rsidP="006C0BA2">
      <w:pPr>
        <w:pStyle w:val="ActionText"/>
        <w:keepNext w:val="0"/>
        <w:ind w:left="648" w:firstLine="0"/>
      </w:pPr>
      <w:r w:rsidRPr="006C0BA2">
        <w:t>(Debate adjourned--May 05, 2022)</w:t>
      </w:r>
    </w:p>
    <w:p w:rsidR="006C0BA2" w:rsidRDefault="006C0BA2" w:rsidP="006C0BA2">
      <w:pPr>
        <w:pStyle w:val="ActionText"/>
        <w:keepNext w:val="0"/>
        <w:ind w:left="0" w:firstLine="0"/>
      </w:pPr>
    </w:p>
    <w:p w:rsidR="00E94B31" w:rsidRPr="00E94B31" w:rsidRDefault="006C0BA2" w:rsidP="00E94B31">
      <w:pPr>
        <w:tabs>
          <w:tab w:val="left" w:pos="180"/>
        </w:tabs>
        <w:ind w:left="270" w:hanging="270"/>
        <w:rPr>
          <w:b/>
        </w:rPr>
      </w:pPr>
      <w:r w:rsidRPr="006C0BA2">
        <w:rPr>
          <w:b/>
        </w:rPr>
        <w:t>H. 4986--</w:t>
      </w:r>
      <w:r w:rsidR="00E94B31" w:rsidRPr="00C93EBE">
        <w:t xml:space="preserve">Rep. Ott:  </w:t>
      </w:r>
      <w:r w:rsidR="00E94B31" w:rsidRPr="00E94B31">
        <w:rPr>
          <w:b/>
          <w:szCs w:val="30"/>
        </w:rPr>
        <w:t xml:space="preserve">A BILL </w:t>
      </w:r>
      <w:r w:rsidR="00E94B31" w:rsidRPr="00E94B31">
        <w:rPr>
          <w:b/>
        </w:rPr>
        <w:t>TO AMEND SECTION 50</w:t>
      </w:r>
      <w:r w:rsidR="00E94B31" w:rsidRPr="00E94B31">
        <w:rPr>
          <w:b/>
        </w:rPr>
        <w:noBreakHyphen/>
        <w:t>5</w:t>
      </w:r>
      <w:r w:rsidR="00E94B31" w:rsidRPr="00E94B31">
        <w:rPr>
          <w:b/>
        </w:rPr>
        <w:noBreakHyphen/>
        <w:t>555, CODE OF LAWS OF SOUTH CAROLINA, 1976, RELATING TO TRAP PLACEMENT, SO AS TO PROHIBIT TRAPS IN THE WATERS OF THE GENERAL TRAWL ZONE WHEN THESE WATERS ARE OPEN TO TRAWLING FOR SHRIMP.</w:t>
      </w:r>
    </w:p>
    <w:p w:rsidR="006C0BA2" w:rsidRPr="006C0BA2" w:rsidRDefault="006C0BA2" w:rsidP="00E94B31">
      <w:pPr>
        <w:pStyle w:val="ActionText"/>
        <w:keepNext w:val="0"/>
        <w:ind w:left="720" w:hanging="36"/>
      </w:pPr>
      <w:r w:rsidRPr="006C0BA2">
        <w:t>(Pending question:  Shall the House concur in the Senate Amendments--May 05, 2022)</w:t>
      </w:r>
    </w:p>
    <w:p w:rsidR="006C0BA2" w:rsidRDefault="006C0BA2" w:rsidP="006C0BA2">
      <w:pPr>
        <w:pStyle w:val="ActionText"/>
        <w:keepNext w:val="0"/>
        <w:ind w:left="0"/>
      </w:pPr>
    </w:p>
    <w:p w:rsidR="00A47C81" w:rsidRPr="00A47C81" w:rsidRDefault="006C0BA2" w:rsidP="00A47C81">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rPr>
      </w:pPr>
      <w:r w:rsidRPr="006C0BA2">
        <w:rPr>
          <w:b/>
        </w:rPr>
        <w:t>H. 3006--</w:t>
      </w:r>
      <w:r w:rsidR="00A47C81">
        <w:t>Reps. Brawley, Robinson, Cobb</w:t>
      </w:r>
      <w:r w:rsidR="00A47C81">
        <w:noBreakHyphen/>
        <w:t>Hunter, Haddon, Henegan, Hosey, J.L. Johnson, Govan, King, Gilliard, Murray, McDaniel, Henderson</w:t>
      </w:r>
      <w:r w:rsidR="00A47C81">
        <w:noBreakHyphen/>
        <w:t>Myers and Garvin</w:t>
      </w:r>
      <w:r w:rsidR="00A47C81" w:rsidRPr="000E5F96">
        <w:t xml:space="preserve">:  </w:t>
      </w:r>
      <w:r w:rsidR="00A47C81" w:rsidRPr="00A47C81">
        <w:rPr>
          <w:b/>
          <w:szCs w:val="30"/>
        </w:rPr>
        <w:t xml:space="preserve">A BILL </w:t>
      </w:r>
      <w:r w:rsidR="00A47C81" w:rsidRPr="00A47C81">
        <w:rPr>
          <w:b/>
          <w:color w:val="000000" w:themeColor="text1"/>
          <w:u w:color="000000" w:themeColor="text1"/>
        </w:rPr>
        <w:t>TO AMEND THE CODE OF LAWS OF SOUTH CAROLINA, 1976, BY ADDING SECTION 59</w:t>
      </w:r>
      <w:r w:rsidR="00A47C81" w:rsidRPr="00A47C81">
        <w:rPr>
          <w:b/>
          <w:color w:val="000000" w:themeColor="text1"/>
          <w:u w:color="000000" w:themeColor="text1"/>
        </w:rPr>
        <w:noBreakHyphen/>
        <w:t>63</w:t>
      </w:r>
      <w:r w:rsidR="00A47C81" w:rsidRPr="00A47C81">
        <w:rPr>
          <w:b/>
          <w:color w:val="000000" w:themeColor="text1"/>
          <w:u w:color="000000" w:themeColor="text1"/>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6C0BA2" w:rsidRPr="006C0BA2" w:rsidRDefault="006C0BA2" w:rsidP="00A47C81">
      <w:pPr>
        <w:pStyle w:val="ActionText"/>
        <w:keepNext w:val="0"/>
        <w:ind w:left="810" w:firstLine="0"/>
      </w:pPr>
      <w:r w:rsidRPr="006C0BA2">
        <w:t>(Pending question: Shall the House concur in the Senate Amendments--May 05, 2022)</w:t>
      </w:r>
    </w:p>
    <w:p w:rsidR="006C0BA2" w:rsidRDefault="006C0BA2" w:rsidP="006C0BA2">
      <w:pPr>
        <w:pStyle w:val="ActionText"/>
        <w:keepNext w:val="0"/>
        <w:ind w:left="0"/>
      </w:pPr>
    </w:p>
    <w:p w:rsidR="0054281B" w:rsidRPr="0054281B" w:rsidRDefault="006C0BA2" w:rsidP="0054281B">
      <w:pPr>
        <w:tabs>
          <w:tab w:val="left" w:pos="0"/>
          <w:tab w:val="left" w:pos="216"/>
          <w:tab w:val="left" w:pos="270"/>
          <w:tab w:val="left" w:pos="360"/>
          <w:tab w:val="left" w:pos="432"/>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450"/>
        <w:rPr>
          <w:b/>
        </w:rPr>
      </w:pPr>
      <w:r w:rsidRPr="006C0BA2">
        <w:rPr>
          <w:b/>
        </w:rPr>
        <w:t>H. 4608--</w:t>
      </w:r>
      <w:r w:rsidR="0054281B">
        <w:t>Reps. Trantham, Oremus, Burns, McCravy, G.R. Smith,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w:t>
      </w:r>
      <w:r w:rsidR="0054281B" w:rsidRPr="00FE339D">
        <w:t xml:space="preserve">:  </w:t>
      </w:r>
      <w:r w:rsidR="0054281B" w:rsidRPr="0054281B">
        <w:rPr>
          <w:b/>
          <w:szCs w:val="30"/>
        </w:rPr>
        <w:t xml:space="preserve">A BILL </w:t>
      </w:r>
      <w:r w:rsidR="0054281B" w:rsidRPr="0054281B">
        <w:rPr>
          <w:b/>
          <w:color w:val="000000" w:themeColor="text1"/>
          <w:u w:color="000000" w:themeColor="text1"/>
        </w:rPr>
        <w:t>TO AMEND THE CODE OF LAWS OF SOUTH CAROLINA, 1976, TO ENACT THE “SAVE WOMEN’S SPORTS ACT” BY ADDING SECTION 59</w:t>
      </w:r>
      <w:r w:rsidR="0054281B" w:rsidRPr="0054281B">
        <w:rPr>
          <w:b/>
          <w:color w:val="000000" w:themeColor="text1"/>
          <w:u w:color="000000" w:themeColor="text1"/>
        </w:rPr>
        <w:noBreakHyphen/>
        <w:t>1</w:t>
      </w:r>
      <w:r w:rsidR="0054281B" w:rsidRPr="0054281B">
        <w:rPr>
          <w:b/>
          <w:color w:val="000000" w:themeColor="text1"/>
          <w:u w:color="000000" w:themeColor="text1"/>
        </w:rPr>
        <w:noBreakHyphen/>
        <w:t>500 SO AS TO EXPRESS LEGISLATIVE INTENT AND MAKE CERTAIN FINDINGS; TO REQUIRE GENDER</w:t>
      </w:r>
      <w:r w:rsidR="0054281B" w:rsidRPr="0054281B">
        <w:rPr>
          <w:b/>
          <w:color w:val="000000" w:themeColor="text1"/>
          <w:u w:color="000000" w:themeColor="text1"/>
        </w:rPr>
        <w:noBreakHyphen/>
        <w:t>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6C0BA2" w:rsidRPr="006C0BA2" w:rsidRDefault="006C0BA2" w:rsidP="0054281B">
      <w:pPr>
        <w:pStyle w:val="ActionText"/>
        <w:keepNext w:val="0"/>
        <w:ind w:left="810" w:firstLine="0"/>
      </w:pPr>
      <w:r w:rsidRPr="006C0BA2">
        <w:t>(Pending question: Shall the House concur in the Senate Amendments--May 05, 2022)</w:t>
      </w:r>
    </w:p>
    <w:p w:rsidR="006C0BA2" w:rsidRDefault="006C0BA2" w:rsidP="006C0BA2">
      <w:pPr>
        <w:pStyle w:val="ActionText"/>
        <w:keepNext w:val="0"/>
        <w:ind w:left="0"/>
      </w:pPr>
    </w:p>
    <w:p w:rsidR="003B1DAC" w:rsidRPr="00DC3008" w:rsidRDefault="006C0BA2" w:rsidP="003B1DAC">
      <w:pPr>
        <w:tabs>
          <w:tab w:val="left" w:pos="216"/>
          <w:tab w:val="left" w:pos="270"/>
          <w:tab w:val="left" w:pos="4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360" w:hanging="360"/>
      </w:pPr>
      <w:r w:rsidRPr="006C0BA2">
        <w:rPr>
          <w:b/>
        </w:rPr>
        <w:t>H. 4075--</w:t>
      </w:r>
      <w:r w:rsidR="003B1DAC">
        <w:t>Reps. Wetmore, Stavrinakis and Weeks</w:t>
      </w:r>
      <w:r w:rsidR="003B1DAC" w:rsidRPr="003B1DAC">
        <w:rPr>
          <w:b/>
        </w:rPr>
        <w:t xml:space="preserve">:  </w:t>
      </w:r>
      <w:r w:rsidR="003B1DAC" w:rsidRPr="003B1DAC">
        <w:rPr>
          <w:b/>
          <w:szCs w:val="30"/>
        </w:rPr>
        <w:t xml:space="preserve">A BILL </w:t>
      </w:r>
      <w:r w:rsidR="003B1DAC" w:rsidRPr="003B1DAC">
        <w:rPr>
          <w:b/>
        </w:rPr>
        <w:t>TO AMEND SECTION 23</w:t>
      </w:r>
      <w:r w:rsidR="003B1DAC" w:rsidRPr="003B1DAC">
        <w:rPr>
          <w:b/>
        </w:rPr>
        <w:noBreakHyphen/>
        <w:t>3</w:t>
      </w:r>
      <w:r w:rsidR="003B1DAC" w:rsidRPr="003B1DAC">
        <w:rPr>
          <w:b/>
        </w:rPr>
        <w:noBreakHyphen/>
        <w:t>430, CODE OF LAWS OF SOUTH CAROLINA, 1976, RELATING TO THE SEX OFFENDER REGISTRY, SO AS TO CONFORM THE REGISTRATION PROVISIONS FOR SECOND DEGREE CRIMINAL SEXUAL CONDUCT WITH A MINOR TO THIRD DEGREE CRIMINAL SEXUAL CONDUCT WITH A MINOR.</w:t>
      </w:r>
    </w:p>
    <w:p w:rsidR="006C0BA2" w:rsidRPr="006C0BA2" w:rsidRDefault="00D8506C" w:rsidP="003B1DAC">
      <w:pPr>
        <w:pStyle w:val="ActionText"/>
        <w:keepNext w:val="0"/>
        <w:ind w:left="810" w:firstLine="0"/>
      </w:pPr>
      <w:r>
        <w:t>(Pending question:</w:t>
      </w:r>
      <w:r w:rsidR="006C0BA2" w:rsidRPr="006C0BA2">
        <w:t xml:space="preserve"> Shall the House concur in the Senate Amendments--May 05, 2022)</w:t>
      </w:r>
    </w:p>
    <w:p w:rsidR="006C0BA2" w:rsidRDefault="006C0BA2" w:rsidP="006C0BA2">
      <w:pPr>
        <w:pStyle w:val="ActionText"/>
        <w:keepNext w:val="0"/>
        <w:ind w:left="0"/>
      </w:pPr>
    </w:p>
    <w:p w:rsidR="006C0BA2" w:rsidRDefault="006C0BA2" w:rsidP="006C0BA2">
      <w:pPr>
        <w:pStyle w:val="ActionText"/>
        <w:ind w:left="0"/>
        <w:jc w:val="center"/>
        <w:rPr>
          <w:b/>
        </w:rPr>
      </w:pPr>
      <w:r>
        <w:rPr>
          <w:b/>
        </w:rPr>
        <w:t>MOTION PERIOD</w:t>
      </w:r>
    </w:p>
    <w:p w:rsidR="006C0BA2" w:rsidRDefault="006C0BA2" w:rsidP="006C0BA2">
      <w:pPr>
        <w:pStyle w:val="ActionText"/>
        <w:ind w:left="0"/>
        <w:jc w:val="center"/>
        <w:rPr>
          <w:b/>
        </w:rPr>
      </w:pPr>
    </w:p>
    <w:p w:rsidR="006C0BA2" w:rsidRDefault="006C0BA2" w:rsidP="006C0BA2">
      <w:pPr>
        <w:pStyle w:val="ActionText"/>
        <w:ind w:left="0"/>
        <w:jc w:val="center"/>
        <w:rPr>
          <w:b/>
        </w:rPr>
      </w:pPr>
      <w:r>
        <w:rPr>
          <w:b/>
        </w:rPr>
        <w:t>SECOND READING STATEWIDE CONTESTED BILLS</w:t>
      </w:r>
    </w:p>
    <w:p w:rsidR="006C0BA2" w:rsidRDefault="006C0BA2" w:rsidP="006C0BA2">
      <w:pPr>
        <w:pStyle w:val="ActionText"/>
        <w:ind w:left="0"/>
        <w:jc w:val="center"/>
        <w:rPr>
          <w:b/>
        </w:rPr>
      </w:pPr>
    </w:p>
    <w:p w:rsidR="006C0BA2" w:rsidRPr="003D32BC" w:rsidRDefault="006C0BA2" w:rsidP="006C0BA2">
      <w:pPr>
        <w:pStyle w:val="ActionText"/>
      </w:pPr>
      <w:r w:rsidRPr="006C0BA2">
        <w:rPr>
          <w:b/>
        </w:rPr>
        <w:t>H. 3938</w:t>
      </w:r>
      <w:r w:rsidR="003D32BC" w:rsidRPr="003D32BC">
        <w:t>--(Continued--April 06, 2022)</w:t>
      </w:r>
    </w:p>
    <w:p w:rsidR="006C0BA2" w:rsidRPr="003D32BC" w:rsidRDefault="006C0BA2" w:rsidP="006C0BA2">
      <w:pPr>
        <w:pStyle w:val="ActionText"/>
      </w:pPr>
    </w:p>
    <w:p w:rsidR="006C0BA2" w:rsidRPr="006C0BA2" w:rsidRDefault="006C0BA2" w:rsidP="006C0BA2">
      <w:pPr>
        <w:pStyle w:val="ActionText"/>
      </w:pPr>
      <w:r w:rsidRPr="006C0BA2">
        <w:rPr>
          <w:b/>
        </w:rPr>
        <w:t>H. 4879--</w:t>
      </w:r>
      <w:r w:rsidRPr="006C0BA2">
        <w:t xml:space="preserve">Reps. G. M. Smith, Lucas, Simrill, Erickson, Elliott, W. Cox, White, B. Newton, McGarry, Bradley, Taylor, Calhoon, Daning and W. Newton: </w:t>
      </w:r>
      <w:r w:rsidRPr="006C0BA2">
        <w:rPr>
          <w:b/>
        </w:rPr>
        <w:t>A JOINT RESOLUTION TO CREATE THE "STUDENT FLEXIBILITY IN EDUCATION SCHOLARSHIP FUND", TO PROVIDE FOR FUNDING, TO PROVIDE FOR QUALIFICATIONS, AND TO PROVIDE FOR THE ADMINISTRATION OF THE PROGRAM.</w:t>
      </w:r>
    </w:p>
    <w:p w:rsidR="006C0BA2" w:rsidRDefault="006C0BA2" w:rsidP="006C0BA2">
      <w:pPr>
        <w:pStyle w:val="ActionText"/>
        <w:ind w:left="648" w:firstLine="0"/>
      </w:pPr>
      <w:r>
        <w:t>(Ways and Means Com.--January 27, 2022)</w:t>
      </w:r>
    </w:p>
    <w:p w:rsidR="006C0BA2" w:rsidRDefault="006C0BA2" w:rsidP="006C0BA2">
      <w:pPr>
        <w:pStyle w:val="ActionText"/>
        <w:ind w:left="648" w:firstLine="0"/>
      </w:pPr>
      <w:r>
        <w:t>(Fav. With Amdt.--February 10, 2022)</w:t>
      </w:r>
    </w:p>
    <w:p w:rsidR="006C0BA2" w:rsidRDefault="006C0BA2" w:rsidP="006C0BA2">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6C0BA2" w:rsidRPr="006C0BA2" w:rsidRDefault="006C0BA2" w:rsidP="006C0BA2">
      <w:pPr>
        <w:pStyle w:val="ActionText"/>
        <w:keepNext w:val="0"/>
        <w:ind w:left="648" w:firstLine="0"/>
      </w:pPr>
      <w:r w:rsidRPr="006C0BA2">
        <w:t>(Debate adjourned--May 04, 2022)</w:t>
      </w:r>
    </w:p>
    <w:p w:rsidR="006C0BA2" w:rsidRDefault="006C0BA2" w:rsidP="006C0BA2">
      <w:pPr>
        <w:pStyle w:val="ActionText"/>
        <w:keepNext w:val="0"/>
        <w:ind w:left="0" w:firstLine="0"/>
      </w:pPr>
    </w:p>
    <w:p w:rsidR="006C0BA2" w:rsidRPr="006C0BA2" w:rsidRDefault="006C0BA2" w:rsidP="006C0BA2">
      <w:pPr>
        <w:pStyle w:val="ActionText"/>
        <w:keepNext w:val="0"/>
      </w:pPr>
      <w:r w:rsidRPr="006C0BA2">
        <w:rPr>
          <w:b/>
        </w:rPr>
        <w:t>H. 4997--</w:t>
      </w:r>
      <w:r w:rsidRPr="006C0BA2">
        <w:t>(De</w:t>
      </w:r>
      <w:r w:rsidR="007531DB">
        <w:t xml:space="preserve">bate adjourned until Mon., May </w:t>
      </w:r>
      <w:r w:rsidRPr="006C0BA2">
        <w:t>09, 2022--May 04, 2022)</w:t>
      </w:r>
    </w:p>
    <w:p w:rsidR="006C0BA2" w:rsidRDefault="006C0BA2" w:rsidP="006C0BA2">
      <w:pPr>
        <w:pStyle w:val="ActionText"/>
        <w:keepNext w:val="0"/>
        <w:ind w:left="0"/>
      </w:pPr>
    </w:p>
    <w:p w:rsidR="006C0BA2" w:rsidRPr="006C0BA2" w:rsidRDefault="006C0BA2" w:rsidP="006C0BA2">
      <w:pPr>
        <w:pStyle w:val="ActionText"/>
      </w:pPr>
      <w:r w:rsidRPr="006C0BA2">
        <w:rPr>
          <w:b/>
        </w:rPr>
        <w:t>S. 1136--</w:t>
      </w:r>
      <w:r w:rsidRPr="006C0BA2">
        <w:t xml:space="preserve">Senators Loftis, Talley, Turner and Climer: </w:t>
      </w:r>
      <w:r w:rsidRPr="006C0BA2">
        <w:rPr>
          <w:b/>
        </w:rPr>
        <w:t>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6C0BA2" w:rsidRDefault="006C0BA2" w:rsidP="006C0BA2">
      <w:pPr>
        <w:pStyle w:val="ActionText"/>
        <w:ind w:left="648" w:firstLine="0"/>
      </w:pPr>
      <w:r>
        <w:t>(Med., Mil., Pub. &amp; Mun. Affrs. Com.--April 07, 2022)</w:t>
      </w:r>
    </w:p>
    <w:p w:rsidR="006C0BA2" w:rsidRDefault="006C0BA2" w:rsidP="006C0BA2">
      <w:pPr>
        <w:pStyle w:val="ActionText"/>
        <w:ind w:left="648" w:firstLine="0"/>
      </w:pPr>
      <w:r>
        <w:t>(Maj. Fav., Min. Unfav.--April 27, 2022)</w:t>
      </w:r>
    </w:p>
    <w:p w:rsidR="006C0BA2" w:rsidRPr="006C0BA2" w:rsidRDefault="006C0BA2" w:rsidP="006C0BA2">
      <w:pPr>
        <w:pStyle w:val="ActionText"/>
        <w:keepNext w:val="0"/>
        <w:ind w:left="648" w:firstLine="0"/>
      </w:pPr>
      <w:r w:rsidRPr="006C0BA2">
        <w:t>(Debate adjourned--May 04,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1011--</w:t>
      </w:r>
      <w:r w:rsidRPr="006C0BA2">
        <w:t xml:space="preserve">Senators Senn, Shealy, Stephens and Setzler: </w:t>
      </w:r>
      <w:r w:rsidRPr="006C0BA2">
        <w:rPr>
          <w:b/>
        </w:rPr>
        <w:t>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6C0BA2" w:rsidRDefault="006C0BA2" w:rsidP="006C0BA2">
      <w:pPr>
        <w:pStyle w:val="ActionText"/>
        <w:ind w:left="648" w:firstLine="0"/>
      </w:pPr>
      <w:r>
        <w:t>(Med., Mil., Pub. &amp; Mun. Affrs. Com.--March 29, 2022)</w:t>
      </w:r>
    </w:p>
    <w:p w:rsidR="006C0BA2" w:rsidRDefault="006C0BA2" w:rsidP="006C0BA2">
      <w:pPr>
        <w:pStyle w:val="ActionText"/>
        <w:ind w:left="648" w:firstLine="0"/>
      </w:pPr>
      <w:r>
        <w:t>(Fav. With Amdt.--April 27, 2022)</w:t>
      </w:r>
    </w:p>
    <w:p w:rsidR="006C0BA2" w:rsidRPr="006C0BA2" w:rsidRDefault="006C0BA2" w:rsidP="006C0BA2">
      <w:pPr>
        <w:pStyle w:val="ActionText"/>
        <w:keepNext w:val="0"/>
        <w:ind w:left="648" w:firstLine="0"/>
      </w:pPr>
      <w:r w:rsidRPr="006C0BA2">
        <w:t>(Requests for debate by Reps. Allison, Dabney, Forrest, Hiott, Hixon, Long, Magnuson, May, McGarry, V.S. Moss, Nutt and G.R. Smith--May 03,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888--</w:t>
      </w:r>
      <w:r w:rsidRPr="006C0BA2">
        <w:t xml:space="preserve">Senators M. Johnson, Kimbrell, Garrett, Adams, Climer and Young: </w:t>
      </w:r>
      <w:r w:rsidRPr="006C0BA2">
        <w:rPr>
          <w:b/>
        </w:rPr>
        <w:t>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6C0BA2" w:rsidRDefault="006C0BA2" w:rsidP="006C0BA2">
      <w:pPr>
        <w:pStyle w:val="ActionText"/>
        <w:ind w:left="648" w:firstLine="0"/>
      </w:pPr>
      <w:r>
        <w:t>(Educ. &amp; Pub. Wks. Com.--March 29, 2022)</w:t>
      </w:r>
    </w:p>
    <w:p w:rsidR="006C0BA2" w:rsidRDefault="006C0BA2" w:rsidP="006C0BA2">
      <w:pPr>
        <w:pStyle w:val="ActionText"/>
        <w:ind w:left="648" w:firstLine="0"/>
      </w:pPr>
      <w:r>
        <w:t>(Recalled--April 27, 2022)</w:t>
      </w:r>
    </w:p>
    <w:p w:rsidR="006C0BA2" w:rsidRPr="006C0BA2" w:rsidRDefault="006C0BA2" w:rsidP="006C0BA2">
      <w:pPr>
        <w:pStyle w:val="ActionText"/>
        <w:keepNext w:val="0"/>
        <w:ind w:left="648" w:firstLine="0"/>
      </w:pPr>
      <w:r w:rsidRPr="006C0BA2">
        <w:t>(Requests for debate by Reps. Carter, Dabney, Finlay, Hardee, Hayes, Hiott, Hixon, Magnuson, May, McCabe, McDaniel, D.C. Moss, Nutt, Thayer, West, Wheeler, White, Whitmire, R. Williams and Yow--May 03,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935--</w:t>
      </w:r>
      <w:r w:rsidRPr="006C0BA2">
        <w:t xml:space="preserve">Senators Grooms, Loftis, Goldfinch, Verdin, Rice, Cash, Adams, Climer, Peeler, Garrett, Kimbrell, Davis, Campsen, Hembree, Turner, Corbin, Bennett, Massey, Gambrell, Rankin, Senn and Gustafson: </w:t>
      </w:r>
      <w:r w:rsidRPr="006C0BA2">
        <w:rPr>
          <w:b/>
        </w:rPr>
        <w:t>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6C0BA2" w:rsidRDefault="006C0BA2" w:rsidP="006C0BA2">
      <w:pPr>
        <w:pStyle w:val="ActionText"/>
        <w:ind w:left="648" w:firstLine="0"/>
      </w:pPr>
      <w:r>
        <w:t>(Ways and Means Com.--April 05, 2022)</w:t>
      </w:r>
    </w:p>
    <w:p w:rsidR="006C0BA2" w:rsidRDefault="006C0BA2" w:rsidP="006C0BA2">
      <w:pPr>
        <w:pStyle w:val="ActionText"/>
        <w:ind w:left="648" w:firstLine="0"/>
      </w:pPr>
      <w:r>
        <w:t>(Fav. With Amdt.--April 28, 2022)</w:t>
      </w:r>
    </w:p>
    <w:p w:rsidR="006C0BA2" w:rsidRPr="006C0BA2" w:rsidRDefault="006C0BA2" w:rsidP="006C0BA2">
      <w:pPr>
        <w:pStyle w:val="ActionText"/>
        <w:keepNext w:val="0"/>
        <w:ind w:left="648" w:firstLine="0"/>
      </w:pPr>
      <w:r w:rsidRPr="006C0BA2">
        <w:t>(Requests for debate by Reps. Allison, Anderson, Ballentine, Brawley, Clyburn, Cobb-Hunter, Crawford, Dillard, Elliott, Erickson, Forrest, Gilliard, Govan, Hart, Hayes, Hewitt, Jefferson, K.O. Johnson, Magnuson, Matthews, May, McDaniel, Morgan, D.C. Moss, Murray, Ott, G.R. Smith, Stavrinakis, Tedder, Thigpen, Wetmore, Wheeler, Willis and Wooten--May 04,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901--</w:t>
      </w:r>
      <w:r w:rsidRPr="006C0BA2">
        <w:t xml:space="preserve">Senators Verdin, Cromer, McElveen and Peeler: </w:t>
      </w:r>
      <w:r w:rsidRPr="006C0BA2">
        <w:rPr>
          <w:b/>
        </w:rPr>
        <w:t>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rsidR="006C0BA2" w:rsidRDefault="006C0BA2" w:rsidP="006C0BA2">
      <w:pPr>
        <w:pStyle w:val="ActionText"/>
        <w:ind w:left="648" w:firstLine="0"/>
      </w:pPr>
      <w:r>
        <w:t>(Ways and Means Com.--March 08, 2022)</w:t>
      </w:r>
    </w:p>
    <w:p w:rsidR="006C0BA2" w:rsidRDefault="006C0BA2" w:rsidP="006C0BA2">
      <w:pPr>
        <w:pStyle w:val="ActionText"/>
        <w:ind w:left="648" w:firstLine="0"/>
      </w:pPr>
      <w:r>
        <w:t>(Fav. With Amdt.--April 28, 2022)</w:t>
      </w:r>
    </w:p>
    <w:p w:rsidR="006C0BA2" w:rsidRPr="006C0BA2" w:rsidRDefault="006C0BA2" w:rsidP="006C0BA2">
      <w:pPr>
        <w:pStyle w:val="ActionText"/>
        <w:keepNext w:val="0"/>
        <w:ind w:left="648" w:firstLine="0"/>
      </w:pPr>
      <w:r w:rsidRPr="006C0BA2">
        <w:t>(Requests for debate by Reps. Anderson, Brawley, Clyburn, Dabney, Gilliard, Hart, Henegan, Hill, Hosey, Howard, Jefferson, May, Murray, Pendarvis, Rivers and R. Williams--May 04,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152--</w:t>
      </w:r>
      <w:r w:rsidRPr="006C0BA2">
        <w:t xml:space="preserve">Senators Davis, Campsen, Goldfinch, Senn, M. Johnson, Hutto, Malloy, Harpootlian, Cromer, Matthews, K. Johnson, Rice, Hembree, Scott, Climer and Kimpson: </w:t>
      </w:r>
      <w:r w:rsidRPr="006C0BA2">
        <w:rPr>
          <w:b/>
        </w:rPr>
        <w:t>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6C0BA2" w:rsidRDefault="006C0BA2" w:rsidP="006C0BA2">
      <w:pPr>
        <w:pStyle w:val="ActionText"/>
        <w:ind w:left="648" w:firstLine="0"/>
      </w:pPr>
      <w:r>
        <w:t>(Ways and Means Com.--May 13, 2021)</w:t>
      </w:r>
    </w:p>
    <w:p w:rsidR="006C0BA2" w:rsidRDefault="006C0BA2" w:rsidP="006C0BA2">
      <w:pPr>
        <w:pStyle w:val="ActionText"/>
        <w:ind w:left="648" w:firstLine="0"/>
      </w:pPr>
      <w:r>
        <w:t>(Fav. With Amdt.--April 28, 2022)</w:t>
      </w:r>
    </w:p>
    <w:p w:rsidR="006C0BA2" w:rsidRPr="006C0BA2" w:rsidRDefault="006C0BA2" w:rsidP="006C0BA2">
      <w:pPr>
        <w:pStyle w:val="ActionText"/>
        <w:keepNext w:val="0"/>
        <w:ind w:left="648" w:firstLine="0"/>
      </w:pPr>
      <w:r w:rsidRPr="006C0BA2">
        <w:t>(Requests for debate by Reps. Hart, Hill, Jefferson, Magnuson, McCabe, Murray and Nutt--May 04, 2022)</w:t>
      </w:r>
    </w:p>
    <w:p w:rsidR="006C0BA2" w:rsidRDefault="006C0BA2" w:rsidP="006C0BA2">
      <w:pPr>
        <w:pStyle w:val="ActionText"/>
        <w:keepNext w:val="0"/>
        <w:ind w:left="0" w:firstLine="0"/>
      </w:pPr>
    </w:p>
    <w:p w:rsidR="006C0BA2" w:rsidRPr="006C0BA2" w:rsidRDefault="006C0BA2" w:rsidP="006C0BA2">
      <w:pPr>
        <w:pStyle w:val="ActionText"/>
      </w:pPr>
      <w:r w:rsidRPr="006C0BA2">
        <w:rPr>
          <w:b/>
        </w:rPr>
        <w:t>S. 984--</w:t>
      </w:r>
      <w:r w:rsidRPr="006C0BA2">
        <w:t xml:space="preserve">Senators Hembree, Massey, Gustafson and Rankin: </w:t>
      </w:r>
      <w:r w:rsidRPr="006C0BA2">
        <w:rPr>
          <w:b/>
        </w:rPr>
        <w:t>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rsidR="006C0BA2" w:rsidRDefault="006C0BA2" w:rsidP="006C0BA2">
      <w:pPr>
        <w:pStyle w:val="ActionText"/>
        <w:ind w:left="648" w:firstLine="0"/>
      </w:pPr>
      <w:r>
        <w:t>(Ways and Means Com.--April 19, 2022)</w:t>
      </w:r>
    </w:p>
    <w:p w:rsidR="006C0BA2" w:rsidRDefault="006C0BA2" w:rsidP="006C0BA2">
      <w:pPr>
        <w:pStyle w:val="ActionText"/>
        <w:ind w:left="648" w:firstLine="0"/>
      </w:pPr>
      <w:r>
        <w:t>(Fav. With Amdt.--April 28, 2022)</w:t>
      </w:r>
    </w:p>
    <w:p w:rsidR="006C0BA2" w:rsidRPr="006C0BA2" w:rsidRDefault="006C0BA2" w:rsidP="006C0BA2">
      <w:pPr>
        <w:pStyle w:val="ActionText"/>
        <w:keepNext w:val="0"/>
        <w:ind w:left="648" w:firstLine="0"/>
      </w:pPr>
      <w:r w:rsidRPr="006C0BA2">
        <w:t>(Requests for debate by Reps. Burns, Chumley, Crawford, Haddon, Hardee, Kirby, Long, Magnuson, May, McCabe, McGarry, McGinnis, Nutt, Rivers, Rutherford, G.R. Smith, Stavrinakis, Trantham, Wetmore and S. Williams--May 05, 2022)</w:t>
      </w:r>
    </w:p>
    <w:p w:rsidR="006C0BA2" w:rsidRDefault="006C0BA2" w:rsidP="006C0BA2">
      <w:pPr>
        <w:pStyle w:val="ActionText"/>
        <w:keepNext w:val="0"/>
        <w:ind w:left="0" w:firstLine="0"/>
      </w:pPr>
    </w:p>
    <w:p w:rsidR="00D8506C" w:rsidRDefault="006C0BA2" w:rsidP="006C0BA2">
      <w:pPr>
        <w:pStyle w:val="ActionText"/>
        <w:rPr>
          <w:b/>
        </w:rPr>
      </w:pPr>
      <w:r w:rsidRPr="006C0BA2">
        <w:rPr>
          <w:b/>
        </w:rPr>
        <w:t>S. 615--</w:t>
      </w:r>
      <w:r w:rsidRPr="006C0BA2">
        <w:t xml:space="preserve">Senators Young and Campsen: </w:t>
      </w:r>
      <w:r w:rsidRPr="006C0BA2">
        <w:rPr>
          <w:b/>
        </w:rPr>
        <w:t xml:space="preserve">A BILL TO AMEND SECTION 59-63-100 OF THE 1976 CODE, RELATING TO NONPUBLIC SCHOOL STUDENT PARTICIPATION IN THE INTERSCHOLASTIC ACTIVITIES OF PUBLIC SCHOOLS, TO PROVIDE LIMITED SITUATIONS IN WHICH HIGH SCHOOL STUDENTS WHO ATTEND PRIVATE SCHOOLS MAY PARTICIPATE IN HIGH SCHOOL LEAGUE SPORTS </w:t>
      </w:r>
      <w:r w:rsidR="00D8506C">
        <w:rPr>
          <w:b/>
        </w:rPr>
        <w:br/>
      </w:r>
    </w:p>
    <w:p w:rsidR="00D8506C" w:rsidRDefault="00D8506C" w:rsidP="00D8506C">
      <w:r>
        <w:br w:type="page"/>
      </w:r>
    </w:p>
    <w:p w:rsidR="006C0BA2" w:rsidRPr="006C0BA2" w:rsidRDefault="006C0BA2" w:rsidP="00D8506C">
      <w:pPr>
        <w:pStyle w:val="ActionText"/>
        <w:ind w:hanging="36"/>
      </w:pPr>
      <w:r w:rsidRPr="006C0BA2">
        <w:rPr>
          <w:b/>
        </w:rPr>
        <w:t>OFFERED AT PUBLIC HIGH SCHOOLS; AND TO DEFINE NECESSARY TERMS.</w:t>
      </w:r>
    </w:p>
    <w:p w:rsidR="006C0BA2" w:rsidRDefault="006C0BA2" w:rsidP="006C0BA2">
      <w:pPr>
        <w:pStyle w:val="ActionText"/>
        <w:ind w:left="648" w:firstLine="0"/>
      </w:pPr>
      <w:r>
        <w:t>(Educ. &amp; Pub. Wks. Com.--April 06, 2021)</w:t>
      </w:r>
    </w:p>
    <w:p w:rsidR="006C0BA2" w:rsidRDefault="006C0BA2" w:rsidP="006C0BA2">
      <w:pPr>
        <w:pStyle w:val="ActionText"/>
        <w:ind w:left="648" w:firstLine="0"/>
      </w:pPr>
      <w:r>
        <w:t>(Fav. With Amdt.--May 03, 2022)</w:t>
      </w:r>
    </w:p>
    <w:p w:rsidR="006C0BA2" w:rsidRDefault="006C0BA2" w:rsidP="006C0BA2">
      <w:pPr>
        <w:pStyle w:val="ActionText"/>
        <w:keepNext w:val="0"/>
        <w:ind w:left="648" w:firstLine="0"/>
      </w:pPr>
      <w:r w:rsidRPr="006C0BA2">
        <w:t>(Requests for debate by Reps. Allison, Anderson, Atkinson, Bennett, Bradley, Brawley, Cobb-Hunter, Dillard, Elliott, Erickson, Govan, Hayes, Henderson-Myers, Henegan, Hosey, Kirby, Long, May, McDaniel, J. Moore, Nutt, Ott, Rivers, G.R. Smith, Thigpen and S. Williams--May 05, 2022)</w:t>
      </w:r>
    </w:p>
    <w:p w:rsidR="006C0BA2" w:rsidRDefault="006C0BA2" w:rsidP="006C0BA2">
      <w:pPr>
        <w:pStyle w:val="ActionText"/>
        <w:keepNext w:val="0"/>
        <w:ind w:left="648" w:firstLine="0"/>
      </w:pPr>
    </w:p>
    <w:p w:rsidR="006C0BA2" w:rsidRDefault="006C0BA2" w:rsidP="006C0BA2">
      <w:pPr>
        <w:pStyle w:val="ActionText"/>
        <w:keepNext w:val="0"/>
        <w:ind w:left="0" w:firstLine="0"/>
      </w:pPr>
    </w:p>
    <w:p w:rsidR="00FC40EB" w:rsidRDefault="00FC40EB" w:rsidP="006C0BA2">
      <w:pPr>
        <w:pStyle w:val="ActionText"/>
        <w:keepNext w:val="0"/>
        <w:ind w:left="0" w:firstLine="0"/>
      </w:pPr>
    </w:p>
    <w:p w:rsidR="00FC40EB" w:rsidRDefault="00FC40EB" w:rsidP="006C0BA2">
      <w:pPr>
        <w:pStyle w:val="ActionText"/>
        <w:keepNext w:val="0"/>
        <w:ind w:left="0" w:firstLine="0"/>
        <w:sectPr w:rsidR="00FC40EB" w:rsidSect="006C0BA2">
          <w:headerReference w:type="default" r:id="rId14"/>
          <w:pgSz w:w="12240" w:h="15840" w:code="1"/>
          <w:pgMar w:top="1008" w:right="4694" w:bottom="3499" w:left="1224" w:header="1008" w:footer="3499" w:gutter="0"/>
          <w:pgNumType w:start="1"/>
          <w:cols w:space="720"/>
        </w:sectPr>
      </w:pPr>
    </w:p>
    <w:p w:rsidR="00FC40EB" w:rsidRDefault="00FC40EB" w:rsidP="00FC40EB">
      <w:pPr>
        <w:pStyle w:val="ActionText"/>
        <w:keepNext w:val="0"/>
        <w:ind w:left="0" w:firstLine="0"/>
        <w:jc w:val="center"/>
        <w:rPr>
          <w:b/>
        </w:rPr>
      </w:pPr>
      <w:r w:rsidRPr="00FC40EB">
        <w:rPr>
          <w:b/>
        </w:rPr>
        <w:t>HOUSE CALENDAR INDEX</w:t>
      </w:r>
    </w:p>
    <w:p w:rsidR="00FC40EB" w:rsidRDefault="00FC40EB" w:rsidP="00FC40EB">
      <w:pPr>
        <w:pStyle w:val="ActionText"/>
        <w:keepNext w:val="0"/>
        <w:ind w:left="0" w:firstLine="0"/>
        <w:rPr>
          <w:b/>
        </w:rPr>
      </w:pPr>
    </w:p>
    <w:p w:rsidR="00FC40EB" w:rsidRDefault="00FC40EB" w:rsidP="00FC40EB">
      <w:pPr>
        <w:pStyle w:val="ActionText"/>
        <w:keepNext w:val="0"/>
        <w:ind w:left="0" w:firstLine="0"/>
        <w:rPr>
          <w:b/>
        </w:rPr>
        <w:sectPr w:rsidR="00FC40EB" w:rsidSect="00FC40EB">
          <w:pgSz w:w="12240" w:h="15840" w:code="1"/>
          <w:pgMar w:top="1008" w:right="4694" w:bottom="3499" w:left="1224" w:header="1008" w:footer="3499" w:gutter="0"/>
          <w:cols w:space="720"/>
        </w:sectPr>
      </w:pPr>
    </w:p>
    <w:p w:rsidR="00FC40EB" w:rsidRPr="00FC40EB" w:rsidRDefault="00FC40EB" w:rsidP="00FC40EB">
      <w:pPr>
        <w:pStyle w:val="ActionText"/>
        <w:keepNext w:val="0"/>
        <w:tabs>
          <w:tab w:val="right" w:leader="dot" w:pos="2520"/>
        </w:tabs>
        <w:ind w:left="0" w:firstLine="0"/>
      </w:pPr>
      <w:bookmarkStart w:id="1" w:name="index_start"/>
      <w:bookmarkEnd w:id="1"/>
      <w:r w:rsidRPr="00FC40EB">
        <w:t>H. 3006</w:t>
      </w:r>
      <w:r w:rsidRPr="00FC40EB">
        <w:tab/>
        <w:t>18</w:t>
      </w:r>
    </w:p>
    <w:p w:rsidR="00FC40EB" w:rsidRPr="00FC40EB" w:rsidRDefault="00FC40EB" w:rsidP="00FC40EB">
      <w:pPr>
        <w:pStyle w:val="ActionText"/>
        <w:keepNext w:val="0"/>
        <w:tabs>
          <w:tab w:val="right" w:leader="dot" w:pos="2520"/>
        </w:tabs>
        <w:ind w:left="0" w:firstLine="0"/>
      </w:pPr>
      <w:r w:rsidRPr="00FC40EB">
        <w:t>H. 3346</w:t>
      </w:r>
      <w:r w:rsidRPr="00FC40EB">
        <w:tab/>
        <w:t>16</w:t>
      </w:r>
    </w:p>
    <w:p w:rsidR="00FC40EB" w:rsidRPr="00FC40EB" w:rsidRDefault="00FC40EB" w:rsidP="00FC40EB">
      <w:pPr>
        <w:pStyle w:val="ActionText"/>
        <w:keepNext w:val="0"/>
        <w:tabs>
          <w:tab w:val="right" w:leader="dot" w:pos="2520"/>
        </w:tabs>
        <w:ind w:left="0" w:firstLine="0"/>
      </w:pPr>
      <w:r w:rsidRPr="00FC40EB">
        <w:t>H. 3938</w:t>
      </w:r>
      <w:r w:rsidRPr="00FC40EB">
        <w:tab/>
        <w:t>19</w:t>
      </w:r>
    </w:p>
    <w:p w:rsidR="00FC40EB" w:rsidRPr="00FC40EB" w:rsidRDefault="00FC40EB" w:rsidP="00FC40EB">
      <w:pPr>
        <w:pStyle w:val="ActionText"/>
        <w:keepNext w:val="0"/>
        <w:tabs>
          <w:tab w:val="right" w:leader="dot" w:pos="2520"/>
        </w:tabs>
        <w:ind w:left="0" w:firstLine="0"/>
      </w:pPr>
      <w:r w:rsidRPr="00FC40EB">
        <w:t>H. 4075</w:t>
      </w:r>
      <w:r w:rsidRPr="00FC40EB">
        <w:tab/>
        <w:t>19</w:t>
      </w:r>
    </w:p>
    <w:p w:rsidR="00FC40EB" w:rsidRPr="00FC40EB" w:rsidRDefault="00FC40EB" w:rsidP="00FC40EB">
      <w:pPr>
        <w:pStyle w:val="ActionText"/>
        <w:keepNext w:val="0"/>
        <w:tabs>
          <w:tab w:val="right" w:leader="dot" w:pos="2520"/>
        </w:tabs>
        <w:ind w:left="0" w:firstLine="0"/>
      </w:pPr>
      <w:r w:rsidRPr="00FC40EB">
        <w:t>H. 4608</w:t>
      </w:r>
      <w:r w:rsidRPr="00FC40EB">
        <w:tab/>
        <w:t>18</w:t>
      </w:r>
    </w:p>
    <w:p w:rsidR="00FC40EB" w:rsidRPr="00FC40EB" w:rsidRDefault="00FC40EB" w:rsidP="00FC40EB">
      <w:pPr>
        <w:pStyle w:val="ActionText"/>
        <w:keepNext w:val="0"/>
        <w:tabs>
          <w:tab w:val="right" w:leader="dot" w:pos="2520"/>
        </w:tabs>
        <w:ind w:left="0" w:firstLine="0"/>
      </w:pPr>
      <w:r w:rsidRPr="00FC40EB">
        <w:t>H. 4800</w:t>
      </w:r>
      <w:r w:rsidRPr="00FC40EB">
        <w:tab/>
        <w:t>16</w:t>
      </w:r>
    </w:p>
    <w:p w:rsidR="00FC40EB" w:rsidRPr="00FC40EB" w:rsidRDefault="00FC40EB" w:rsidP="00FC40EB">
      <w:pPr>
        <w:pStyle w:val="ActionText"/>
        <w:keepNext w:val="0"/>
        <w:tabs>
          <w:tab w:val="right" w:leader="dot" w:pos="2520"/>
        </w:tabs>
        <w:ind w:left="0" w:firstLine="0"/>
      </w:pPr>
      <w:r w:rsidRPr="00FC40EB">
        <w:t>H. 4879</w:t>
      </w:r>
      <w:r w:rsidRPr="00FC40EB">
        <w:tab/>
        <w:t>19</w:t>
      </w:r>
    </w:p>
    <w:p w:rsidR="00FC40EB" w:rsidRPr="00FC40EB" w:rsidRDefault="00FC40EB" w:rsidP="00FC40EB">
      <w:pPr>
        <w:pStyle w:val="ActionText"/>
        <w:keepNext w:val="0"/>
        <w:tabs>
          <w:tab w:val="right" w:leader="dot" w:pos="2520"/>
        </w:tabs>
        <w:ind w:left="0" w:firstLine="0"/>
      </w:pPr>
      <w:r w:rsidRPr="00FC40EB">
        <w:t>H. 4982</w:t>
      </w:r>
      <w:r w:rsidRPr="00FC40EB">
        <w:tab/>
        <w:t>6</w:t>
      </w:r>
    </w:p>
    <w:p w:rsidR="00FC40EB" w:rsidRPr="00FC40EB" w:rsidRDefault="00FC40EB" w:rsidP="00FC40EB">
      <w:pPr>
        <w:pStyle w:val="ActionText"/>
        <w:keepNext w:val="0"/>
        <w:tabs>
          <w:tab w:val="right" w:leader="dot" w:pos="2520"/>
        </w:tabs>
        <w:ind w:left="0" w:firstLine="0"/>
      </w:pPr>
      <w:r w:rsidRPr="00FC40EB">
        <w:t>H. 4986</w:t>
      </w:r>
      <w:r w:rsidRPr="00FC40EB">
        <w:tab/>
        <w:t>17</w:t>
      </w:r>
    </w:p>
    <w:p w:rsidR="00FC40EB" w:rsidRPr="00FC40EB" w:rsidRDefault="00FC40EB" w:rsidP="00FC40EB">
      <w:pPr>
        <w:pStyle w:val="ActionText"/>
        <w:keepNext w:val="0"/>
        <w:tabs>
          <w:tab w:val="right" w:leader="dot" w:pos="2520"/>
        </w:tabs>
        <w:ind w:left="0" w:firstLine="0"/>
      </w:pPr>
      <w:r w:rsidRPr="00FC40EB">
        <w:t>H. 4997</w:t>
      </w:r>
      <w:r w:rsidRPr="00FC40EB">
        <w:tab/>
        <w:t>19</w:t>
      </w:r>
    </w:p>
    <w:p w:rsidR="00FC40EB" w:rsidRPr="00FC40EB" w:rsidRDefault="00FC40EB" w:rsidP="00FC40EB">
      <w:pPr>
        <w:pStyle w:val="ActionText"/>
        <w:keepNext w:val="0"/>
        <w:tabs>
          <w:tab w:val="right" w:leader="dot" w:pos="2520"/>
        </w:tabs>
        <w:ind w:left="0" w:firstLine="0"/>
      </w:pPr>
      <w:r w:rsidRPr="00FC40EB">
        <w:t>H. 5138</w:t>
      </w:r>
      <w:r w:rsidRPr="00FC40EB">
        <w:tab/>
        <w:t>16</w:t>
      </w:r>
    </w:p>
    <w:p w:rsidR="00FC40EB" w:rsidRPr="00FC40EB" w:rsidRDefault="00FC40EB" w:rsidP="00FC40EB">
      <w:pPr>
        <w:pStyle w:val="ActionText"/>
        <w:keepNext w:val="0"/>
        <w:tabs>
          <w:tab w:val="right" w:leader="dot" w:pos="2520"/>
        </w:tabs>
        <w:ind w:left="0" w:firstLine="0"/>
      </w:pPr>
      <w:r w:rsidRPr="00FC40EB">
        <w:t>H. 5150</w:t>
      </w:r>
      <w:r w:rsidRPr="00FC40EB">
        <w:tab/>
        <w:t>17</w:t>
      </w:r>
    </w:p>
    <w:p w:rsidR="00FC40EB" w:rsidRPr="00FC40EB" w:rsidRDefault="00FC40EB" w:rsidP="00FC40EB">
      <w:pPr>
        <w:pStyle w:val="ActionText"/>
        <w:keepNext w:val="0"/>
        <w:tabs>
          <w:tab w:val="right" w:leader="dot" w:pos="2520"/>
        </w:tabs>
        <w:ind w:left="0" w:firstLine="0"/>
      </w:pPr>
      <w:r w:rsidRPr="00FC40EB">
        <w:t>H. 5278</w:t>
      </w:r>
      <w:r w:rsidRPr="00FC40EB">
        <w:tab/>
        <w:t>12</w:t>
      </w:r>
    </w:p>
    <w:p w:rsidR="00FC40EB" w:rsidRPr="00FC40EB" w:rsidRDefault="00FC40EB" w:rsidP="00FC40EB">
      <w:pPr>
        <w:pStyle w:val="ActionText"/>
        <w:keepNext w:val="0"/>
        <w:tabs>
          <w:tab w:val="right" w:leader="dot" w:pos="2520"/>
        </w:tabs>
        <w:ind w:left="0" w:firstLine="0"/>
      </w:pPr>
      <w:r w:rsidRPr="00FC40EB">
        <w:t>H. 5288</w:t>
      </w:r>
      <w:r w:rsidRPr="00FC40EB">
        <w:tab/>
        <w:t>5</w:t>
      </w:r>
    </w:p>
    <w:p w:rsidR="00FC40EB" w:rsidRPr="00FC40EB" w:rsidRDefault="00FC40EB" w:rsidP="00FC40EB">
      <w:pPr>
        <w:pStyle w:val="ActionText"/>
        <w:keepNext w:val="0"/>
        <w:tabs>
          <w:tab w:val="right" w:leader="dot" w:pos="2520"/>
        </w:tabs>
        <w:ind w:left="0" w:firstLine="0"/>
      </w:pPr>
      <w:r w:rsidRPr="00FC40EB">
        <w:t>H. 5337</w:t>
      </w:r>
      <w:r w:rsidRPr="00FC40EB">
        <w:tab/>
        <w:t>5</w:t>
      </w:r>
    </w:p>
    <w:p w:rsidR="00FC40EB" w:rsidRPr="00FC40EB" w:rsidRDefault="00FC40EB" w:rsidP="00FC40EB">
      <w:pPr>
        <w:pStyle w:val="ActionText"/>
        <w:keepNext w:val="0"/>
        <w:tabs>
          <w:tab w:val="right" w:leader="dot" w:pos="2520"/>
        </w:tabs>
        <w:ind w:left="0" w:firstLine="0"/>
      </w:pPr>
      <w:r w:rsidRPr="00FC40EB">
        <w:t>H. 5338</w:t>
      </w:r>
      <w:r w:rsidRPr="00FC40EB">
        <w:tab/>
        <w:t>5</w:t>
      </w:r>
    </w:p>
    <w:p w:rsidR="00FC40EB" w:rsidRPr="00FC40EB" w:rsidRDefault="00FC40EB" w:rsidP="00FC40EB">
      <w:pPr>
        <w:pStyle w:val="ActionText"/>
        <w:keepNext w:val="0"/>
        <w:tabs>
          <w:tab w:val="right" w:leader="dot" w:pos="2520"/>
        </w:tabs>
        <w:ind w:left="0" w:firstLine="0"/>
      </w:pPr>
    </w:p>
    <w:p w:rsidR="00FC40EB" w:rsidRPr="00FC40EB" w:rsidRDefault="00FC40EB" w:rsidP="00FC40EB">
      <w:pPr>
        <w:pStyle w:val="ActionText"/>
        <w:keepNext w:val="0"/>
        <w:tabs>
          <w:tab w:val="right" w:leader="dot" w:pos="2520"/>
        </w:tabs>
        <w:ind w:left="0" w:firstLine="0"/>
      </w:pPr>
      <w:r w:rsidRPr="00FC40EB">
        <w:t>S. 2</w:t>
      </w:r>
      <w:r w:rsidRPr="00FC40EB">
        <w:tab/>
        <w:t>13</w:t>
      </w:r>
    </w:p>
    <w:p w:rsidR="00FC40EB" w:rsidRPr="00FC40EB" w:rsidRDefault="00FC40EB" w:rsidP="00FC40EB">
      <w:pPr>
        <w:pStyle w:val="ActionText"/>
        <w:keepNext w:val="0"/>
        <w:tabs>
          <w:tab w:val="right" w:leader="dot" w:pos="2520"/>
        </w:tabs>
        <w:ind w:left="0" w:firstLine="0"/>
      </w:pPr>
      <w:r w:rsidRPr="00FC40EB">
        <w:t>S. 17</w:t>
      </w:r>
      <w:r w:rsidRPr="00FC40EB">
        <w:tab/>
        <w:t>4</w:t>
      </w:r>
    </w:p>
    <w:p w:rsidR="00FC40EB" w:rsidRPr="00FC40EB" w:rsidRDefault="00FC40EB" w:rsidP="00FC40EB">
      <w:pPr>
        <w:pStyle w:val="ActionText"/>
        <w:keepNext w:val="0"/>
        <w:tabs>
          <w:tab w:val="right" w:leader="dot" w:pos="2520"/>
        </w:tabs>
        <w:ind w:left="0" w:firstLine="0"/>
      </w:pPr>
      <w:r w:rsidRPr="00FC40EB">
        <w:t>S. 133</w:t>
      </w:r>
      <w:r w:rsidRPr="00FC40EB">
        <w:tab/>
        <w:t>8</w:t>
      </w:r>
    </w:p>
    <w:p w:rsidR="00FC40EB" w:rsidRPr="00FC40EB" w:rsidRDefault="00FC40EB" w:rsidP="00FC40EB">
      <w:pPr>
        <w:pStyle w:val="ActionText"/>
        <w:keepNext w:val="0"/>
        <w:tabs>
          <w:tab w:val="right" w:leader="dot" w:pos="2520"/>
        </w:tabs>
        <w:ind w:left="0" w:firstLine="0"/>
      </w:pPr>
      <w:r w:rsidRPr="00FC40EB">
        <w:t>S. 152</w:t>
      </w:r>
      <w:r w:rsidRPr="00FC40EB">
        <w:tab/>
        <w:t>22</w:t>
      </w:r>
    </w:p>
    <w:p w:rsidR="00FC40EB" w:rsidRPr="00FC40EB" w:rsidRDefault="00FC40EB" w:rsidP="00FC40EB">
      <w:pPr>
        <w:pStyle w:val="ActionText"/>
        <w:keepNext w:val="0"/>
        <w:tabs>
          <w:tab w:val="right" w:leader="dot" w:pos="2520"/>
        </w:tabs>
        <w:ind w:left="0" w:firstLine="0"/>
      </w:pPr>
      <w:r w:rsidRPr="00FC40EB">
        <w:t>S. 202</w:t>
      </w:r>
      <w:r w:rsidRPr="00FC40EB">
        <w:tab/>
        <w:t>8</w:t>
      </w:r>
    </w:p>
    <w:p w:rsidR="00FC40EB" w:rsidRPr="00FC40EB" w:rsidRDefault="00FC40EB" w:rsidP="00FC40EB">
      <w:pPr>
        <w:pStyle w:val="ActionText"/>
        <w:keepNext w:val="0"/>
        <w:tabs>
          <w:tab w:val="right" w:leader="dot" w:pos="2520"/>
        </w:tabs>
        <w:ind w:left="0" w:firstLine="0"/>
      </w:pPr>
      <w:r w:rsidRPr="00FC40EB">
        <w:t>S. 222</w:t>
      </w:r>
      <w:r w:rsidRPr="00FC40EB">
        <w:tab/>
        <w:t>2</w:t>
      </w:r>
    </w:p>
    <w:p w:rsidR="00FC40EB" w:rsidRPr="00FC40EB" w:rsidRDefault="00FC40EB" w:rsidP="00FC40EB">
      <w:pPr>
        <w:pStyle w:val="ActionText"/>
        <w:keepNext w:val="0"/>
        <w:tabs>
          <w:tab w:val="right" w:leader="dot" w:pos="2520"/>
        </w:tabs>
        <w:ind w:left="0" w:firstLine="0"/>
      </w:pPr>
      <w:r w:rsidRPr="00FC40EB">
        <w:t>S. 236</w:t>
      </w:r>
      <w:r w:rsidRPr="00FC40EB">
        <w:tab/>
        <w:t>6</w:t>
      </w:r>
    </w:p>
    <w:p w:rsidR="00FC40EB" w:rsidRPr="00FC40EB" w:rsidRDefault="00FC40EB" w:rsidP="00FC40EB">
      <w:pPr>
        <w:pStyle w:val="ActionText"/>
        <w:keepNext w:val="0"/>
        <w:tabs>
          <w:tab w:val="right" w:leader="dot" w:pos="2520"/>
        </w:tabs>
        <w:ind w:left="0" w:firstLine="0"/>
      </w:pPr>
      <w:r w:rsidRPr="00FC40EB">
        <w:t>S. 243</w:t>
      </w:r>
      <w:r w:rsidRPr="00FC40EB">
        <w:tab/>
        <w:t>6</w:t>
      </w:r>
    </w:p>
    <w:p w:rsidR="00FC40EB" w:rsidRPr="00FC40EB" w:rsidRDefault="00FC40EB" w:rsidP="00FC40EB">
      <w:pPr>
        <w:pStyle w:val="ActionText"/>
        <w:keepNext w:val="0"/>
        <w:tabs>
          <w:tab w:val="right" w:leader="dot" w:pos="2520"/>
        </w:tabs>
        <w:ind w:left="0" w:firstLine="0"/>
      </w:pPr>
      <w:r>
        <w:br w:type="column"/>
      </w:r>
      <w:r w:rsidRPr="00FC40EB">
        <w:t>S. 460</w:t>
      </w:r>
      <w:r w:rsidRPr="00FC40EB">
        <w:tab/>
        <w:t>2</w:t>
      </w:r>
    </w:p>
    <w:p w:rsidR="00FC40EB" w:rsidRPr="00FC40EB" w:rsidRDefault="00FC40EB" w:rsidP="00FC40EB">
      <w:pPr>
        <w:pStyle w:val="ActionText"/>
        <w:keepNext w:val="0"/>
        <w:tabs>
          <w:tab w:val="right" w:leader="dot" w:pos="2520"/>
        </w:tabs>
        <w:ind w:left="0" w:firstLine="0"/>
      </w:pPr>
      <w:r w:rsidRPr="00FC40EB">
        <w:t>S. 560</w:t>
      </w:r>
      <w:r w:rsidRPr="00FC40EB">
        <w:tab/>
        <w:t>7</w:t>
      </w:r>
    </w:p>
    <w:p w:rsidR="00FC40EB" w:rsidRPr="00FC40EB" w:rsidRDefault="00FC40EB" w:rsidP="00FC40EB">
      <w:pPr>
        <w:pStyle w:val="ActionText"/>
        <w:keepNext w:val="0"/>
        <w:tabs>
          <w:tab w:val="right" w:leader="dot" w:pos="2520"/>
        </w:tabs>
        <w:ind w:left="0" w:firstLine="0"/>
      </w:pPr>
      <w:r w:rsidRPr="00FC40EB">
        <w:t>S. 615</w:t>
      </w:r>
      <w:r w:rsidRPr="00FC40EB">
        <w:tab/>
        <w:t>23</w:t>
      </w:r>
    </w:p>
    <w:p w:rsidR="00FC40EB" w:rsidRPr="00FC40EB" w:rsidRDefault="00FC40EB" w:rsidP="00FC40EB">
      <w:pPr>
        <w:pStyle w:val="ActionText"/>
        <w:keepNext w:val="0"/>
        <w:tabs>
          <w:tab w:val="right" w:leader="dot" w:pos="2520"/>
        </w:tabs>
        <w:ind w:left="0" w:firstLine="0"/>
      </w:pPr>
      <w:r w:rsidRPr="00FC40EB">
        <w:t>S. 888</w:t>
      </w:r>
      <w:r w:rsidRPr="00FC40EB">
        <w:tab/>
        <w:t>21</w:t>
      </w:r>
    </w:p>
    <w:p w:rsidR="00FC40EB" w:rsidRPr="00FC40EB" w:rsidRDefault="00FC40EB" w:rsidP="00FC40EB">
      <w:pPr>
        <w:pStyle w:val="ActionText"/>
        <w:keepNext w:val="0"/>
        <w:tabs>
          <w:tab w:val="right" w:leader="dot" w:pos="2520"/>
        </w:tabs>
        <w:ind w:left="0" w:firstLine="0"/>
      </w:pPr>
      <w:r w:rsidRPr="00FC40EB">
        <w:t>S. 901</w:t>
      </w:r>
      <w:r w:rsidRPr="00FC40EB">
        <w:tab/>
        <w:t>22</w:t>
      </w:r>
    </w:p>
    <w:p w:rsidR="00FC40EB" w:rsidRPr="00FC40EB" w:rsidRDefault="00FC40EB" w:rsidP="00FC40EB">
      <w:pPr>
        <w:pStyle w:val="ActionText"/>
        <w:keepNext w:val="0"/>
        <w:tabs>
          <w:tab w:val="right" w:leader="dot" w:pos="2520"/>
        </w:tabs>
        <w:ind w:left="0" w:firstLine="0"/>
      </w:pPr>
      <w:r w:rsidRPr="00FC40EB">
        <w:t>S. 906</w:t>
      </w:r>
      <w:r w:rsidRPr="00FC40EB">
        <w:tab/>
        <w:t>8</w:t>
      </w:r>
    </w:p>
    <w:p w:rsidR="00FC40EB" w:rsidRPr="00FC40EB" w:rsidRDefault="00FC40EB" w:rsidP="00FC40EB">
      <w:pPr>
        <w:pStyle w:val="ActionText"/>
        <w:keepNext w:val="0"/>
        <w:tabs>
          <w:tab w:val="right" w:leader="dot" w:pos="2520"/>
        </w:tabs>
        <w:ind w:left="0" w:firstLine="0"/>
      </w:pPr>
      <w:r w:rsidRPr="00FC40EB">
        <w:t>S. 908</w:t>
      </w:r>
      <w:r w:rsidRPr="00FC40EB">
        <w:tab/>
        <w:t>3</w:t>
      </w:r>
    </w:p>
    <w:p w:rsidR="00FC40EB" w:rsidRPr="00FC40EB" w:rsidRDefault="00FC40EB" w:rsidP="00FC40EB">
      <w:pPr>
        <w:pStyle w:val="ActionText"/>
        <w:keepNext w:val="0"/>
        <w:tabs>
          <w:tab w:val="right" w:leader="dot" w:pos="2520"/>
        </w:tabs>
        <w:ind w:left="0" w:firstLine="0"/>
      </w:pPr>
      <w:r w:rsidRPr="00FC40EB">
        <w:t>S. 935</w:t>
      </w:r>
      <w:r w:rsidRPr="00FC40EB">
        <w:tab/>
        <w:t>21</w:t>
      </w:r>
    </w:p>
    <w:p w:rsidR="00FC40EB" w:rsidRPr="00FC40EB" w:rsidRDefault="00FC40EB" w:rsidP="00FC40EB">
      <w:pPr>
        <w:pStyle w:val="ActionText"/>
        <w:keepNext w:val="0"/>
        <w:tabs>
          <w:tab w:val="right" w:leader="dot" w:pos="2520"/>
        </w:tabs>
        <w:ind w:left="0" w:firstLine="0"/>
      </w:pPr>
      <w:r w:rsidRPr="00FC40EB">
        <w:t>S. 945</w:t>
      </w:r>
      <w:r w:rsidRPr="00FC40EB">
        <w:tab/>
        <w:t>11</w:t>
      </w:r>
    </w:p>
    <w:p w:rsidR="00FC40EB" w:rsidRPr="00FC40EB" w:rsidRDefault="00FC40EB" w:rsidP="00FC40EB">
      <w:pPr>
        <w:pStyle w:val="ActionText"/>
        <w:keepNext w:val="0"/>
        <w:tabs>
          <w:tab w:val="right" w:leader="dot" w:pos="2520"/>
        </w:tabs>
        <w:ind w:left="0" w:firstLine="0"/>
      </w:pPr>
      <w:r w:rsidRPr="00FC40EB">
        <w:t>S. 953</w:t>
      </w:r>
      <w:r w:rsidRPr="00FC40EB">
        <w:tab/>
        <w:t>4</w:t>
      </w:r>
    </w:p>
    <w:p w:rsidR="00FC40EB" w:rsidRPr="00FC40EB" w:rsidRDefault="00FC40EB" w:rsidP="00FC40EB">
      <w:pPr>
        <w:pStyle w:val="ActionText"/>
        <w:keepNext w:val="0"/>
        <w:tabs>
          <w:tab w:val="right" w:leader="dot" w:pos="2520"/>
        </w:tabs>
        <w:ind w:left="0" w:firstLine="0"/>
      </w:pPr>
      <w:r w:rsidRPr="00FC40EB">
        <w:t>S. 984</w:t>
      </w:r>
      <w:r w:rsidRPr="00FC40EB">
        <w:tab/>
        <w:t>23</w:t>
      </w:r>
    </w:p>
    <w:p w:rsidR="00FC40EB" w:rsidRPr="00FC40EB" w:rsidRDefault="00FC40EB" w:rsidP="00FC40EB">
      <w:pPr>
        <w:pStyle w:val="ActionText"/>
        <w:keepNext w:val="0"/>
        <w:tabs>
          <w:tab w:val="right" w:leader="dot" w:pos="2520"/>
        </w:tabs>
        <w:ind w:left="0" w:firstLine="0"/>
      </w:pPr>
      <w:r w:rsidRPr="00FC40EB">
        <w:t>S. 1011</w:t>
      </w:r>
      <w:r w:rsidRPr="00FC40EB">
        <w:tab/>
        <w:t>20</w:t>
      </w:r>
    </w:p>
    <w:p w:rsidR="00FC40EB" w:rsidRPr="00FC40EB" w:rsidRDefault="00FC40EB" w:rsidP="00FC40EB">
      <w:pPr>
        <w:pStyle w:val="ActionText"/>
        <w:keepNext w:val="0"/>
        <w:tabs>
          <w:tab w:val="right" w:leader="dot" w:pos="2520"/>
        </w:tabs>
        <w:ind w:left="0" w:firstLine="0"/>
      </w:pPr>
      <w:r w:rsidRPr="00FC40EB">
        <w:t>S. 1024</w:t>
      </w:r>
      <w:r w:rsidRPr="00FC40EB">
        <w:tab/>
        <w:t>12</w:t>
      </w:r>
    </w:p>
    <w:p w:rsidR="00FC40EB" w:rsidRPr="00FC40EB" w:rsidRDefault="00FC40EB" w:rsidP="00FC40EB">
      <w:pPr>
        <w:pStyle w:val="ActionText"/>
        <w:keepNext w:val="0"/>
        <w:tabs>
          <w:tab w:val="right" w:leader="dot" w:pos="2520"/>
        </w:tabs>
        <w:ind w:left="0" w:firstLine="0"/>
      </w:pPr>
      <w:r w:rsidRPr="00FC40EB">
        <w:t>S. 1025</w:t>
      </w:r>
      <w:r w:rsidRPr="00FC40EB">
        <w:tab/>
        <w:t>6</w:t>
      </w:r>
    </w:p>
    <w:p w:rsidR="00FC40EB" w:rsidRPr="00FC40EB" w:rsidRDefault="00FC40EB" w:rsidP="00FC40EB">
      <w:pPr>
        <w:pStyle w:val="ActionText"/>
        <w:keepNext w:val="0"/>
        <w:tabs>
          <w:tab w:val="right" w:leader="dot" w:pos="2520"/>
        </w:tabs>
        <w:ind w:left="0" w:firstLine="0"/>
      </w:pPr>
      <w:r w:rsidRPr="00FC40EB">
        <w:t>S. 1031</w:t>
      </w:r>
      <w:r w:rsidRPr="00FC40EB">
        <w:tab/>
        <w:t>8</w:t>
      </w:r>
    </w:p>
    <w:p w:rsidR="00FC40EB" w:rsidRPr="00FC40EB" w:rsidRDefault="00FC40EB" w:rsidP="00FC40EB">
      <w:pPr>
        <w:pStyle w:val="ActionText"/>
        <w:keepNext w:val="0"/>
        <w:tabs>
          <w:tab w:val="right" w:leader="dot" w:pos="2520"/>
        </w:tabs>
        <w:ind w:left="0" w:firstLine="0"/>
      </w:pPr>
      <w:r w:rsidRPr="00FC40EB">
        <w:t>S. 1032</w:t>
      </w:r>
      <w:r w:rsidRPr="00FC40EB">
        <w:tab/>
        <w:t>12</w:t>
      </w:r>
    </w:p>
    <w:p w:rsidR="00FC40EB" w:rsidRPr="00FC40EB" w:rsidRDefault="00FC40EB" w:rsidP="00FC40EB">
      <w:pPr>
        <w:pStyle w:val="ActionText"/>
        <w:keepNext w:val="0"/>
        <w:tabs>
          <w:tab w:val="right" w:leader="dot" w:pos="2520"/>
        </w:tabs>
        <w:ind w:left="0" w:firstLine="0"/>
      </w:pPr>
      <w:r w:rsidRPr="00FC40EB">
        <w:t>S. 1045</w:t>
      </w:r>
      <w:r w:rsidRPr="00FC40EB">
        <w:tab/>
        <w:t>10</w:t>
      </w:r>
    </w:p>
    <w:p w:rsidR="00FC40EB" w:rsidRPr="00FC40EB" w:rsidRDefault="00FC40EB" w:rsidP="00FC40EB">
      <w:pPr>
        <w:pStyle w:val="ActionText"/>
        <w:keepNext w:val="0"/>
        <w:tabs>
          <w:tab w:val="right" w:leader="dot" w:pos="2520"/>
        </w:tabs>
        <w:ind w:left="0" w:firstLine="0"/>
      </w:pPr>
      <w:r w:rsidRPr="00FC40EB">
        <w:t>S. 1077</w:t>
      </w:r>
      <w:r w:rsidRPr="00FC40EB">
        <w:tab/>
        <w:t>9</w:t>
      </w:r>
    </w:p>
    <w:p w:rsidR="00FC40EB" w:rsidRPr="00FC40EB" w:rsidRDefault="00FC40EB" w:rsidP="00FC40EB">
      <w:pPr>
        <w:pStyle w:val="ActionText"/>
        <w:keepNext w:val="0"/>
        <w:tabs>
          <w:tab w:val="right" w:leader="dot" w:pos="2520"/>
        </w:tabs>
        <w:ind w:left="0" w:firstLine="0"/>
      </w:pPr>
      <w:r w:rsidRPr="00FC40EB">
        <w:t>S. 1087</w:t>
      </w:r>
      <w:r w:rsidRPr="00FC40EB">
        <w:tab/>
        <w:t>13</w:t>
      </w:r>
    </w:p>
    <w:p w:rsidR="00FC40EB" w:rsidRPr="00FC40EB" w:rsidRDefault="00FC40EB" w:rsidP="00FC40EB">
      <w:pPr>
        <w:pStyle w:val="ActionText"/>
        <w:keepNext w:val="0"/>
        <w:tabs>
          <w:tab w:val="right" w:leader="dot" w:pos="2520"/>
        </w:tabs>
        <w:ind w:left="0" w:firstLine="0"/>
      </w:pPr>
      <w:r w:rsidRPr="00FC40EB">
        <w:t>S. 1092</w:t>
      </w:r>
      <w:r w:rsidRPr="00FC40EB">
        <w:tab/>
        <w:t>7</w:t>
      </w:r>
    </w:p>
    <w:p w:rsidR="00FC40EB" w:rsidRPr="00FC40EB" w:rsidRDefault="00FC40EB" w:rsidP="00FC40EB">
      <w:pPr>
        <w:pStyle w:val="ActionText"/>
        <w:keepNext w:val="0"/>
        <w:tabs>
          <w:tab w:val="right" w:leader="dot" w:pos="2520"/>
        </w:tabs>
        <w:ind w:left="0" w:firstLine="0"/>
      </w:pPr>
      <w:r w:rsidRPr="00FC40EB">
        <w:t>S. 1136</w:t>
      </w:r>
      <w:r w:rsidRPr="00FC40EB">
        <w:tab/>
        <w:t>20</w:t>
      </w:r>
    </w:p>
    <w:p w:rsidR="00FC40EB" w:rsidRPr="00FC40EB" w:rsidRDefault="00FC40EB" w:rsidP="00FC40EB">
      <w:pPr>
        <w:pStyle w:val="ActionText"/>
        <w:keepNext w:val="0"/>
        <w:tabs>
          <w:tab w:val="right" w:leader="dot" w:pos="2520"/>
        </w:tabs>
        <w:ind w:left="0" w:firstLine="0"/>
      </w:pPr>
      <w:r w:rsidRPr="00FC40EB">
        <w:t>S. 1178</w:t>
      </w:r>
      <w:r w:rsidRPr="00FC40EB">
        <w:tab/>
        <w:t>4</w:t>
      </w:r>
    </w:p>
    <w:p w:rsidR="00FC40EB" w:rsidRPr="00FC40EB" w:rsidRDefault="00FC40EB" w:rsidP="00FC40EB">
      <w:pPr>
        <w:pStyle w:val="ActionText"/>
        <w:keepNext w:val="0"/>
        <w:tabs>
          <w:tab w:val="right" w:leader="dot" w:pos="2520"/>
        </w:tabs>
        <w:ind w:left="0" w:firstLine="0"/>
      </w:pPr>
      <w:r w:rsidRPr="00FC40EB">
        <w:t>S. 1237</w:t>
      </w:r>
      <w:r w:rsidRPr="00FC40EB">
        <w:tab/>
        <w:t>9</w:t>
      </w:r>
    </w:p>
    <w:p w:rsidR="00FC40EB" w:rsidRPr="00FC40EB" w:rsidRDefault="00FC40EB" w:rsidP="00FC40EB">
      <w:pPr>
        <w:pStyle w:val="ActionText"/>
        <w:keepNext w:val="0"/>
        <w:tabs>
          <w:tab w:val="right" w:leader="dot" w:pos="2520"/>
        </w:tabs>
        <w:ind w:left="0" w:firstLine="0"/>
      </w:pPr>
      <w:r w:rsidRPr="00FC40EB">
        <w:t>S. 1264</w:t>
      </w:r>
      <w:r w:rsidRPr="00FC40EB">
        <w:tab/>
        <w:t>1</w:t>
      </w:r>
    </w:p>
    <w:p w:rsidR="00FC40EB" w:rsidRDefault="00FC40EB" w:rsidP="00FC40EB">
      <w:pPr>
        <w:pStyle w:val="ActionText"/>
        <w:keepNext w:val="0"/>
        <w:tabs>
          <w:tab w:val="right" w:leader="dot" w:pos="2520"/>
        </w:tabs>
        <w:ind w:left="0" w:firstLine="0"/>
      </w:pPr>
      <w:r w:rsidRPr="00FC40EB">
        <w:t>S. 1270</w:t>
      </w:r>
      <w:r w:rsidRPr="00FC40EB">
        <w:tab/>
        <w:t>1</w:t>
      </w:r>
    </w:p>
    <w:p w:rsidR="00FC40EB" w:rsidRDefault="00FC40EB" w:rsidP="00FC40EB">
      <w:pPr>
        <w:pStyle w:val="ActionText"/>
        <w:keepNext w:val="0"/>
        <w:tabs>
          <w:tab w:val="right" w:leader="dot" w:pos="2520"/>
        </w:tabs>
        <w:ind w:left="0" w:firstLine="0"/>
        <w:sectPr w:rsidR="00FC40EB" w:rsidSect="00FC40EB">
          <w:type w:val="continuous"/>
          <w:pgSz w:w="12240" w:h="15840" w:code="1"/>
          <w:pgMar w:top="1008" w:right="4694" w:bottom="3499" w:left="1224" w:header="1008" w:footer="3499" w:gutter="0"/>
          <w:cols w:num="2" w:space="720"/>
        </w:sectPr>
      </w:pPr>
    </w:p>
    <w:p w:rsidR="00FC40EB" w:rsidRPr="00FC40EB" w:rsidRDefault="00FC40EB" w:rsidP="00FC40EB">
      <w:pPr>
        <w:pStyle w:val="ActionText"/>
        <w:keepNext w:val="0"/>
        <w:tabs>
          <w:tab w:val="right" w:leader="dot" w:pos="2520"/>
        </w:tabs>
        <w:ind w:left="0" w:firstLine="0"/>
      </w:pPr>
    </w:p>
    <w:sectPr w:rsidR="00FC40EB" w:rsidRPr="00FC40EB" w:rsidSect="00FC40E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A2" w:rsidRDefault="006C0BA2">
      <w:r>
        <w:separator/>
      </w:r>
    </w:p>
  </w:endnote>
  <w:endnote w:type="continuationSeparator" w:id="0">
    <w:p w:rsidR="006C0BA2" w:rsidRDefault="006C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F4" w:rsidRDefault="006C0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2AF4" w:rsidRDefault="0012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F4" w:rsidRDefault="006C0BA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C40EB">
      <w:rPr>
        <w:rStyle w:val="PageNumber"/>
        <w:noProof/>
      </w:rPr>
      <w:t>25</w:t>
    </w:r>
    <w:r>
      <w:rPr>
        <w:rStyle w:val="PageNumber"/>
      </w:rPr>
      <w:fldChar w:fldCharType="end"/>
    </w:r>
  </w:p>
  <w:p w:rsidR="00122AF4" w:rsidRDefault="006C0BA2">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F4" w:rsidRDefault="0012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A2" w:rsidRDefault="006C0BA2">
      <w:r>
        <w:separator/>
      </w:r>
    </w:p>
  </w:footnote>
  <w:footnote w:type="continuationSeparator" w:id="0">
    <w:p w:rsidR="006C0BA2" w:rsidRDefault="006C0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F4" w:rsidRDefault="00122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F4" w:rsidRDefault="00122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F4" w:rsidRDefault="00122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A2" w:rsidRDefault="006C0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A2"/>
    <w:rsid w:val="00122AF4"/>
    <w:rsid w:val="001D4C05"/>
    <w:rsid w:val="003B1DAC"/>
    <w:rsid w:val="003D32BC"/>
    <w:rsid w:val="0054281B"/>
    <w:rsid w:val="006C0BA2"/>
    <w:rsid w:val="007531DB"/>
    <w:rsid w:val="00981022"/>
    <w:rsid w:val="009B2D33"/>
    <w:rsid w:val="009B4976"/>
    <w:rsid w:val="00A47C81"/>
    <w:rsid w:val="00A7237F"/>
    <w:rsid w:val="00AC75E4"/>
    <w:rsid w:val="00C53DFE"/>
    <w:rsid w:val="00CE37A8"/>
    <w:rsid w:val="00D12DD8"/>
    <w:rsid w:val="00D8506C"/>
    <w:rsid w:val="00E94B31"/>
    <w:rsid w:val="00FC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E3B7BE-B310-446E-91C5-D0D9D06B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C0BA2"/>
    <w:pPr>
      <w:keepNext/>
      <w:ind w:left="0" w:firstLine="0"/>
      <w:outlineLvl w:val="2"/>
    </w:pPr>
    <w:rPr>
      <w:b/>
      <w:sz w:val="20"/>
    </w:rPr>
  </w:style>
  <w:style w:type="paragraph" w:styleId="Heading4">
    <w:name w:val="heading 4"/>
    <w:basedOn w:val="Normal"/>
    <w:next w:val="Normal"/>
    <w:link w:val="Heading4Char"/>
    <w:qFormat/>
    <w:rsid w:val="006C0BA2"/>
    <w:pPr>
      <w:keepNext/>
      <w:tabs>
        <w:tab w:val="center" w:pos="3168"/>
      </w:tabs>
      <w:ind w:left="0" w:firstLine="0"/>
      <w:outlineLvl w:val="3"/>
    </w:pPr>
    <w:rPr>
      <w:b/>
      <w:snapToGrid w:val="0"/>
    </w:rPr>
  </w:style>
  <w:style w:type="paragraph" w:styleId="Heading6">
    <w:name w:val="heading 6"/>
    <w:basedOn w:val="Normal"/>
    <w:next w:val="Normal"/>
    <w:link w:val="Heading6Char"/>
    <w:qFormat/>
    <w:rsid w:val="006C0BA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C0BA2"/>
    <w:rPr>
      <w:b/>
    </w:rPr>
  </w:style>
  <w:style w:type="character" w:customStyle="1" w:styleId="Heading4Char">
    <w:name w:val="Heading 4 Char"/>
    <w:basedOn w:val="DefaultParagraphFont"/>
    <w:link w:val="Heading4"/>
    <w:rsid w:val="006C0BA2"/>
    <w:rPr>
      <w:b/>
      <w:snapToGrid w:val="0"/>
      <w:sz w:val="22"/>
    </w:rPr>
  </w:style>
  <w:style w:type="character" w:customStyle="1" w:styleId="Heading6Char">
    <w:name w:val="Heading 6 Char"/>
    <w:basedOn w:val="DefaultParagraphFont"/>
    <w:link w:val="Heading6"/>
    <w:rsid w:val="006C0BA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6251</Words>
  <Characters>33756</Characters>
  <Application>Microsoft Office Word</Application>
  <DocSecurity>0</DocSecurity>
  <Lines>1046</Lines>
  <Paragraphs>243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5/6/2022 - South Carolina Legislature Online</dc:title>
  <dc:subject/>
  <dc:creator>DJuana Wilson</dc:creator>
  <cp:keywords/>
  <cp:lastModifiedBy>Olivia Faile</cp:lastModifiedBy>
  <cp:revision>3</cp:revision>
  <dcterms:created xsi:type="dcterms:W3CDTF">2022-05-05T19:48:00Z</dcterms:created>
  <dcterms:modified xsi:type="dcterms:W3CDTF">2022-05-05T19:49:00Z</dcterms:modified>
</cp:coreProperties>
</file>