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26CEF" w14:textId="77777777" w:rsidR="002E54FB" w:rsidRPr="00522CE0" w:rsidRDefault="002E5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4DC50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FB48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0CAA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FA8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E095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E0E2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5FE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E6247" w14:textId="77777777" w:rsidR="00522CE0" w:rsidRPr="008F023B" w:rsidRDefault="00522CE0" w:rsidP="002E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13DEE">
        <w:rPr>
          <w:rFonts w:eastAsia="Times New Roman"/>
          <w:b/>
          <w:sz w:val="30"/>
          <w:szCs w:val="30"/>
        </w:rPr>
        <w:t>CONCURRENT RESOLUTION</w:t>
      </w:r>
    </w:p>
    <w:p w14:paraId="15FD00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0DFB3A" w14:textId="3ADA8189" w:rsidR="00522CE0" w:rsidRPr="00522CE0" w:rsidRDefault="0051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NAME THE INTERSECTION OF HIGHWAY 150 (GLENN SPRINGS HIGHWAY) AND HIGHWAY 176</w:t>
      </w:r>
      <w:r>
        <w:rPr>
          <w:color w:val="000000" w:themeColor="text1"/>
          <w:u w:color="000000" w:themeColor="text1"/>
        </w:rPr>
        <w:t xml:space="preserve"> IN SPARTANBURG COUNTY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THE “</w:t>
      </w:r>
      <w:r w:rsidR="00B85172">
        <w:rPr>
          <w:rFonts w:eastAsia="Times New Roman"/>
          <w:color w:val="000000" w:themeColor="text1"/>
          <w:u w:color="000000" w:themeColor="text1"/>
        </w:rPr>
        <w:t xml:space="preserve">ARMY SPECIALIST </w:t>
      </w:r>
      <w:r>
        <w:rPr>
          <w:color w:val="000000" w:themeColor="text1"/>
          <w:u w:color="000000" w:themeColor="text1"/>
        </w:rPr>
        <w:t xml:space="preserve">MELVIN LEE </w:t>
      </w:r>
      <w:r w:rsidR="003D3701">
        <w:rPr>
          <w:color w:val="000000" w:themeColor="text1"/>
          <w:u w:color="000000" w:themeColor="text1"/>
        </w:rPr>
        <w:t xml:space="preserve">MEMORIAL </w:t>
      </w:r>
      <w:r>
        <w:rPr>
          <w:color w:val="000000" w:themeColor="text1"/>
          <w:u w:color="000000" w:themeColor="text1"/>
        </w:rPr>
        <w:t>INTERSECTION</w:t>
      </w:r>
      <w:r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p>
    <w:p w14:paraId="6AD481AC" w14:textId="513B206B"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14:paraId="21A3A0D6" w14:textId="77777777" w:rsidR="0001635A" w:rsidRDefault="0051468F"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Lee was a native of Pacolet who was drafted into the United States Army during the Vietnam War. He began his tour on March 2, 1968 at 21 years old</w:t>
      </w:r>
      <w:r w:rsidR="0001635A">
        <w:rPr>
          <w:color w:val="000000" w:themeColor="text1"/>
          <w:u w:color="000000" w:themeColor="text1"/>
        </w:rPr>
        <w:t>.</w:t>
      </w:r>
      <w:r>
        <w:rPr>
          <w:color w:val="000000" w:themeColor="text1"/>
          <w:u w:color="000000" w:themeColor="text1"/>
        </w:rPr>
        <w:t xml:space="preserve"> Lee was killed in action in South</w:t>
      </w:r>
      <w:r w:rsidR="00544942">
        <w:rPr>
          <w:color w:val="000000" w:themeColor="text1"/>
          <w:u w:color="000000" w:themeColor="text1"/>
        </w:rPr>
        <w:t xml:space="preserve"> Vietnam in the Tay Ninh provi</w:t>
      </w:r>
      <w:r>
        <w:rPr>
          <w:color w:val="000000" w:themeColor="text1"/>
          <w:u w:color="000000" w:themeColor="text1"/>
        </w:rPr>
        <w:t>nce on April 6, 1969</w:t>
      </w:r>
      <w:r w:rsidR="0001635A">
        <w:rPr>
          <w:color w:val="000000" w:themeColor="text1"/>
          <w:u w:color="000000" w:themeColor="text1"/>
        </w:rPr>
        <w:t>; and</w:t>
      </w:r>
    </w:p>
    <w:p w14:paraId="3F45BD33" w14:textId="77777777" w:rsidR="0001635A" w:rsidRDefault="0001635A"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6E8A67" w14:textId="6FDF13BA" w:rsidR="0051468F" w:rsidRDefault="0001635A"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Lee’s</w:t>
      </w:r>
      <w:r w:rsidR="0051468F">
        <w:rPr>
          <w:color w:val="000000" w:themeColor="text1"/>
          <w:u w:color="000000" w:themeColor="text1"/>
        </w:rPr>
        <w:t xml:space="preserve"> ultimate sacrifice was honored with a Purple Heart medal and is comm</w:t>
      </w:r>
      <w:r w:rsidR="00A81E61">
        <w:rPr>
          <w:color w:val="000000" w:themeColor="text1"/>
          <w:u w:color="000000" w:themeColor="text1"/>
        </w:rPr>
        <w:t>emorated on the Vietnam Veteran</w:t>
      </w:r>
      <w:r w:rsidR="0051468F">
        <w:rPr>
          <w:color w:val="000000" w:themeColor="text1"/>
          <w:u w:color="000000" w:themeColor="text1"/>
        </w:rPr>
        <w:t>s Memorial in Washington, D.C.; and</w:t>
      </w:r>
    </w:p>
    <w:p w14:paraId="4BC05334"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44DE2A" w14:textId="77777777" w:rsidR="0051468F" w:rsidRDefault="00A81E61"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Lee is one of the four thousand American Gold Star Casualties recorded in the Honor States, an organization dedicated to presenting vital achievements, recognition, affiliations, awards, and images that honor fallen United States service members; and</w:t>
      </w:r>
    </w:p>
    <w:p w14:paraId="690BB6CA"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7052CE"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son of South Carolina by naming a portion of road in the State in his honor. Now, therefore, </w:t>
      </w:r>
    </w:p>
    <w:p w14:paraId="4D256022"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E5D424"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65083B92"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24FB8" w14:textId="179378BE"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request that the Department of Transportation </w:t>
      </w:r>
      <w:r>
        <w:t xml:space="preserve">name </w:t>
      </w:r>
      <w:r w:rsidR="00A81E61">
        <w:t xml:space="preserve">the intersection of Highway 150 (Glenn Springs Highway) and </w:t>
      </w:r>
      <w:r w:rsidR="00A81E61">
        <w:lastRenderedPageBreak/>
        <w:t>Highway 176</w:t>
      </w:r>
      <w:r w:rsidR="00A81E61">
        <w:rPr>
          <w:color w:val="000000" w:themeColor="text1"/>
          <w:u w:color="000000" w:themeColor="text1"/>
        </w:rPr>
        <w:t xml:space="preserve"> in Spartanburg county</w:t>
      </w:r>
      <w:r w:rsidR="00A81E61" w:rsidRPr="00F13E21">
        <w:rPr>
          <w:rFonts w:eastAsia="Times New Roman"/>
          <w:color w:val="000000" w:themeColor="text1"/>
          <w:u w:color="000000" w:themeColor="text1"/>
        </w:rPr>
        <w:t xml:space="preserve"> </w:t>
      </w:r>
      <w:r w:rsidR="00A81E61">
        <w:rPr>
          <w:rFonts w:eastAsia="Times New Roman"/>
          <w:color w:val="000000" w:themeColor="text1"/>
          <w:u w:color="000000" w:themeColor="text1"/>
        </w:rPr>
        <w:t>the “</w:t>
      </w:r>
      <w:r w:rsidR="00B85172">
        <w:rPr>
          <w:rFonts w:eastAsia="Times New Roman"/>
          <w:color w:val="000000" w:themeColor="text1"/>
          <w:u w:color="000000" w:themeColor="text1"/>
        </w:rPr>
        <w:t xml:space="preserve">Army Specialist </w:t>
      </w:r>
      <w:r w:rsidR="00A81E61">
        <w:rPr>
          <w:color w:val="000000" w:themeColor="text1"/>
          <w:u w:color="000000" w:themeColor="text1"/>
        </w:rPr>
        <w:t xml:space="preserve">Melvin Lee </w:t>
      </w:r>
      <w:r w:rsidR="003D3701">
        <w:rPr>
          <w:color w:val="000000" w:themeColor="text1"/>
          <w:u w:color="000000" w:themeColor="text1"/>
        </w:rPr>
        <w:t xml:space="preserve">Memorial </w:t>
      </w:r>
      <w:r w:rsidR="00A81E61">
        <w:rPr>
          <w:color w:val="000000" w:themeColor="text1"/>
          <w:u w:color="000000" w:themeColor="text1"/>
        </w:rPr>
        <w:t>Intersection</w:t>
      </w:r>
      <w:r w:rsidR="00A81E61" w:rsidRPr="00F13E21">
        <w:rPr>
          <w:rFonts w:eastAsia="Times New Roman"/>
          <w:color w:val="000000" w:themeColor="text1"/>
          <w:u w:color="000000" w:themeColor="text1"/>
        </w:rPr>
        <w:t>”</w:t>
      </w:r>
      <w:r>
        <w:rPr>
          <w:rFonts w:eastAsia="Times New Roman"/>
        </w:rPr>
        <w:t xml:space="preserve"> and erect appropriate markers or signs at this location containing this designation.</w:t>
      </w:r>
    </w:p>
    <w:p w14:paraId="10190D1B" w14:textId="77777777" w:rsidR="0051468F"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186E52" w14:textId="77777777" w:rsidR="00C13DEE" w:rsidRPr="00522CE0" w:rsidRDefault="0051468F" w:rsidP="005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Department of Transportation and presented to </w:t>
      </w:r>
      <w:r w:rsidR="00C35990">
        <w:rPr>
          <w:rFonts w:eastAsia="Times New Roman"/>
        </w:rPr>
        <w:t>the family of PFC Melvin Lee</w:t>
      </w:r>
      <w:r>
        <w:rPr>
          <w:rFonts w:eastAsia="Times New Roman"/>
        </w:rPr>
        <w:t>.</w:t>
      </w:r>
    </w:p>
    <w:p w14:paraId="7A72486D" w14:textId="20A84E32" w:rsidR="00A60DAC" w:rsidRDefault="00E73FD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0A25649" w14:textId="77777777" w:rsidR="002E54FB" w:rsidRDefault="002E54FB" w:rsidP="002E54FB">
      <w:pPr>
        <w:suppressAutoHyphens/>
        <w:jc w:val="both"/>
        <w:rPr>
          <w:rFonts w:eastAsia="Times New Roman"/>
        </w:rPr>
      </w:pPr>
    </w:p>
    <w:sectPr w:rsidR="002E54FB" w:rsidSect="002E54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096F02" w14:textId="77777777" w:rsidR="00A81E61" w:rsidRDefault="00A81E61" w:rsidP="00522CE0">
      <w:r>
        <w:separator/>
      </w:r>
    </w:p>
  </w:endnote>
  <w:endnote w:type="continuationSeparator" w:id="0">
    <w:p w14:paraId="2D5BD332" w14:textId="77777777" w:rsidR="00A81E61" w:rsidRDefault="00A81E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E34E83-DE16-47B9-B894-07BD7C664358}"/>
    <w:embedBold r:id="rId2" w:fontKey="{D0B3C34A-02B9-45FF-8447-C880DB5791D8}"/>
  </w:font>
  <w:font w:name="Calibri">
    <w:panose1 w:val="020F0502020204030204"/>
    <w:charset w:val="00"/>
    <w:family w:val="swiss"/>
    <w:pitch w:val="variable"/>
    <w:sig w:usb0="E4002EFF" w:usb1="C000247B" w:usb2="00000009" w:usb3="00000000" w:csb0="000001FF" w:csb1="00000000"/>
    <w:embedRegular r:id="rId3" w:fontKey="{F43D8050-15DA-4256-A618-59968C3DE2C7}"/>
    <w:embedBold r:id="rId4" w:fontKey="{6FDA0711-D803-45EF-9557-C90A1605370E}"/>
  </w:font>
  <w:font w:name="Segoe UI">
    <w:panose1 w:val="020B0502040204020203"/>
    <w:charset w:val="00"/>
    <w:family w:val="swiss"/>
    <w:pitch w:val="variable"/>
    <w:sig w:usb0="E4002EFF" w:usb1="C000E47F" w:usb2="00000009" w:usb3="00000000" w:csb0="000001FF" w:csb1="00000000"/>
    <w:embedRegular r:id="rId5" w:fontKey="{14D19A58-7BA1-4872-8CCE-BA1DE68F9414}"/>
  </w:font>
  <w:font w:name="Cambria">
    <w:panose1 w:val="02040503050406030204"/>
    <w:charset w:val="00"/>
    <w:family w:val="roman"/>
    <w:pitch w:val="variable"/>
    <w:sig w:usb0="E00006FF" w:usb1="420024FF" w:usb2="02000000" w:usb3="00000000" w:csb0="0000019F" w:csb1="00000000"/>
    <w:embedRegular r:id="rId6" w:fontKey="{AEB2C739-BF99-4E47-AAA0-2B404F31F8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F3B20" w14:textId="487966D0" w:rsidR="00A60DAC" w:rsidRPr="002E54FB" w:rsidRDefault="002E54FB" w:rsidP="002E54FB">
    <w:pPr>
      <w:pStyle w:val="Footer"/>
      <w:tabs>
        <w:tab w:val="clear" w:pos="4680"/>
        <w:tab w:val="clear" w:pos="9360"/>
        <w:tab w:val="center" w:pos="2995"/>
      </w:tabs>
      <w:spacing w:before="120"/>
    </w:pPr>
    <w:r>
      <w:t>[1061]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5749" w14:textId="77777777" w:rsidR="00A81E61" w:rsidRDefault="00A81E61" w:rsidP="00522CE0">
      <w:r>
        <w:separator/>
      </w:r>
    </w:p>
  </w:footnote>
  <w:footnote w:type="continuationSeparator" w:id="0">
    <w:p w14:paraId="24869EEC" w14:textId="77777777" w:rsidR="00A81E61" w:rsidRDefault="00A81E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FC .KMM.SRM"/>
    <w:docVar w:name="CoverAttorneyInitials" w:val="KMM"/>
    <w:docVar w:name="CoverAttorneyLastName" w:val="Moffitt"/>
    <w:docVar w:name="CoverBillType" w:val="c"/>
    <w:docVar w:name="CoverSenator" w:val="SRM"/>
    <w:docVar w:name="dvBillNumber" w:val="1061"/>
    <w:docVar w:name="dvBillNumberPrefix" w:val="S. "/>
    <w:docVar w:name="dvOriginalBody" w:val="Senate"/>
    <w:docVar w:name="fulldraftpath" w:val="L:\S-RES\SRM\010PFC .KMM.SRM.DOCX"/>
    <w:docVar w:name="NameofBody" w:val="S"/>
    <w:docVar w:name="vgroup2" w:val="S-RES"/>
  </w:docVars>
  <w:rsids>
    <w:rsidRoot w:val="00C13DEE"/>
    <w:rsid w:val="0001635A"/>
    <w:rsid w:val="00042AC1"/>
    <w:rsid w:val="00046516"/>
    <w:rsid w:val="00072458"/>
    <w:rsid w:val="0007601D"/>
    <w:rsid w:val="000B0720"/>
    <w:rsid w:val="000B5EAF"/>
    <w:rsid w:val="001315B2"/>
    <w:rsid w:val="00170561"/>
    <w:rsid w:val="00172844"/>
    <w:rsid w:val="00174988"/>
    <w:rsid w:val="00186AC9"/>
    <w:rsid w:val="00197DF1"/>
    <w:rsid w:val="001B3DD9"/>
    <w:rsid w:val="001B7E5D"/>
    <w:rsid w:val="001D3BAC"/>
    <w:rsid w:val="00216025"/>
    <w:rsid w:val="00245C4E"/>
    <w:rsid w:val="002776CE"/>
    <w:rsid w:val="002C1321"/>
    <w:rsid w:val="002C2031"/>
    <w:rsid w:val="002C5896"/>
    <w:rsid w:val="002D3BED"/>
    <w:rsid w:val="002D4BCD"/>
    <w:rsid w:val="002E54FB"/>
    <w:rsid w:val="00307C2B"/>
    <w:rsid w:val="00315D04"/>
    <w:rsid w:val="00383247"/>
    <w:rsid w:val="003D3701"/>
    <w:rsid w:val="003D6E2B"/>
    <w:rsid w:val="003E7597"/>
    <w:rsid w:val="00413EBF"/>
    <w:rsid w:val="0044020F"/>
    <w:rsid w:val="00450668"/>
    <w:rsid w:val="00454138"/>
    <w:rsid w:val="004813A2"/>
    <w:rsid w:val="004952FA"/>
    <w:rsid w:val="004B490D"/>
    <w:rsid w:val="004B6A22"/>
    <w:rsid w:val="004D7F37"/>
    <w:rsid w:val="0051468F"/>
    <w:rsid w:val="00522CE0"/>
    <w:rsid w:val="00541951"/>
    <w:rsid w:val="00544942"/>
    <w:rsid w:val="00565148"/>
    <w:rsid w:val="00570403"/>
    <w:rsid w:val="00577450"/>
    <w:rsid w:val="00593361"/>
    <w:rsid w:val="005A413B"/>
    <w:rsid w:val="005A5017"/>
    <w:rsid w:val="005A648C"/>
    <w:rsid w:val="005F07AC"/>
    <w:rsid w:val="005F1745"/>
    <w:rsid w:val="00686D1C"/>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2069A"/>
    <w:rsid w:val="00A35B7B"/>
    <w:rsid w:val="00A4011E"/>
    <w:rsid w:val="00A60DAC"/>
    <w:rsid w:val="00A81E61"/>
    <w:rsid w:val="00A86015"/>
    <w:rsid w:val="00A9594E"/>
    <w:rsid w:val="00AE59C8"/>
    <w:rsid w:val="00B10098"/>
    <w:rsid w:val="00B5790D"/>
    <w:rsid w:val="00B85172"/>
    <w:rsid w:val="00B945C5"/>
    <w:rsid w:val="00BA20EA"/>
    <w:rsid w:val="00BB5AFC"/>
    <w:rsid w:val="00BC026E"/>
    <w:rsid w:val="00BC0A56"/>
    <w:rsid w:val="00C13DEE"/>
    <w:rsid w:val="00C35990"/>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C25B2"/>
    <w:rsid w:val="00DE5635"/>
    <w:rsid w:val="00E058D3"/>
    <w:rsid w:val="00E12CA0"/>
    <w:rsid w:val="00E2236D"/>
    <w:rsid w:val="00E73FD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09DF68"/>
  <w15:docId w15:val="{06F78515-E04A-4ACB-B658-642444BE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1468F"/>
    <w:rPr>
      <w:sz w:val="16"/>
      <w:szCs w:val="16"/>
    </w:rPr>
  </w:style>
  <w:style w:type="paragraph" w:styleId="CommentText">
    <w:name w:val="annotation text"/>
    <w:basedOn w:val="Normal"/>
    <w:link w:val="CommentTextChar"/>
    <w:uiPriority w:val="99"/>
    <w:semiHidden/>
    <w:unhideWhenUsed/>
    <w:rsid w:val="0051468F"/>
    <w:rPr>
      <w:sz w:val="20"/>
      <w:szCs w:val="20"/>
    </w:rPr>
  </w:style>
  <w:style w:type="character" w:customStyle="1" w:styleId="CommentTextChar">
    <w:name w:val="Comment Text Char"/>
    <w:basedOn w:val="DefaultParagraphFont"/>
    <w:link w:val="CommentText"/>
    <w:uiPriority w:val="99"/>
    <w:semiHidden/>
    <w:rsid w:val="0051468F"/>
    <w:rPr>
      <w:sz w:val="20"/>
      <w:szCs w:val="20"/>
    </w:rPr>
  </w:style>
  <w:style w:type="paragraph" w:styleId="CommentSubject">
    <w:name w:val="annotation subject"/>
    <w:basedOn w:val="CommentText"/>
    <w:next w:val="CommentText"/>
    <w:link w:val="CommentSubjectChar"/>
    <w:uiPriority w:val="99"/>
    <w:semiHidden/>
    <w:unhideWhenUsed/>
    <w:rsid w:val="0051468F"/>
    <w:rPr>
      <w:b/>
      <w:bCs/>
    </w:rPr>
  </w:style>
  <w:style w:type="character" w:customStyle="1" w:styleId="CommentSubjectChar">
    <w:name w:val="Comment Subject Char"/>
    <w:basedOn w:val="CommentTextChar"/>
    <w:link w:val="CommentSubject"/>
    <w:uiPriority w:val="99"/>
    <w:semiHidden/>
    <w:rsid w:val="0051468F"/>
    <w:rPr>
      <w:b/>
      <w:bCs/>
      <w:sz w:val="20"/>
      <w:szCs w:val="20"/>
    </w:rPr>
  </w:style>
  <w:style w:type="paragraph" w:styleId="BalloonText">
    <w:name w:val="Balloon Text"/>
    <w:basedOn w:val="Normal"/>
    <w:link w:val="BalloonTextChar"/>
    <w:uiPriority w:val="99"/>
    <w:semiHidden/>
    <w:unhideWhenUsed/>
    <w:rsid w:val="00514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6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348A6-DF4A-49E4-810A-E64274F19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1445</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1061 Text of Previous Version (Feb. 8, 2022) - South Carolina Legislature Online</dc:title>
  <dc:subject/>
  <dc:creator>Hannah Warner</dc:creator>
  <cp:keywords/>
  <dc:description/>
  <cp:lastModifiedBy>S Wilson</cp:lastModifiedBy>
  <cp:revision>2</cp:revision>
  <dcterms:created xsi:type="dcterms:W3CDTF">2022-02-09T03:10:00Z</dcterms:created>
  <dcterms:modified xsi:type="dcterms:W3CDTF">2022-02-09T03:10:00Z</dcterms:modified>
</cp:coreProperties>
</file>