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A67" w:rsidRDefault="00405A67" w:rsidP="00FF0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F0541" w:rsidRDefault="00FF0541" w:rsidP="00FF0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541" w:rsidRDefault="00FF0541" w:rsidP="00FF0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541" w:rsidRDefault="00FF0541" w:rsidP="00FF0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541" w:rsidRDefault="00FF0541" w:rsidP="00FF0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541" w:rsidRDefault="00FF0541" w:rsidP="00FF0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541" w:rsidRDefault="00FF0541" w:rsidP="00FF0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5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F52D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232" w:rsidRPr="00A23312" w:rsidRDefault="00B93232" w:rsidP="00B932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AMEND THE CODE OF LAWS OF SOUTH CAROLINA, 1976, BY </w:t>
      </w:r>
      <w:r w:rsidRPr="00A23312">
        <w:rPr>
          <w:color w:val="000000" w:themeColor="text1"/>
          <w:u w:color="000000" w:themeColor="text1"/>
        </w:rPr>
        <w:t>REPEAL</w:t>
      </w:r>
      <w:r>
        <w:rPr>
          <w:color w:val="000000" w:themeColor="text1"/>
          <w:u w:color="000000" w:themeColor="text1"/>
        </w:rPr>
        <w:t>ING</w:t>
      </w:r>
      <w:r w:rsidRPr="00A23312">
        <w:rPr>
          <w:color w:val="000000" w:themeColor="text1"/>
          <w:u w:color="000000" w:themeColor="text1"/>
        </w:rPr>
        <w:t xml:space="preserve"> CHAPTER 30</w:t>
      </w:r>
      <w:r w:rsidR="00B818DA">
        <w:rPr>
          <w:color w:val="000000" w:themeColor="text1"/>
          <w:u w:color="000000" w:themeColor="text1"/>
        </w:rPr>
        <w:t xml:space="preserve"> OF</w:t>
      </w:r>
      <w:r w:rsidRPr="00A23312">
        <w:rPr>
          <w:color w:val="000000" w:themeColor="text1"/>
          <w:u w:color="000000" w:themeColor="text1"/>
        </w:rPr>
        <w:t xml:space="preserve"> TITLE 8 RELATING TO RECORDING AND REPORTING IMMIGRATION LAW VIOLATIONS.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52D3" w:rsidRDefault="009F52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F52D3" w:rsidRDefault="009F52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2D3" w:rsidRDefault="00B932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23312">
        <w:rPr>
          <w:color w:val="000000" w:themeColor="text1"/>
          <w:u w:color="000000" w:themeColor="text1"/>
        </w:rPr>
        <w:t>SECTION</w:t>
      </w:r>
      <w:r w:rsidRPr="00A23312">
        <w:rPr>
          <w:color w:val="000000" w:themeColor="text1"/>
          <w:u w:color="000000" w:themeColor="text1"/>
        </w:rPr>
        <w:tab/>
        <w:t>1.</w:t>
      </w:r>
      <w:r w:rsidRPr="00A23312">
        <w:rPr>
          <w:color w:val="000000" w:themeColor="text1"/>
          <w:u w:color="000000" w:themeColor="text1"/>
        </w:rPr>
        <w:tab/>
        <w:t>Chapter 30, Title 8 of the 1976 Code is repealed.</w:t>
      </w:r>
    </w:p>
    <w:p w:rsidR="009F52D3" w:rsidRDefault="009F52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2D3" w:rsidRDefault="009F52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93232">
        <w:t>2</w:t>
      </w:r>
      <w:r>
        <w:t>.</w:t>
      </w:r>
      <w:r>
        <w:tab/>
        <w:t>This act takes effect upon approval by the Governor.</w:t>
      </w:r>
    </w:p>
    <w:p w:rsidR="00BA0829" w:rsidRDefault="00A6782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5A67" w:rsidRDefault="00405A67" w:rsidP="00405A67">
      <w:pPr>
        <w:suppressAutoHyphens/>
      </w:pPr>
    </w:p>
    <w:sectPr w:rsidR="00405A67" w:rsidSect="00405A6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52D3" w:rsidRDefault="009F52D3" w:rsidP="009F0C77">
      <w:r>
        <w:separator/>
      </w:r>
    </w:p>
  </w:endnote>
  <w:endnote w:type="continuationSeparator" w:id="0">
    <w:p w:rsidR="009F52D3" w:rsidRDefault="009F52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57FA762-63AD-4280-9044-ADB45C16F4D4}"/>
    <w:embedBold r:id="rId2" w:fontKey="{DB227712-40D9-424D-A06B-2E5BA46DC56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0985F90-204A-4943-877D-47B60A39D1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9E601BA-7200-461C-A784-619B01B084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43A2727-3721-46FF-AA8C-C636EA7A6D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829" w:rsidRPr="00405A67" w:rsidRDefault="00405A67" w:rsidP="00405A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52D3" w:rsidRDefault="009F52D3" w:rsidP="009F0C77">
      <w:r>
        <w:separator/>
      </w:r>
    </w:p>
  </w:footnote>
  <w:footnote w:type="continuationSeparator" w:id="0">
    <w:p w:rsidR="009F52D3" w:rsidRDefault="009F52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547SA22"/>
    <w:docVar w:name="CoverBillType" w:val="b"/>
    <w:docVar w:name="DocPath" w:val="L:\Council\bills\JN\3547SA22.DOCX"/>
    <w:docVar w:name="dvBillNumber" w:val="1141"/>
    <w:docVar w:name="dvBillNumberPrefix" w:val="S. "/>
    <w:docVar w:name="dvOriginalBody" w:val="Senate"/>
    <w:docVar w:name="dvSteno" w:val="JN"/>
    <w:docVar w:name="NameofBody" w:val="s"/>
    <w:docVar w:name="vGroup2" w:val="Council"/>
  </w:docVars>
  <w:rsids>
    <w:rsidRoot w:val="009F52D3"/>
    <w:rsid w:val="000263D9"/>
    <w:rsid w:val="00026C9A"/>
    <w:rsid w:val="000575F3"/>
    <w:rsid w:val="000965A1"/>
    <w:rsid w:val="000A4F4D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05A67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9F52D3"/>
    <w:rsid w:val="00A64E80"/>
    <w:rsid w:val="00A67824"/>
    <w:rsid w:val="00A741D9"/>
    <w:rsid w:val="00A85589"/>
    <w:rsid w:val="00A9741D"/>
    <w:rsid w:val="00AB0576"/>
    <w:rsid w:val="00AD4B17"/>
    <w:rsid w:val="00B26FA6"/>
    <w:rsid w:val="00B741CB"/>
    <w:rsid w:val="00B818DA"/>
    <w:rsid w:val="00B87AF8"/>
    <w:rsid w:val="00B93232"/>
    <w:rsid w:val="00B934F3"/>
    <w:rsid w:val="00BA0829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F0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1F9774-B353-47D0-9F45-98E65DFAC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78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82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15F45A-EB3A-4284-B0E7-A2413A1D5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299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1141 Text of Previous Version (Mar. 9, 2022) - South Carolina Legislature Online</dc:title>
  <dc:subject/>
  <dc:creator>Julie Newboult</dc:creator>
  <cp:keywords/>
  <dc:description/>
  <cp:lastModifiedBy>S Wilson</cp:lastModifiedBy>
  <cp:revision>2</cp:revision>
  <cp:lastPrinted>2022-03-04T15:23:00Z</cp:lastPrinted>
  <dcterms:created xsi:type="dcterms:W3CDTF">2022-03-09T19:14:00Z</dcterms:created>
  <dcterms:modified xsi:type="dcterms:W3CDTF">2022-03-09T19:14:00Z</dcterms:modified>
</cp:coreProperties>
</file>