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269" w:rsidRPr="00522CE0" w:rsidRDefault="00B302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02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693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7A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21, TITLE 50 OF THE 1976 CODE, RELATING TO THE EQUIPMENT AND OPERATION OF WATERCRAFT, </w:t>
      </w:r>
      <w:r w:rsidR="004F12F8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4F12F8">
        <w:rPr>
          <w:rFonts w:eastAsia="Times New Roman"/>
        </w:rPr>
        <w:t>ING</w:t>
      </w:r>
      <w:r>
        <w:rPr>
          <w:rFonts w:eastAsia="Times New Roman"/>
        </w:rPr>
        <w:t xml:space="preserve"> SECTION 50-21-107, TO PROVIDE THAT OWNERS OF WATERCRAFT OF MORE THAN FIFTY HORSEPOWER MUST CAR</w:t>
      </w:r>
      <w:r w:rsidR="004F12F8">
        <w:rPr>
          <w:rFonts w:eastAsia="Times New Roman"/>
        </w:rPr>
        <w:t>RY</w:t>
      </w:r>
      <w:r>
        <w:rPr>
          <w:rFonts w:eastAsia="Times New Roman"/>
        </w:rPr>
        <w:t xml:space="preserve"> LIABILITY INSURANCE OF AT LEAST FIFTY THOUSAND DOLLARS OF COVERAGE PER OCCURRENCE</w:t>
      </w:r>
      <w:r w:rsidR="004F12F8">
        <w:rPr>
          <w:rFonts w:eastAsia="Times New Roman"/>
        </w:rPr>
        <w:t>,</w:t>
      </w:r>
      <w:r>
        <w:rPr>
          <w:rFonts w:eastAsia="Times New Roman"/>
        </w:rPr>
        <w:t xml:space="preserve"> TO PROVIDE PENALTIES</w:t>
      </w:r>
      <w:r w:rsidR="004F12F8">
        <w:rPr>
          <w:rFonts w:eastAsia="Times New Roman"/>
        </w:rPr>
        <w:t>,</w:t>
      </w:r>
      <w:r>
        <w:rPr>
          <w:rFonts w:eastAsia="Times New Roman"/>
        </w:rPr>
        <w:t xml:space="preserve"> AND TO PROVIDE FOR THE COLLECTION OF FINES.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6936" w:rsidRDefault="001469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46936" w:rsidRDefault="001469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6936" w:rsidRDefault="001469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87A78">
        <w:rPr>
          <w:rFonts w:eastAsia="Times New Roman"/>
        </w:rPr>
        <w:t>Article 1, Chapter 21, Title 50 of the 1976 Code is amended by adding:</w:t>
      </w:r>
    </w:p>
    <w:p w:rsidR="00887A78" w:rsidRDefault="00887A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A78" w:rsidRDefault="00887A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50-21-107.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For </w:t>
      </w:r>
      <w:r w:rsidR="00524495">
        <w:rPr>
          <w:rFonts w:eastAsia="Times New Roman"/>
        </w:rPr>
        <w:t xml:space="preserve">the </w:t>
      </w:r>
      <w:r>
        <w:rPr>
          <w:rFonts w:eastAsia="Times New Roman"/>
        </w:rPr>
        <w:t xml:space="preserve">purposes of this </w:t>
      </w:r>
      <w:r w:rsidR="00524495">
        <w:rPr>
          <w:rFonts w:eastAsia="Times New Roman"/>
        </w:rPr>
        <w:t>s</w:t>
      </w:r>
      <w:r>
        <w:rPr>
          <w:rFonts w:eastAsia="Times New Roman"/>
        </w:rPr>
        <w:t>ection:</w:t>
      </w:r>
    </w:p>
    <w:p w:rsidR="00524495" w:rsidRDefault="00524495" w:rsidP="00524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 xml:space="preserve">‘Acceptable electronic format’ means an electronic image produced on a person’s cellular phone or other portable electronic device that displays all of the information in </w:t>
      </w:r>
      <w:r w:rsidR="00C71150">
        <w:rPr>
          <w:rFonts w:eastAsia="Times New Roman"/>
        </w:rPr>
        <w:t>a</w:t>
      </w:r>
      <w:r>
        <w:rPr>
          <w:rFonts w:eastAsia="Times New Roman"/>
        </w:rPr>
        <w:t xml:space="preserve"> policy declaration or other documentation as clearly as </w:t>
      </w:r>
      <w:r w:rsidR="00C71150">
        <w:rPr>
          <w:rFonts w:eastAsia="Times New Roman"/>
        </w:rPr>
        <w:t>a</w:t>
      </w:r>
      <w:r>
        <w:rPr>
          <w:rFonts w:eastAsia="Times New Roman"/>
        </w:rPr>
        <w:t xml:space="preserve"> paper policy declaration or other documentation.</w:t>
      </w:r>
    </w:p>
    <w:p w:rsidR="0062274D" w:rsidRPr="008743A9" w:rsidRDefault="00887A78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24495">
        <w:rPr>
          <w:rFonts w:eastAsia="Times New Roman"/>
        </w:rPr>
        <w:t>2</w:t>
      </w:r>
      <w:r>
        <w:rPr>
          <w:rFonts w:eastAsia="Times New Roman"/>
        </w:rPr>
        <w:t>)</w:t>
      </w:r>
      <w:r>
        <w:rPr>
          <w:rFonts w:eastAsia="Times New Roman"/>
        </w:rPr>
        <w:tab/>
        <w:t xml:space="preserve">‘Proof of insurance’ shall consist of a policy declaration page or other documentation, or a copy of a policy declaration page or other documentation available in an acceptable electronic format that can be carried on </w:t>
      </w:r>
      <w:r w:rsidR="00C71150">
        <w:rPr>
          <w:rFonts w:eastAsia="Times New Roman"/>
        </w:rPr>
        <w:t xml:space="preserve">a </w:t>
      </w:r>
      <w:r>
        <w:rPr>
          <w:rFonts w:eastAsia="Times New Roman"/>
        </w:rPr>
        <w:t xml:space="preserve">watercraft, that reflects the watercraft coverage furnished to </w:t>
      </w:r>
      <w:r w:rsidR="00436C74">
        <w:rPr>
          <w:rFonts w:eastAsia="Times New Roman"/>
        </w:rPr>
        <w:t xml:space="preserve">an </w:t>
      </w:r>
      <w:r>
        <w:rPr>
          <w:rFonts w:eastAsia="Times New Roman"/>
        </w:rPr>
        <w:t xml:space="preserve">insured by </w:t>
      </w:r>
      <w:r w:rsidR="00436C74">
        <w:rPr>
          <w:rFonts w:eastAsia="Times New Roman"/>
        </w:rPr>
        <w:t xml:space="preserve">an </w:t>
      </w:r>
      <w:r>
        <w:rPr>
          <w:rFonts w:eastAsia="Times New Roman"/>
        </w:rPr>
        <w:t>insurance company.</w:t>
      </w:r>
      <w:r w:rsidR="0062274D">
        <w:rPr>
          <w:rFonts w:eastAsia="Times New Roman"/>
        </w:rPr>
        <w:t xml:space="preserve"> </w:t>
      </w:r>
      <w:r w:rsidR="0062274D" w:rsidRPr="008743A9">
        <w:rPr>
          <w:color w:val="000000" w:themeColor="text1"/>
          <w:u w:color="000000" w:themeColor="text1"/>
        </w:rPr>
        <w:t>The presentment of proof of insurance in an acceptable electronic format does not:</w:t>
      </w:r>
    </w:p>
    <w:p w:rsidR="0062274D" w:rsidRPr="008743A9" w:rsidRDefault="0062274D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>(</w:t>
      </w:r>
      <w:r w:rsidR="00524495">
        <w:rPr>
          <w:color w:val="000000" w:themeColor="text1"/>
          <w:u w:color="000000" w:themeColor="text1"/>
        </w:rPr>
        <w:t>a</w:t>
      </w:r>
      <w:r w:rsidRPr="008743A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</w:t>
      </w:r>
      <w:r w:rsidRPr="008743A9">
        <w:rPr>
          <w:color w:val="000000" w:themeColor="text1"/>
          <w:u w:color="000000" w:themeColor="text1"/>
        </w:rPr>
        <w:t>uthorize a search of any other content of an electronic device without a search warrant or probable cause; or</w:t>
      </w:r>
    </w:p>
    <w:p w:rsidR="00887A78" w:rsidRPr="0062274D" w:rsidRDefault="0062274D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>(</w:t>
      </w:r>
      <w:r w:rsidR="00524495">
        <w:rPr>
          <w:color w:val="000000" w:themeColor="text1"/>
          <w:u w:color="000000" w:themeColor="text1"/>
        </w:rPr>
        <w:t>b</w:t>
      </w:r>
      <w:r w:rsidRPr="008743A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e</w:t>
      </w:r>
      <w:r w:rsidRPr="008743A9">
        <w:rPr>
          <w:color w:val="000000" w:themeColor="text1"/>
          <w:u w:color="000000" w:themeColor="text1"/>
        </w:rPr>
        <w:t>xpand or restrict the authority of a law enforcement officer to conduct a search or investigation.</w:t>
      </w:r>
    </w:p>
    <w:p w:rsidR="00887A78" w:rsidRDefault="00887A78" w:rsidP="00887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</w:r>
      <w:r w:rsidRPr="008743A9">
        <w:rPr>
          <w:color w:val="000000" w:themeColor="text1"/>
          <w:u w:color="000000" w:themeColor="text1"/>
        </w:rPr>
        <w:t>It shall be unlawful for the owner of a watercraft of more than fifty horsepower to allow the operation of the watercraft unless it is covered by a liability insurance policy that has been issued by an insurance company.</w:t>
      </w:r>
      <w:r>
        <w:rPr>
          <w:color w:val="000000" w:themeColor="text1"/>
          <w:u w:color="000000" w:themeColor="text1"/>
        </w:rPr>
        <w:t xml:space="preserve"> </w:t>
      </w:r>
      <w:r w:rsidRPr="008743A9">
        <w:rPr>
          <w:color w:val="000000" w:themeColor="text1"/>
          <w:u w:color="000000" w:themeColor="text1"/>
        </w:rPr>
        <w:t xml:space="preserve">The insurance policy must provide </w:t>
      </w:r>
      <w:r>
        <w:rPr>
          <w:color w:val="000000" w:themeColor="text1"/>
          <w:u w:color="000000" w:themeColor="text1"/>
        </w:rPr>
        <w:t>at least fifty thousand dollars</w:t>
      </w:r>
      <w:r w:rsidRPr="008743A9">
        <w:rPr>
          <w:color w:val="000000" w:themeColor="text1"/>
          <w:u w:color="000000" w:themeColor="text1"/>
        </w:rPr>
        <w:t xml:space="preserve"> of liability coverage per occurrence.</w:t>
      </w:r>
    </w:p>
    <w:p w:rsidR="00887A78" w:rsidRDefault="00887A78" w:rsidP="00887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 xml:space="preserve">The </w:t>
      </w:r>
      <w:r w:rsidR="00524495">
        <w:rPr>
          <w:color w:val="000000" w:themeColor="text1"/>
          <w:u w:color="000000" w:themeColor="text1"/>
        </w:rPr>
        <w:t>d</w:t>
      </w:r>
      <w:r w:rsidRPr="008743A9">
        <w:rPr>
          <w:color w:val="000000" w:themeColor="text1"/>
          <w:u w:color="000000" w:themeColor="text1"/>
        </w:rPr>
        <w:t xml:space="preserve">epartment must </w:t>
      </w:r>
      <w:r w:rsidR="0062274D">
        <w:rPr>
          <w:color w:val="000000" w:themeColor="text1"/>
          <w:u w:color="000000" w:themeColor="text1"/>
        </w:rPr>
        <w:t>require</w:t>
      </w:r>
      <w:r w:rsidRPr="008743A9">
        <w:rPr>
          <w:color w:val="000000" w:themeColor="text1"/>
          <w:u w:color="000000" w:themeColor="text1"/>
        </w:rPr>
        <w:t xml:space="preserve"> </w:t>
      </w:r>
      <w:r w:rsidR="0062274D">
        <w:rPr>
          <w:color w:val="000000" w:themeColor="text1"/>
          <w:u w:color="000000" w:themeColor="text1"/>
        </w:rPr>
        <w:t>proof of insurance to be provided for</w:t>
      </w:r>
      <w:r w:rsidRPr="008743A9">
        <w:rPr>
          <w:color w:val="000000" w:themeColor="text1"/>
          <w:u w:color="000000" w:themeColor="text1"/>
        </w:rPr>
        <w:t xml:space="preserve"> all watercraft title and registration applications and regis</w:t>
      </w:r>
      <w:r w:rsidR="0062274D">
        <w:rPr>
          <w:color w:val="000000" w:themeColor="text1"/>
          <w:u w:color="000000" w:themeColor="text1"/>
        </w:rPr>
        <w:t>tration renewal applications. Each applicant</w:t>
      </w:r>
      <w:r w:rsidRPr="008743A9">
        <w:rPr>
          <w:color w:val="000000" w:themeColor="text1"/>
          <w:u w:color="000000" w:themeColor="text1"/>
        </w:rPr>
        <w:t xml:space="preserve"> shall provide the </w:t>
      </w:r>
      <w:r w:rsidR="0062274D">
        <w:rPr>
          <w:color w:val="000000" w:themeColor="text1"/>
          <w:u w:color="000000" w:themeColor="text1"/>
        </w:rPr>
        <w:t>d</w:t>
      </w:r>
      <w:r w:rsidRPr="008743A9">
        <w:rPr>
          <w:color w:val="000000" w:themeColor="text1"/>
          <w:u w:color="000000" w:themeColor="text1"/>
        </w:rPr>
        <w:t xml:space="preserve">epartment with </w:t>
      </w:r>
      <w:r w:rsidR="00436C74">
        <w:rPr>
          <w:color w:val="000000" w:themeColor="text1"/>
          <w:u w:color="000000" w:themeColor="text1"/>
        </w:rPr>
        <w:t>proof of insurance for</w:t>
      </w:r>
      <w:r w:rsidRPr="008743A9">
        <w:rPr>
          <w:color w:val="000000" w:themeColor="text1"/>
          <w:u w:color="000000" w:themeColor="text1"/>
        </w:rPr>
        <w:t xml:space="preserve"> a watercraft liability insurance policy or a general liability insurance policy with a watercraft liability endorsement that provides at least fifty thousand dollars of liability coverage per occur</w:t>
      </w:r>
      <w:r w:rsidR="0062274D">
        <w:rPr>
          <w:color w:val="000000" w:themeColor="text1"/>
          <w:u w:color="000000" w:themeColor="text1"/>
        </w:rPr>
        <w:t>r</w:t>
      </w:r>
      <w:r w:rsidRPr="008743A9">
        <w:rPr>
          <w:color w:val="000000" w:themeColor="text1"/>
          <w:u w:color="000000" w:themeColor="text1"/>
        </w:rPr>
        <w:t>ence.</w:t>
      </w:r>
    </w:p>
    <w:p w:rsidR="0062274D" w:rsidRPr="008743A9" w:rsidRDefault="0062274D" w:rsidP="00887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>Insurance companies shall not be required to provide proof of insurance that may be conveniently carried if the insurance coverage is provided as part of a homeowner’s insurance policy.</w:t>
      </w:r>
    </w:p>
    <w:p w:rsidR="00887A78" w:rsidRPr="008743A9" w:rsidRDefault="0062274D" w:rsidP="00887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(E)(1)</w:t>
      </w: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 xml:space="preserve">If </w:t>
      </w:r>
      <w:r w:rsidR="00436C74">
        <w:rPr>
          <w:color w:val="000000" w:themeColor="text1"/>
          <w:u w:color="000000" w:themeColor="text1"/>
        </w:rPr>
        <w:t>a</w:t>
      </w:r>
      <w:r w:rsidR="00436C74" w:rsidRPr="008743A9">
        <w:rPr>
          <w:color w:val="000000" w:themeColor="text1"/>
          <w:u w:color="000000" w:themeColor="text1"/>
        </w:rPr>
        <w:t xml:space="preserve"> </w:t>
      </w:r>
      <w:r w:rsidRPr="008743A9">
        <w:rPr>
          <w:color w:val="000000" w:themeColor="text1"/>
          <w:u w:color="000000" w:themeColor="text1"/>
        </w:rPr>
        <w:t xml:space="preserve">watercraft is involved in an accident, </w:t>
      </w:r>
      <w:r w:rsidR="00524495">
        <w:rPr>
          <w:color w:val="000000" w:themeColor="text1"/>
          <w:u w:color="000000" w:themeColor="text1"/>
        </w:rPr>
        <w:t xml:space="preserve">then </w:t>
      </w:r>
      <w:r w:rsidRPr="008743A9">
        <w:rPr>
          <w:color w:val="000000" w:themeColor="text1"/>
          <w:u w:color="000000" w:themeColor="text1"/>
        </w:rPr>
        <w:t>failure to present proof of insurance coverage that meets the requirements of this section creates a rebuttable presumption that the watercraft is uninsured.</w:t>
      </w:r>
    </w:p>
    <w:p w:rsidR="0062274D" w:rsidRPr="008743A9" w:rsidRDefault="0062274D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 xml:space="preserve">Upon a showing that liability coverage required by this section was in effect at the time of </w:t>
      </w:r>
      <w:r w:rsidR="00436C74">
        <w:rPr>
          <w:color w:val="000000" w:themeColor="text1"/>
          <w:u w:color="000000" w:themeColor="text1"/>
        </w:rPr>
        <w:t>an</w:t>
      </w:r>
      <w:r w:rsidR="00436C74" w:rsidRPr="008743A9">
        <w:rPr>
          <w:color w:val="000000" w:themeColor="text1"/>
          <w:u w:color="000000" w:themeColor="text1"/>
        </w:rPr>
        <w:t xml:space="preserve"> </w:t>
      </w:r>
      <w:r w:rsidRPr="008743A9">
        <w:rPr>
          <w:color w:val="000000" w:themeColor="text1"/>
          <w:u w:color="000000" w:themeColor="text1"/>
        </w:rPr>
        <w:t xml:space="preserve">incident, </w:t>
      </w:r>
      <w:r>
        <w:rPr>
          <w:color w:val="000000" w:themeColor="text1"/>
          <w:u w:color="000000" w:themeColor="text1"/>
        </w:rPr>
        <w:t>a</w:t>
      </w:r>
      <w:r w:rsidRPr="008743A9">
        <w:rPr>
          <w:color w:val="000000" w:themeColor="text1"/>
          <w:u w:color="000000" w:themeColor="text1"/>
        </w:rPr>
        <w:t xml:space="preserve"> judge may dismiss </w:t>
      </w:r>
      <w:r w:rsidR="00436C74">
        <w:rPr>
          <w:color w:val="000000" w:themeColor="text1"/>
          <w:u w:color="000000" w:themeColor="text1"/>
        </w:rPr>
        <w:t>a</w:t>
      </w:r>
      <w:r w:rsidR="00436C74" w:rsidRPr="008743A9">
        <w:rPr>
          <w:color w:val="000000" w:themeColor="text1"/>
          <w:u w:color="000000" w:themeColor="text1"/>
        </w:rPr>
        <w:t xml:space="preserve"> </w:t>
      </w:r>
      <w:r w:rsidRPr="008743A9">
        <w:rPr>
          <w:color w:val="000000" w:themeColor="text1"/>
          <w:u w:color="000000" w:themeColor="text1"/>
        </w:rPr>
        <w:t>charge imposed under this section</w:t>
      </w:r>
      <w:r w:rsidR="00436C74">
        <w:rPr>
          <w:color w:val="000000" w:themeColor="text1"/>
          <w:u w:color="000000" w:themeColor="text1"/>
        </w:rPr>
        <w:t>,</w:t>
      </w:r>
      <w:r w:rsidRPr="008743A9">
        <w:rPr>
          <w:color w:val="000000" w:themeColor="text1"/>
          <w:u w:color="000000" w:themeColor="text1"/>
        </w:rPr>
        <w:t xml:space="preserve"> and the penalties may not be imposed.</w:t>
      </w:r>
      <w:r>
        <w:rPr>
          <w:color w:val="000000" w:themeColor="text1"/>
          <w:u w:color="000000" w:themeColor="text1"/>
        </w:rPr>
        <w:t xml:space="preserve"> </w:t>
      </w:r>
      <w:r w:rsidRPr="008743A9">
        <w:rPr>
          <w:color w:val="000000" w:themeColor="text1"/>
          <w:u w:color="000000" w:themeColor="text1"/>
        </w:rPr>
        <w:t xml:space="preserve">However, if the operator of </w:t>
      </w:r>
      <w:r w:rsidR="00436C74">
        <w:rPr>
          <w:color w:val="000000" w:themeColor="text1"/>
          <w:u w:color="000000" w:themeColor="text1"/>
        </w:rPr>
        <w:t>a</w:t>
      </w:r>
      <w:r w:rsidR="00436C74" w:rsidRPr="008743A9">
        <w:rPr>
          <w:color w:val="000000" w:themeColor="text1"/>
          <w:u w:color="000000" w:themeColor="text1"/>
        </w:rPr>
        <w:t xml:space="preserve"> </w:t>
      </w:r>
      <w:r w:rsidRPr="008743A9">
        <w:rPr>
          <w:color w:val="000000" w:themeColor="text1"/>
          <w:u w:color="000000" w:themeColor="text1"/>
        </w:rPr>
        <w:t xml:space="preserve">watercraft is involved in an accident on the waters of this </w:t>
      </w:r>
      <w:r w:rsidR="00436C74">
        <w:rPr>
          <w:color w:val="000000" w:themeColor="text1"/>
          <w:u w:color="000000" w:themeColor="text1"/>
        </w:rPr>
        <w:t>S</w:t>
      </w:r>
      <w:r w:rsidRPr="008743A9">
        <w:rPr>
          <w:color w:val="000000" w:themeColor="text1"/>
          <w:u w:color="000000" w:themeColor="text1"/>
        </w:rPr>
        <w:t>tate and the watercraft was not insured as required by this section,</w:t>
      </w:r>
      <w:r w:rsidR="00436C74">
        <w:rPr>
          <w:color w:val="000000" w:themeColor="text1"/>
          <w:u w:color="000000" w:themeColor="text1"/>
        </w:rPr>
        <w:t xml:space="preserve"> then</w:t>
      </w:r>
      <w:r w:rsidRPr="008743A9">
        <w:rPr>
          <w:color w:val="000000" w:themeColor="text1"/>
          <w:u w:color="000000" w:themeColor="text1"/>
        </w:rPr>
        <w:t xml:space="preserve"> the owner of the watercraft shall be deemed guilty of a misdemeanor.</w:t>
      </w:r>
    </w:p>
    <w:p w:rsidR="00436C74" w:rsidRDefault="0062274D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 w:rsidR="00436C74">
        <w:rPr>
          <w:color w:val="000000" w:themeColor="text1"/>
          <w:u w:color="000000" w:themeColor="text1"/>
        </w:rPr>
        <w:tab/>
        <w:t>A person who violates the provisions of this section:</w:t>
      </w:r>
    </w:p>
    <w:p w:rsidR="0062274D" w:rsidRPr="008743A9" w:rsidRDefault="00436C74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62274D">
        <w:rPr>
          <w:color w:val="000000" w:themeColor="text1"/>
          <w:u w:color="000000" w:themeColor="text1"/>
        </w:rPr>
        <w:t>(1)</w:t>
      </w:r>
      <w:r w:rsidR="0062274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f</w:t>
      </w:r>
      <w:r w:rsidR="0062274D" w:rsidRPr="008743A9">
        <w:rPr>
          <w:color w:val="000000" w:themeColor="text1"/>
          <w:u w:color="000000" w:themeColor="text1"/>
        </w:rPr>
        <w:t xml:space="preserve">or a first </w:t>
      </w:r>
      <w:r>
        <w:rPr>
          <w:color w:val="000000" w:themeColor="text1"/>
          <w:u w:color="000000" w:themeColor="text1"/>
        </w:rPr>
        <w:t>offense</w:t>
      </w:r>
      <w:r w:rsidR="0062274D" w:rsidRPr="008743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must be </w:t>
      </w:r>
      <w:r w:rsidR="0062274D" w:rsidRPr="008743A9">
        <w:rPr>
          <w:color w:val="000000" w:themeColor="text1"/>
          <w:u w:color="000000" w:themeColor="text1"/>
        </w:rPr>
        <w:t>fine</w:t>
      </w:r>
      <w:r>
        <w:rPr>
          <w:color w:val="000000" w:themeColor="text1"/>
          <w:u w:color="000000" w:themeColor="text1"/>
        </w:rPr>
        <w:t>d</w:t>
      </w:r>
      <w:r w:rsidR="0062274D">
        <w:rPr>
          <w:color w:val="000000" w:themeColor="text1"/>
          <w:u w:color="000000" w:themeColor="text1"/>
        </w:rPr>
        <w:t xml:space="preserve"> not less than fifty dollars</w:t>
      </w:r>
      <w:r w:rsidR="0062274D" w:rsidRPr="008743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not</w:t>
      </w:r>
      <w:r w:rsidRPr="008743A9">
        <w:rPr>
          <w:color w:val="000000" w:themeColor="text1"/>
          <w:u w:color="000000" w:themeColor="text1"/>
        </w:rPr>
        <w:t xml:space="preserve"> </w:t>
      </w:r>
      <w:r w:rsidR="0062274D" w:rsidRPr="008743A9">
        <w:rPr>
          <w:color w:val="000000" w:themeColor="text1"/>
          <w:u w:color="000000" w:themeColor="text1"/>
        </w:rPr>
        <w:t>more than two hundred fifty dollars</w:t>
      </w:r>
      <w:r>
        <w:rPr>
          <w:color w:val="000000" w:themeColor="text1"/>
          <w:u w:color="000000" w:themeColor="text1"/>
        </w:rPr>
        <w:t>;</w:t>
      </w:r>
    </w:p>
    <w:p w:rsidR="0062274D" w:rsidRPr="008743A9" w:rsidRDefault="0062274D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436C74">
        <w:rPr>
          <w:color w:val="000000" w:themeColor="text1"/>
          <w:u w:color="000000" w:themeColor="text1"/>
        </w:rPr>
        <w:t>f</w:t>
      </w:r>
      <w:r w:rsidRPr="008743A9">
        <w:rPr>
          <w:color w:val="000000" w:themeColor="text1"/>
          <w:u w:color="000000" w:themeColor="text1"/>
        </w:rPr>
        <w:t>or a second offense, must be fine</w:t>
      </w:r>
      <w:r w:rsidR="00436C74">
        <w:rPr>
          <w:color w:val="000000" w:themeColor="text1"/>
          <w:u w:color="000000" w:themeColor="text1"/>
        </w:rPr>
        <w:t>d</w:t>
      </w:r>
      <w:r w:rsidRPr="008743A9">
        <w:rPr>
          <w:color w:val="000000" w:themeColor="text1"/>
          <w:u w:color="000000" w:themeColor="text1"/>
        </w:rPr>
        <w:t xml:space="preserve"> not less</w:t>
      </w:r>
      <w:r>
        <w:rPr>
          <w:color w:val="000000" w:themeColor="text1"/>
          <w:u w:color="000000" w:themeColor="text1"/>
        </w:rPr>
        <w:t xml:space="preserve"> than two hundred fifty dollars</w:t>
      </w:r>
      <w:r w:rsidRPr="008743A9">
        <w:rPr>
          <w:color w:val="000000" w:themeColor="text1"/>
          <w:u w:color="000000" w:themeColor="text1"/>
        </w:rPr>
        <w:t xml:space="preserve"> </w:t>
      </w:r>
      <w:r w:rsidR="00436C74">
        <w:rPr>
          <w:color w:val="000000" w:themeColor="text1"/>
          <w:u w:color="000000" w:themeColor="text1"/>
        </w:rPr>
        <w:t>and not</w:t>
      </w:r>
      <w:r w:rsidR="00436C74" w:rsidRPr="008743A9">
        <w:rPr>
          <w:color w:val="000000" w:themeColor="text1"/>
          <w:u w:color="000000" w:themeColor="text1"/>
        </w:rPr>
        <w:t xml:space="preserve"> </w:t>
      </w:r>
      <w:r w:rsidRPr="008743A9">
        <w:rPr>
          <w:color w:val="000000" w:themeColor="text1"/>
          <w:u w:color="000000" w:themeColor="text1"/>
        </w:rPr>
        <w:t>more than fi</w:t>
      </w:r>
      <w:r>
        <w:rPr>
          <w:color w:val="000000" w:themeColor="text1"/>
          <w:u w:color="000000" w:themeColor="text1"/>
        </w:rPr>
        <w:t>ve hundred dollars</w:t>
      </w:r>
      <w:r w:rsidR="00436C74">
        <w:rPr>
          <w:color w:val="000000" w:themeColor="text1"/>
          <w:u w:color="000000" w:themeColor="text1"/>
        </w:rPr>
        <w:t>; and</w:t>
      </w:r>
    </w:p>
    <w:p w:rsidR="0062274D" w:rsidRPr="008743A9" w:rsidRDefault="0062274D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8743A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36C74">
        <w:rPr>
          <w:color w:val="000000" w:themeColor="text1"/>
          <w:u w:color="000000" w:themeColor="text1"/>
        </w:rPr>
        <w:t>f</w:t>
      </w:r>
      <w:r w:rsidRPr="008743A9">
        <w:rPr>
          <w:color w:val="000000" w:themeColor="text1"/>
          <w:u w:color="000000" w:themeColor="text1"/>
        </w:rPr>
        <w:t xml:space="preserve">or a third or subsequent offense, </w:t>
      </w:r>
      <w:r w:rsidR="00436C74">
        <w:rPr>
          <w:color w:val="000000" w:themeColor="text1"/>
          <w:u w:color="000000" w:themeColor="text1"/>
        </w:rPr>
        <w:t>must be</w:t>
      </w:r>
      <w:r w:rsidRPr="008743A9">
        <w:rPr>
          <w:color w:val="000000" w:themeColor="text1"/>
          <w:u w:color="000000" w:themeColor="text1"/>
        </w:rPr>
        <w:t xml:space="preserve"> fine</w:t>
      </w:r>
      <w:r w:rsidR="00436C74">
        <w:rPr>
          <w:color w:val="000000" w:themeColor="text1"/>
          <w:u w:color="000000" w:themeColor="text1"/>
        </w:rPr>
        <w:t xml:space="preserve">d </w:t>
      </w:r>
      <w:r w:rsidRPr="008743A9">
        <w:rPr>
          <w:color w:val="000000" w:themeColor="text1"/>
          <w:u w:color="000000" w:themeColor="text1"/>
        </w:rPr>
        <w:t>not</w:t>
      </w:r>
      <w:r>
        <w:rPr>
          <w:color w:val="000000" w:themeColor="text1"/>
          <w:u w:color="000000" w:themeColor="text1"/>
        </w:rPr>
        <w:t xml:space="preserve"> less than five hundred dollars</w:t>
      </w:r>
      <w:r w:rsidRPr="008743A9">
        <w:rPr>
          <w:color w:val="000000" w:themeColor="text1"/>
          <w:u w:color="000000" w:themeColor="text1"/>
        </w:rPr>
        <w:t xml:space="preserve"> </w:t>
      </w:r>
      <w:r w:rsidR="00436C74">
        <w:rPr>
          <w:color w:val="000000" w:themeColor="text1"/>
          <w:u w:color="000000" w:themeColor="text1"/>
        </w:rPr>
        <w:t xml:space="preserve">and not </w:t>
      </w:r>
      <w:r>
        <w:rPr>
          <w:color w:val="000000" w:themeColor="text1"/>
          <w:u w:color="000000" w:themeColor="text1"/>
        </w:rPr>
        <w:t>more than one thousand dollars</w:t>
      </w:r>
      <w:r w:rsidRPr="008743A9">
        <w:rPr>
          <w:color w:val="000000" w:themeColor="text1"/>
          <w:u w:color="000000" w:themeColor="text1"/>
        </w:rPr>
        <w:t xml:space="preserve">, </w:t>
      </w:r>
      <w:r w:rsidR="00436C74">
        <w:rPr>
          <w:color w:val="000000" w:themeColor="text1"/>
          <w:u w:color="000000" w:themeColor="text1"/>
        </w:rPr>
        <w:t>imprisoned for</w:t>
      </w:r>
      <w:r w:rsidRPr="008743A9">
        <w:rPr>
          <w:color w:val="000000" w:themeColor="text1"/>
          <w:u w:color="000000" w:themeColor="text1"/>
        </w:rPr>
        <w:t xml:space="preserve"> up to one year, or both.</w:t>
      </w:r>
    </w:p>
    <w:p w:rsidR="00887A78" w:rsidRDefault="0062274D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G</w:t>
      </w:r>
      <w:r w:rsidRPr="008743A9">
        <w:rPr>
          <w:color w:val="000000" w:themeColor="text1"/>
          <w:u w:color="000000" w:themeColor="text1"/>
        </w:rPr>
        <w:t>)</w:t>
      </w:r>
      <w:r w:rsidR="005D185A"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 xml:space="preserve">All fines collected </w:t>
      </w:r>
      <w:r>
        <w:rPr>
          <w:color w:val="000000" w:themeColor="text1"/>
          <w:u w:color="000000" w:themeColor="text1"/>
        </w:rPr>
        <w:t>pursuant to</w:t>
      </w:r>
      <w:r w:rsidRPr="008743A9">
        <w:rPr>
          <w:color w:val="000000" w:themeColor="text1"/>
          <w:u w:color="000000" w:themeColor="text1"/>
        </w:rPr>
        <w:t xml:space="preserve"> this section shall be deposited into the </w:t>
      </w:r>
      <w:r w:rsidR="00436C74">
        <w:rPr>
          <w:color w:val="000000" w:themeColor="text1"/>
          <w:u w:color="000000" w:themeColor="text1"/>
        </w:rPr>
        <w:t>g</w:t>
      </w:r>
      <w:r w:rsidRPr="008743A9">
        <w:rPr>
          <w:color w:val="000000" w:themeColor="text1"/>
          <w:u w:color="000000" w:themeColor="text1"/>
        </w:rPr>
        <w:t xml:space="preserve">eneral </w:t>
      </w:r>
      <w:r w:rsidR="00436C74">
        <w:rPr>
          <w:color w:val="000000" w:themeColor="text1"/>
          <w:u w:color="000000" w:themeColor="text1"/>
        </w:rPr>
        <w:t>f</w:t>
      </w:r>
      <w:r w:rsidRPr="008743A9">
        <w:rPr>
          <w:color w:val="000000" w:themeColor="text1"/>
          <w:u w:color="000000" w:themeColor="text1"/>
        </w:rPr>
        <w:t xml:space="preserve">und and credited to the </w:t>
      </w:r>
      <w:r w:rsidR="00436C74">
        <w:rPr>
          <w:color w:val="000000" w:themeColor="text1"/>
          <w:u w:color="000000" w:themeColor="text1"/>
        </w:rPr>
        <w:t>d</w:t>
      </w:r>
      <w:r w:rsidRPr="008743A9">
        <w:rPr>
          <w:color w:val="000000" w:themeColor="text1"/>
          <w:u w:color="000000" w:themeColor="text1"/>
        </w:rPr>
        <w:t xml:space="preserve">epartment for the purpose of establishing, maintaining, and operating a program </w:t>
      </w:r>
      <w:r w:rsidR="00436C74">
        <w:rPr>
          <w:color w:val="000000" w:themeColor="text1"/>
          <w:u w:color="000000" w:themeColor="text1"/>
        </w:rPr>
        <w:t>for</w:t>
      </w:r>
      <w:r w:rsidR="00436C74" w:rsidRPr="008743A9">
        <w:rPr>
          <w:color w:val="000000" w:themeColor="text1"/>
          <w:u w:color="000000" w:themeColor="text1"/>
        </w:rPr>
        <w:t xml:space="preserve"> </w:t>
      </w:r>
      <w:r w:rsidRPr="008743A9">
        <w:rPr>
          <w:color w:val="000000" w:themeColor="text1"/>
          <w:u w:color="000000" w:themeColor="text1"/>
        </w:rPr>
        <w:t xml:space="preserve">boater training and boater safety throughout the </w:t>
      </w:r>
      <w:r w:rsidR="00436C74">
        <w:rPr>
          <w:color w:val="000000" w:themeColor="text1"/>
          <w:u w:color="000000" w:themeColor="text1"/>
        </w:rPr>
        <w:t>S</w:t>
      </w:r>
      <w:r w:rsidRPr="008743A9">
        <w:rPr>
          <w:color w:val="000000" w:themeColor="text1"/>
          <w:u w:color="000000" w:themeColor="text1"/>
        </w:rPr>
        <w:t>tate.</w:t>
      </w:r>
    </w:p>
    <w:p w:rsidR="005D185A" w:rsidRPr="005D185A" w:rsidRDefault="005D185A" w:rsidP="0062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8743A9">
        <w:rPr>
          <w:color w:val="000000" w:themeColor="text1"/>
          <w:u w:color="000000" w:themeColor="text1"/>
        </w:rPr>
        <w:t>This section does not apply to a motorboat or personal watercraft owned by the United States, a state government, or any political subdivision thereof.</w:t>
      </w:r>
      <w:r>
        <w:rPr>
          <w:b/>
          <w:color w:val="000000" w:themeColor="text1"/>
          <w:u w:color="000000" w:themeColor="text1"/>
        </w:rPr>
        <w:t>”</w:t>
      </w:r>
    </w:p>
    <w:p w:rsidR="00146936" w:rsidRDefault="001469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6936" w:rsidRPr="00522CE0" w:rsidRDefault="001469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274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064D0" w:rsidRDefault="002B01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30269" w:rsidRDefault="00B30269" w:rsidP="00B30269">
      <w:pPr>
        <w:suppressAutoHyphens/>
        <w:jc w:val="both"/>
        <w:rPr>
          <w:rFonts w:eastAsia="Times New Roman"/>
        </w:rPr>
      </w:pPr>
    </w:p>
    <w:sectPr w:rsidR="00B30269" w:rsidSect="00B3026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C74" w:rsidRDefault="00436C74" w:rsidP="00522CE0">
      <w:r>
        <w:separator/>
      </w:r>
    </w:p>
  </w:endnote>
  <w:endnote w:type="continuationSeparator" w:id="0">
    <w:p w:rsidR="00436C74" w:rsidRDefault="00436C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95A64C-F402-4FA4-8964-886819C9EBF6}"/>
    <w:embedBold r:id="rId2" w:fontKey="{DA974112-FCD9-4A37-95D1-355E071FC5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A8ADDE-3986-47FB-A0BC-5D6BCF63FC56}"/>
    <w:embedBold r:id="rId4" w:fontKey="{89543ABB-3263-4248-89F3-E6937BF60F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C0201C7-9F08-42F4-8CDB-CDF7638A17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FF0047-FE87-4FEF-A4D8-52B6DAB6DE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4D0" w:rsidRPr="00B30269" w:rsidRDefault="00B30269" w:rsidP="00B302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C74" w:rsidRDefault="00436C74" w:rsidP="00522CE0">
      <w:r>
        <w:separator/>
      </w:r>
    </w:p>
  </w:footnote>
  <w:footnote w:type="continuationSeparator" w:id="0">
    <w:p w:rsidR="00436C74" w:rsidRDefault="00436C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WATE.SP.CBH"/>
    <w:docVar w:name="CoverAttorneyInitials" w:val="SP"/>
    <w:docVar w:name="CoverAttorneyLastName" w:val="Parrish"/>
    <w:docVar w:name="CoverBillType" w:val="b"/>
    <w:docVar w:name="CoverSenator" w:val="CBH"/>
    <w:docVar w:name="dvBillNumber" w:val="29"/>
    <w:docVar w:name="dvBillNumberPrefix" w:val="S. "/>
    <w:docVar w:name="dvOriginalBody" w:val="Senate"/>
    <w:docVar w:name="fulldraftpath" w:val="L:\S-RES\CBH\002WATE.SP.CBH.DOCX"/>
    <w:docVar w:name="NameofBody" w:val="S"/>
    <w:docVar w:name="vgroup2" w:val="S-RES"/>
  </w:docVars>
  <w:rsids>
    <w:rsidRoot w:val="00146936"/>
    <w:rsid w:val="00042AC1"/>
    <w:rsid w:val="00046516"/>
    <w:rsid w:val="00072458"/>
    <w:rsid w:val="0007601D"/>
    <w:rsid w:val="000B0720"/>
    <w:rsid w:val="000B5EAF"/>
    <w:rsid w:val="001315B2"/>
    <w:rsid w:val="00146936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B01AF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6C74"/>
    <w:rsid w:val="0044020F"/>
    <w:rsid w:val="00450668"/>
    <w:rsid w:val="00454138"/>
    <w:rsid w:val="004813A2"/>
    <w:rsid w:val="004952FA"/>
    <w:rsid w:val="004B6A22"/>
    <w:rsid w:val="004D7F37"/>
    <w:rsid w:val="004F12F8"/>
    <w:rsid w:val="00500A06"/>
    <w:rsid w:val="00522CE0"/>
    <w:rsid w:val="00524495"/>
    <w:rsid w:val="00541951"/>
    <w:rsid w:val="00565148"/>
    <w:rsid w:val="00570403"/>
    <w:rsid w:val="00577450"/>
    <w:rsid w:val="00593361"/>
    <w:rsid w:val="005A413B"/>
    <w:rsid w:val="005A5017"/>
    <w:rsid w:val="005A648C"/>
    <w:rsid w:val="005D185A"/>
    <w:rsid w:val="005F07AC"/>
    <w:rsid w:val="005F1745"/>
    <w:rsid w:val="0062274D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4551C"/>
    <w:rsid w:val="00870F6F"/>
    <w:rsid w:val="00887A7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64D0"/>
    <w:rsid w:val="00B10098"/>
    <w:rsid w:val="00B30269"/>
    <w:rsid w:val="00B36C7F"/>
    <w:rsid w:val="00B5790D"/>
    <w:rsid w:val="00B945C5"/>
    <w:rsid w:val="00BA20EA"/>
    <w:rsid w:val="00BB5AFC"/>
    <w:rsid w:val="00BC026E"/>
    <w:rsid w:val="00BC0A56"/>
    <w:rsid w:val="00C45366"/>
    <w:rsid w:val="00C57023"/>
    <w:rsid w:val="00C71150"/>
    <w:rsid w:val="00C72442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281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2A093D5-7A35-4A55-A487-732714A9F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4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4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36C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C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C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C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C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663</Words>
  <Characters>3387</Characters>
  <Application>Microsoft Office Word</Application>
  <DocSecurity>0</DocSecurity>
  <Lines>86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29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2020-12-12T05:37:00Z</dcterms:created>
  <dcterms:modified xsi:type="dcterms:W3CDTF">2020-12-12T05:37:00Z</dcterms:modified>
</cp:coreProperties>
</file>