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184" w:rsidRDefault="00AD21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THE CODE OF LAWS OF SOUTH CAROLINA, 1976, BY ADDING SECTION 7</w:t>
      </w:r>
      <w:r w:rsidR="00960649">
        <w:rPr>
          <w:rFonts w:eastAsia="MS Mincho"/>
        </w:rPr>
        <w:noBreakHyphen/>
      </w:r>
      <w:r>
        <w:rPr>
          <w:rFonts w:eastAsia="MS Mincho"/>
        </w:rPr>
        <w:t>19</w:t>
      </w:r>
      <w:r w:rsidR="00960649">
        <w:rPr>
          <w:rFonts w:eastAsia="MS Mincho"/>
        </w:rPr>
        <w:noBreakHyphen/>
      </w:r>
      <w:r>
        <w:rPr>
          <w:rFonts w:eastAsia="MS Mincho"/>
        </w:rPr>
        <w:t>130 SO AS TO ADOPT “THE AGREEMENT AMONG THE STATES TO ELECT THE PRESIDENT BY NATIONAL POPULAR VOTE”, AND FOR OTHER PURPOSES; AND TO REPEAL SECTIONS 7</w:t>
      </w:r>
      <w:r w:rsidR="00960649">
        <w:rPr>
          <w:rFonts w:eastAsia="MS Mincho"/>
        </w:rPr>
        <w:noBreakHyphen/>
      </w:r>
      <w:r>
        <w:rPr>
          <w:rFonts w:eastAsia="MS Mincho"/>
        </w:rPr>
        <w:t>19</w:t>
      </w:r>
      <w:r w:rsidR="00960649">
        <w:rPr>
          <w:rFonts w:eastAsia="MS Mincho"/>
        </w:rPr>
        <w:noBreakHyphen/>
      </w:r>
      <w:r>
        <w:rPr>
          <w:rFonts w:eastAsia="MS Mincho"/>
        </w:rPr>
        <w:t>70, 7</w:t>
      </w:r>
      <w:r w:rsidR="00960649">
        <w:rPr>
          <w:rFonts w:eastAsia="MS Mincho"/>
        </w:rPr>
        <w:noBreakHyphen/>
      </w:r>
      <w:r>
        <w:rPr>
          <w:rFonts w:eastAsia="MS Mincho"/>
        </w:rPr>
        <w:t>19</w:t>
      </w:r>
      <w:r w:rsidR="00960649">
        <w:rPr>
          <w:rFonts w:eastAsia="MS Mincho"/>
        </w:rPr>
        <w:noBreakHyphen/>
      </w:r>
      <w:r>
        <w:rPr>
          <w:rFonts w:eastAsia="MS Mincho"/>
        </w:rPr>
        <w:t>80, 7</w:t>
      </w:r>
      <w:r w:rsidR="00960649">
        <w:rPr>
          <w:rFonts w:eastAsia="MS Mincho"/>
        </w:rPr>
        <w:noBreakHyphen/>
      </w:r>
      <w:r>
        <w:rPr>
          <w:rFonts w:eastAsia="MS Mincho"/>
        </w:rPr>
        <w:t>19</w:t>
      </w:r>
      <w:r w:rsidR="00960649">
        <w:rPr>
          <w:rFonts w:eastAsia="MS Mincho"/>
        </w:rPr>
        <w:noBreakHyphen/>
      </w:r>
      <w:r>
        <w:rPr>
          <w:rFonts w:eastAsia="MS Mincho"/>
        </w:rPr>
        <w:t>90, 7</w:t>
      </w:r>
      <w:r w:rsidR="00960649">
        <w:rPr>
          <w:rFonts w:eastAsia="MS Mincho"/>
        </w:rPr>
        <w:noBreakHyphen/>
      </w:r>
      <w:r>
        <w:rPr>
          <w:rFonts w:eastAsia="MS Mincho"/>
        </w:rPr>
        <w:t>19</w:t>
      </w:r>
      <w:r w:rsidR="00960649">
        <w:rPr>
          <w:rFonts w:eastAsia="MS Mincho"/>
        </w:rPr>
        <w:noBreakHyphen/>
      </w:r>
      <w:r>
        <w:rPr>
          <w:rFonts w:eastAsia="MS Mincho"/>
        </w:rPr>
        <w:t>100, AND 7</w:t>
      </w:r>
      <w:r w:rsidR="00960649">
        <w:rPr>
          <w:rFonts w:eastAsia="MS Mincho"/>
        </w:rPr>
        <w:noBreakHyphen/>
      </w:r>
      <w:r>
        <w:rPr>
          <w:rFonts w:eastAsia="MS Mincho"/>
        </w:rPr>
        <w:t>19</w:t>
      </w:r>
      <w:r w:rsidR="00960649">
        <w:rPr>
          <w:rFonts w:eastAsia="MS Mincho"/>
        </w:rPr>
        <w:noBreakHyphen/>
      </w:r>
      <w:r>
        <w:rPr>
          <w:rFonts w:eastAsia="MS Mincho"/>
        </w:rPr>
        <w:t>120 ALL RELATING TO PRESIDENTIAL ELECTORS.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409" w:rsidRDefault="0029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409" w:rsidRDefault="0029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85" w:rsidRDefault="00293409"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1785">
        <w:t>Chapter 19, Title 7 of the 1976 Code is amended by adding:</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960649">
        <w:noBreakHyphen/>
      </w:r>
      <w:r>
        <w:t>19</w:t>
      </w:r>
      <w:r w:rsidR="00960649">
        <w:noBreakHyphen/>
      </w:r>
      <w:r>
        <w:t>130.</w:t>
      </w:r>
      <w:r>
        <w:tab/>
      </w:r>
      <w:r>
        <w:rPr>
          <w:rFonts w:eastAsia="MS Mincho"/>
        </w:rPr>
        <w:t xml:space="preserve">The </w:t>
      </w:r>
      <w:r w:rsidR="00960649" w:rsidRPr="00960649">
        <w:rPr>
          <w:rFonts w:eastAsia="MS Mincho"/>
        </w:rPr>
        <w:t>‘</w:t>
      </w:r>
      <w:r>
        <w:rPr>
          <w:rFonts w:eastAsia="MS Mincho"/>
        </w:rPr>
        <w:t>Agreement Among the States to Elect the President by National Popular Vote</w:t>
      </w:r>
      <w:r w:rsidR="00960649" w:rsidRPr="00960649">
        <w:rPr>
          <w:rFonts w:eastAsia="MS Mincho"/>
        </w:rPr>
        <w:t>’</w:t>
      </w:r>
      <w:r>
        <w:rPr>
          <w:rFonts w:eastAsia="MS Mincho"/>
        </w:rPr>
        <w:t xml:space="preserve"> is enacted into law and entered into by this State with all states legally joining therein and in the form substantially as follows: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AE1785" w:rsidRDefault="00AE1785" w:rsidP="00AE178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AE1785" w:rsidRDefault="00AE1785" w:rsidP="00AE178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960649" w:rsidRPr="00960649">
        <w:rPr>
          <w:rFonts w:eastAsia="MS Mincho"/>
        </w:rPr>
        <w:t>‘</w:t>
      </w:r>
      <w:r>
        <w:rPr>
          <w:rFonts w:eastAsia="MS Mincho"/>
        </w:rPr>
        <w:t>national popular vote total</w:t>
      </w:r>
      <w:r w:rsidR="00960649" w:rsidRPr="00960649">
        <w:rPr>
          <w:rFonts w:eastAsia="MS Mincho"/>
        </w:rPr>
        <w:t>’</w:t>
      </w:r>
      <w:r>
        <w:rPr>
          <w:rFonts w:eastAsia="MS Mincho"/>
        </w:rPr>
        <w:t xml:space="preserve"> for each presidential slate.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960649" w:rsidRPr="00960649">
        <w:rPr>
          <w:rFonts w:eastAsia="MS Mincho"/>
        </w:rPr>
        <w:t>‘</w:t>
      </w:r>
      <w:r>
        <w:rPr>
          <w:rFonts w:eastAsia="MS Mincho"/>
        </w:rPr>
        <w:t>national popular vote winner.</w:t>
      </w:r>
      <w:r w:rsidR="00960649" w:rsidRPr="00960649">
        <w:rPr>
          <w:rFonts w:eastAsia="MS Mincho"/>
        </w:rPr>
        <w:t>’</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960649" w:rsidRPr="00960649">
        <w:rPr>
          <w:rFonts w:eastAsia="MS Mincho"/>
        </w:rPr>
        <w:t>’</w:t>
      </w:r>
      <w:r>
        <w:rPr>
          <w:rFonts w:eastAsia="MS Mincho"/>
        </w:rPr>
        <w:t xml:space="preserve">s own state of the elector slate nominated in that state in association with the national popular vote winner.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960649">
        <w:rPr>
          <w:rFonts w:eastAsia="MS Mincho"/>
        </w:rPr>
        <w:noBreakHyphen/>
      </w:r>
      <w:r>
        <w:rPr>
          <w:rFonts w:eastAsia="MS Mincho"/>
        </w:rPr>
        <w:t xml:space="preserve">four hours to the chief election official of each other member state.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960649" w:rsidRPr="00960649">
        <w:rPr>
          <w:rFonts w:eastAsia="MS Mincho"/>
        </w:rPr>
        <w:t>’</w:t>
      </w:r>
      <w:r>
        <w:rPr>
          <w:rFonts w:eastAsia="MS Mincho"/>
        </w:rPr>
        <w:t xml:space="preserve">s final determination conclusive as to the counting of electoral votes by Congress.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960649" w:rsidRPr="00960649">
        <w:rPr>
          <w:rFonts w:eastAsia="MS Mincho"/>
        </w:rPr>
        <w:t>’</w:t>
      </w:r>
      <w:r>
        <w:rPr>
          <w:rFonts w:eastAsia="MS Mincho"/>
        </w:rPr>
        <w:t xml:space="preserve">s own state.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If, for any reason, the number of presidential electors nominated in a member state in association with the national popular vote winner is less than or greater than that state</w:t>
      </w:r>
      <w:r w:rsidR="00960649" w:rsidRPr="00960649">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960649" w:rsidRPr="00960649">
        <w:rPr>
          <w:rFonts w:eastAsia="MS Mincho"/>
        </w:rPr>
        <w:t>’</w:t>
      </w:r>
      <w:r>
        <w:rPr>
          <w:rFonts w:eastAsia="MS Mincho"/>
        </w:rPr>
        <w:t xml:space="preserve">s presidential elector certifying official shall certify the appointment of such nominees.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960649" w:rsidRPr="00960649">
        <w:rPr>
          <w:rFonts w:eastAsia="MS Mincho"/>
        </w:rPr>
        <w:t>’</w:t>
      </w:r>
      <w:r>
        <w:rPr>
          <w:rFonts w:eastAsia="MS Mincho"/>
        </w:rPr>
        <w:t>s term shall not become effective until a President or Vice President has been qualified to serve the next term.</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960649" w:rsidRPr="00960649">
        <w:rPr>
          <w:rFonts w:eastAsia="MS Mincho"/>
        </w:rPr>
        <w:t>’</w:t>
      </w:r>
      <w:r>
        <w:rPr>
          <w:rFonts w:eastAsia="MS Mincho"/>
        </w:rPr>
        <w:t>s state, when the state has withdrawn from this agreement, and when this agreement takes effect generally.</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must not be affected.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(1)</w:t>
      </w:r>
      <w:r>
        <w:rPr>
          <w:rFonts w:eastAsia="MS Mincho"/>
        </w:rPr>
        <w:tab/>
      </w:r>
      <w:r w:rsidR="00960649" w:rsidRPr="00960649">
        <w:rPr>
          <w:rFonts w:eastAsia="MS Mincho"/>
        </w:rPr>
        <w:t>‘</w:t>
      </w:r>
      <w:r>
        <w:rPr>
          <w:rFonts w:eastAsia="MS Mincho"/>
        </w:rPr>
        <w:t>Chief executive</w:t>
      </w:r>
      <w:r w:rsidR="00960649" w:rsidRPr="00960649">
        <w:rPr>
          <w:rFonts w:eastAsia="MS Mincho"/>
        </w:rPr>
        <w:t>’</w:t>
      </w:r>
      <w:r>
        <w:rPr>
          <w:rFonts w:eastAsia="MS Mincho"/>
        </w:rPr>
        <w:t xml:space="preserve"> means the Governor of a State of the United States or the Mayor of the District of Columbia.</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960649" w:rsidRPr="00960649">
        <w:rPr>
          <w:rFonts w:eastAsia="MS Mincho"/>
        </w:rPr>
        <w:t>‘</w:t>
      </w:r>
      <w:r>
        <w:rPr>
          <w:rFonts w:eastAsia="MS Mincho"/>
        </w:rPr>
        <w:t>Elector slate</w:t>
      </w:r>
      <w:r w:rsidR="00960649" w:rsidRPr="00960649">
        <w:rPr>
          <w:rFonts w:eastAsia="MS Mincho"/>
        </w:rPr>
        <w:t>’</w:t>
      </w:r>
      <w:r>
        <w:rPr>
          <w:rFonts w:eastAsia="MS Mincho"/>
        </w:rPr>
        <w:t xml:space="preserve"> means a slate of candidates who have been nominated in a state for the position of presidential elector in association with a presidential slate.</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960649" w:rsidRPr="00960649">
        <w:rPr>
          <w:rFonts w:eastAsia="MS Mincho"/>
        </w:rPr>
        <w:t>‘</w:t>
      </w:r>
      <w:r>
        <w:rPr>
          <w:rFonts w:eastAsia="MS Mincho"/>
        </w:rPr>
        <w:t>Chief election official</w:t>
      </w:r>
      <w:r w:rsidR="00960649" w:rsidRPr="00960649">
        <w:rPr>
          <w:rFonts w:eastAsia="MS Mincho"/>
        </w:rPr>
        <w:t>’</w:t>
      </w:r>
      <w:r>
        <w:rPr>
          <w:rFonts w:eastAsia="MS Mincho"/>
        </w:rPr>
        <w:t xml:space="preserve"> means the state official or body that is authorized to certify the total number of popular votes for each presidential slate.</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960649" w:rsidRPr="00960649">
        <w:rPr>
          <w:rFonts w:eastAsia="MS Mincho"/>
        </w:rPr>
        <w:t>‘</w:t>
      </w:r>
      <w:r>
        <w:rPr>
          <w:rFonts w:eastAsia="MS Mincho"/>
        </w:rPr>
        <w:t>Presidential elector</w:t>
      </w:r>
      <w:r w:rsidR="00960649" w:rsidRPr="00960649">
        <w:rPr>
          <w:rFonts w:eastAsia="MS Mincho"/>
        </w:rPr>
        <w:t>’</w:t>
      </w:r>
      <w:r>
        <w:rPr>
          <w:rFonts w:eastAsia="MS Mincho"/>
        </w:rPr>
        <w:t xml:space="preserve"> means an elector for President and Vice President of the United States.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960649" w:rsidRPr="00960649">
        <w:rPr>
          <w:rFonts w:eastAsia="MS Mincho"/>
        </w:rPr>
        <w:t>‘</w:t>
      </w:r>
      <w:r>
        <w:rPr>
          <w:rFonts w:eastAsia="MS Mincho"/>
        </w:rPr>
        <w:t>Presidential elector certifying official</w:t>
      </w:r>
      <w:r w:rsidR="00960649" w:rsidRPr="00960649">
        <w:rPr>
          <w:rFonts w:eastAsia="MS Mincho"/>
        </w:rPr>
        <w:t>’</w:t>
      </w:r>
      <w:r>
        <w:rPr>
          <w:rFonts w:eastAsia="MS Mincho"/>
        </w:rPr>
        <w:t xml:space="preserve"> means the state official or body that is authorized to certify the appointment of the state</w:t>
      </w:r>
      <w:r w:rsidR="00960649" w:rsidRPr="00960649">
        <w:rPr>
          <w:rFonts w:eastAsia="MS Mincho"/>
        </w:rPr>
        <w:t>’</w:t>
      </w:r>
      <w:r>
        <w:rPr>
          <w:rFonts w:eastAsia="MS Mincho"/>
        </w:rPr>
        <w:t>s presidential electors.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960649" w:rsidRPr="00960649">
        <w:rPr>
          <w:rFonts w:eastAsia="MS Mincho"/>
        </w:rPr>
        <w:t>‘</w:t>
      </w:r>
      <w:r>
        <w:rPr>
          <w:rFonts w:eastAsia="MS Mincho"/>
        </w:rPr>
        <w:t>Presidential slate</w:t>
      </w:r>
      <w:r w:rsidR="00960649" w:rsidRPr="00960649">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960649" w:rsidRPr="00960649">
        <w:rPr>
          <w:rFonts w:eastAsia="MS Mincho"/>
        </w:rPr>
        <w:t>‘</w:t>
      </w:r>
      <w:r>
        <w:rPr>
          <w:rFonts w:eastAsia="MS Mincho"/>
        </w:rPr>
        <w:t>State</w:t>
      </w:r>
      <w:r w:rsidR="00960649" w:rsidRPr="00960649">
        <w:rPr>
          <w:rFonts w:eastAsia="MS Mincho"/>
        </w:rPr>
        <w:t>’</w:t>
      </w:r>
      <w:r>
        <w:rPr>
          <w:rFonts w:eastAsia="MS Mincho"/>
        </w:rPr>
        <w:t xml:space="preserve"> means a State of the United States and the District of Columbia.</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960649" w:rsidRPr="00960649">
        <w:rPr>
          <w:rFonts w:eastAsia="MS Mincho"/>
        </w:rPr>
        <w:t>‘</w:t>
      </w:r>
      <w:r>
        <w:rPr>
          <w:rFonts w:eastAsia="MS Mincho"/>
        </w:rPr>
        <w:t>Statewide popular election</w:t>
      </w:r>
      <w:r w:rsidR="00960649" w:rsidRPr="00960649">
        <w:rPr>
          <w:rFonts w:eastAsia="MS Mincho"/>
        </w:rPr>
        <w:t>’</w:t>
      </w:r>
      <w:r>
        <w:rPr>
          <w:rFonts w:eastAsia="MS Mincho"/>
        </w:rPr>
        <w:t xml:space="preserve"> means a general election in which votes are cast for presidential slates by individual voters and counted on a statewide basis.”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409"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7</w:t>
      </w:r>
      <w:r w:rsidR="00960649">
        <w:noBreakHyphen/>
      </w:r>
      <w:r>
        <w:t>19</w:t>
      </w:r>
      <w:r w:rsidR="00960649">
        <w:noBreakHyphen/>
      </w:r>
      <w:r>
        <w:t>70, 7</w:t>
      </w:r>
      <w:r w:rsidR="00960649">
        <w:noBreakHyphen/>
      </w:r>
      <w:r>
        <w:t>19</w:t>
      </w:r>
      <w:r w:rsidR="00960649">
        <w:noBreakHyphen/>
      </w:r>
      <w:r>
        <w:t>80, 7</w:t>
      </w:r>
      <w:r w:rsidR="00960649">
        <w:noBreakHyphen/>
      </w:r>
      <w:r>
        <w:t>19</w:t>
      </w:r>
      <w:r w:rsidR="00960649">
        <w:noBreakHyphen/>
      </w:r>
      <w:r>
        <w:t>90, 7</w:t>
      </w:r>
      <w:r w:rsidR="00960649">
        <w:noBreakHyphen/>
      </w:r>
      <w:r>
        <w:t>19</w:t>
      </w:r>
      <w:r w:rsidR="00960649">
        <w:noBreakHyphen/>
      </w:r>
      <w:r>
        <w:t>100, and 7</w:t>
      </w:r>
      <w:r w:rsidR="00960649">
        <w:noBreakHyphen/>
      </w:r>
      <w:r>
        <w:t>19</w:t>
      </w:r>
      <w:r w:rsidR="00960649">
        <w:noBreakHyphen/>
      </w:r>
      <w:r>
        <w:t>120 of the 1976 Code are repealed.</w:t>
      </w:r>
    </w:p>
    <w:p w:rsidR="00293409" w:rsidRDefault="0029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409" w:rsidRDefault="0029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1785">
        <w:t>3</w:t>
      </w:r>
      <w:r>
        <w:t>.</w:t>
      </w:r>
      <w:r>
        <w:tab/>
        <w:t>This act takes effect upon approval by the Governor.</w:t>
      </w:r>
    </w:p>
    <w:p w:rsidR="00294098" w:rsidRDefault="009606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2184" w:rsidRDefault="00AD2184" w:rsidP="00AD2184">
      <w:pPr>
        <w:suppressAutoHyphens/>
      </w:pPr>
    </w:p>
    <w:sectPr w:rsidR="00AD2184" w:rsidSect="00AD21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409" w:rsidRDefault="00293409" w:rsidP="009F0C77">
      <w:r>
        <w:separator/>
      </w:r>
    </w:p>
  </w:endnote>
  <w:endnote w:type="continuationSeparator" w:id="0">
    <w:p w:rsidR="00293409" w:rsidRDefault="002934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57DE83-BFD2-45EE-A73D-9E187D75D1A7}"/>
    <w:embedBold r:id="rId2" w:fontKey="{8190C119-BFFF-4178-AD83-AD9E039359F8}"/>
  </w:font>
  <w:font w:name="Calibri">
    <w:panose1 w:val="020F0502020204030204"/>
    <w:charset w:val="00"/>
    <w:family w:val="swiss"/>
    <w:pitch w:val="variable"/>
    <w:sig w:usb0="E0002EFF" w:usb1="C000247B" w:usb2="00000009" w:usb3="00000000" w:csb0="000001FF" w:csb1="00000000"/>
    <w:embedRegular r:id="rId3" w:fontKey="{DDC08370-0F09-4701-B4E4-39637A06F76A}"/>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12B1843E-99FC-4DAF-A7FD-18D9C258A5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098" w:rsidRPr="00AD2184" w:rsidRDefault="00AD2184" w:rsidP="00AD2184">
    <w:pPr>
      <w:pStyle w:val="Footer"/>
      <w:tabs>
        <w:tab w:val="clear" w:pos="4680"/>
        <w:tab w:val="clear" w:pos="9360"/>
        <w:tab w:val="center" w:pos="2995"/>
      </w:tabs>
      <w:spacing w:before="120"/>
    </w:pPr>
    <w:r>
      <w:t>[3670]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409" w:rsidRDefault="00293409" w:rsidP="009F0C77">
      <w:r>
        <w:separator/>
      </w:r>
    </w:p>
  </w:footnote>
  <w:footnote w:type="continuationSeparator" w:id="0">
    <w:p w:rsidR="00293409" w:rsidRDefault="002934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4ZW21"/>
    <w:docVar w:name="CoverBillType" w:val="b"/>
    <w:docVar w:name="DocPath" w:val="L:\Council\bills\CC\15964ZW21.DOCX"/>
    <w:docVar w:name="dvBillNumber" w:val="3670"/>
    <w:docVar w:name="dvBillNumberPrefix" w:val="H. "/>
    <w:docVar w:name="dvOriginalBody" w:val="House"/>
    <w:docVar w:name="dvSteno" w:val="CC"/>
    <w:docVar w:name="NameofBody" w:val="h"/>
    <w:docVar w:name="vGroup2" w:val="Council"/>
  </w:docVars>
  <w:rsids>
    <w:rsidRoot w:val="0029340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409"/>
    <w:rsid w:val="002940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0649"/>
    <w:rsid w:val="009B44AF"/>
    <w:rsid w:val="009C1D29"/>
    <w:rsid w:val="009C6A0B"/>
    <w:rsid w:val="009F0C77"/>
    <w:rsid w:val="009F4DD1"/>
    <w:rsid w:val="00A02543"/>
    <w:rsid w:val="00A41684"/>
    <w:rsid w:val="00A5007D"/>
    <w:rsid w:val="00A64E80"/>
    <w:rsid w:val="00A72BCD"/>
    <w:rsid w:val="00A741D9"/>
    <w:rsid w:val="00A833AB"/>
    <w:rsid w:val="00A9741D"/>
    <w:rsid w:val="00AC34A2"/>
    <w:rsid w:val="00AD1C9A"/>
    <w:rsid w:val="00AD2184"/>
    <w:rsid w:val="00AD4B17"/>
    <w:rsid w:val="00AE1785"/>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AC313-6CC4-485D-B0F0-AD8E02A8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3120A-C2B4-4058-9576-8D589EE7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1045</Words>
  <Characters>5390</Characters>
  <Application>Microsoft Office Word</Application>
  <DocSecurity>0</DocSecurity>
  <Lines>154</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3670 Text of Previous Version (Jan. 12, 2021) - South Carolina Legislature Online</dc:title>
  <dc:creator>Chris Charlton</dc:creator>
  <cp:lastModifiedBy>S Wilson</cp:lastModifiedBy>
  <cp:revision>2</cp:revision>
  <dcterms:created xsi:type="dcterms:W3CDTF">2021-01-14T15:20:00Z</dcterms:created>
  <dcterms:modified xsi:type="dcterms:W3CDTF">2021-01-14T15:20:00Z</dcterms:modified>
</cp:coreProperties>
</file>