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338" w:rsidRDefault="00C913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EF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SECTIONS  50</w:t>
      </w:r>
      <w:r w:rsidR="00A130ED">
        <w:noBreakHyphen/>
      </w:r>
      <w:r>
        <w:t>5</w:t>
      </w:r>
      <w:r w:rsidR="00A130ED">
        <w:noBreakHyphen/>
      </w:r>
      <w:r w:rsidR="003C2F96">
        <w:t>1705</w:t>
      </w:r>
      <w:r>
        <w:t xml:space="preserve"> AND 50</w:t>
      </w:r>
      <w:r w:rsidR="00A130ED">
        <w:noBreakHyphen/>
      </w:r>
      <w:r>
        <w:t>5</w:t>
      </w:r>
      <w:r w:rsidR="00A130ED">
        <w:noBreakHyphen/>
      </w:r>
      <w:r>
        <w:t>1710, BOTH AS AMENDED, CODE OF LAWS OF SOUTH CAROLINA, 1976, RELATING TO CATCH AND SIZE LIMITS FOR THE TAKING, POSSESSING, LANDING, SELLING, OR PURCHASING OF CERTAIN FISH FROM THE STATE</w:t>
      </w:r>
      <w:r w:rsidR="00A130ED">
        <w:t>’</w:t>
      </w:r>
      <w:r>
        <w:t>S WATERS, SO AS TO DECREASE THE CATCH LIMIT AND INCREASE THE SIZE LIMIT FOR FLOUNDER.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7EF9" w:rsidRDefault="00CB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7EF9" w:rsidRDefault="00CB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EF9" w:rsidRDefault="00CB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127E">
        <w:t>Section 50</w:t>
      </w:r>
      <w:r w:rsidR="00A130ED">
        <w:noBreakHyphen/>
      </w:r>
      <w:r w:rsidR="00A0127E">
        <w:t>5</w:t>
      </w:r>
      <w:r w:rsidR="00A130ED">
        <w:noBreakHyphen/>
      </w:r>
      <w:r w:rsidR="00A0127E">
        <w:t>1705(G) of the 1976 Code is amended to read:</w:t>
      </w: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tab/>
        <w:t>“(G)</w:t>
      </w:r>
      <w:r>
        <w:tab/>
      </w:r>
      <w:r w:rsidRPr="00961D73">
        <w:rPr>
          <w:lang w:val="en-PH"/>
        </w:rPr>
        <w:t xml:space="preserve">It is unlawful for a person to take or possess more than </w:t>
      </w:r>
      <w:r w:rsidRPr="00A0127E">
        <w:rPr>
          <w:strike/>
          <w:lang w:val="en-PH"/>
        </w:rPr>
        <w:t>ten</w:t>
      </w:r>
      <w:r w:rsidRPr="00961D73">
        <w:rPr>
          <w:lang w:val="en-PH"/>
        </w:rPr>
        <w:t xml:space="preserve"> </w:t>
      </w:r>
      <w:r w:rsidRPr="00A0127E">
        <w:rPr>
          <w:u w:val="single"/>
          <w:lang w:val="en-PH"/>
        </w:rPr>
        <w:t>five</w:t>
      </w:r>
      <w:r>
        <w:rPr>
          <w:lang w:val="en-PH"/>
        </w:rPr>
        <w:t xml:space="preserve"> </w:t>
      </w:r>
      <w:r w:rsidRPr="00961D73">
        <w:rPr>
          <w:lang w:val="en-PH"/>
        </w:rPr>
        <w:t xml:space="preserve">flounder (Paralichthys species) taken by means of gig, spear, hook and line, or similar device in any one day, not to exceed </w:t>
      </w:r>
      <w:r w:rsidRPr="00A0127E">
        <w:rPr>
          <w:strike/>
          <w:lang w:val="en-PH"/>
        </w:rPr>
        <w:t>twenty</w:t>
      </w:r>
      <w:r w:rsidRPr="00961D73">
        <w:rPr>
          <w:lang w:val="en-PH"/>
        </w:rPr>
        <w:t xml:space="preserve"> </w:t>
      </w:r>
      <w:r w:rsidRPr="00A0127E">
        <w:rPr>
          <w:u w:val="single"/>
          <w:lang w:val="en-PH"/>
        </w:rPr>
        <w:t>ten</w:t>
      </w:r>
      <w:r>
        <w:rPr>
          <w:lang w:val="en-PH"/>
        </w:rPr>
        <w:t xml:space="preserve"> </w:t>
      </w:r>
      <w:r w:rsidRPr="00961D73">
        <w:rPr>
          <w:lang w:val="en-PH"/>
        </w:rPr>
        <w:t>flounder in any one day on any boat.</w:t>
      </w:r>
      <w:r>
        <w:rPr>
          <w:lang w:val="en-PH"/>
        </w:rPr>
        <w:t>”</w:t>
      </w: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rPr>
          <w:lang w:val="en-PH"/>
        </w:rPr>
        <w:t>SECTION</w:t>
      </w:r>
      <w:r>
        <w:rPr>
          <w:lang w:val="en-PH"/>
        </w:rPr>
        <w:tab/>
        <w:t>2.</w:t>
      </w:r>
      <w:r>
        <w:rPr>
          <w:lang w:val="en-PH"/>
        </w:rPr>
        <w:tab/>
        <w:t>Section 50</w:t>
      </w:r>
      <w:r w:rsidR="00A130ED">
        <w:rPr>
          <w:lang w:val="en-PH"/>
        </w:rPr>
        <w:noBreakHyphen/>
      </w:r>
      <w:r>
        <w:rPr>
          <w:lang w:val="en-PH"/>
        </w:rPr>
        <w:t>5</w:t>
      </w:r>
      <w:r w:rsidR="00A130ED">
        <w:rPr>
          <w:lang w:val="en-PH"/>
        </w:rPr>
        <w:noBreakHyphen/>
      </w:r>
      <w:r>
        <w:rPr>
          <w:lang w:val="en-PH"/>
        </w:rPr>
        <w:t>1710(B)(2) of the 1976 Code is amended to read:</w:t>
      </w: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</w:p>
    <w:p w:rsidR="00A0127E" w:rsidRDefault="00A012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lang w:val="en-PH"/>
        </w:rPr>
        <w:tab/>
        <w:t>“(2)</w:t>
      </w:r>
      <w:r>
        <w:rPr>
          <w:lang w:val="en-PH"/>
        </w:rPr>
        <w:tab/>
      </w:r>
      <w:r w:rsidRPr="00961D73">
        <w:rPr>
          <w:lang w:val="en-PH"/>
        </w:rPr>
        <w:t xml:space="preserve">flounder (Paralichthys) of less than </w:t>
      </w:r>
      <w:r w:rsidRPr="00A0127E">
        <w:rPr>
          <w:strike/>
          <w:lang w:val="en-PH"/>
        </w:rPr>
        <w:t>fifteen</w:t>
      </w:r>
      <w:r w:rsidRPr="00961D73">
        <w:rPr>
          <w:lang w:val="en-PH"/>
        </w:rPr>
        <w:t xml:space="preserve"> </w:t>
      </w:r>
      <w:r>
        <w:rPr>
          <w:u w:val="single"/>
          <w:lang w:val="en-PH"/>
        </w:rPr>
        <w:t>sixteen</w:t>
      </w:r>
      <w:r>
        <w:rPr>
          <w:lang w:val="en-PH"/>
        </w:rPr>
        <w:t xml:space="preserve"> </w:t>
      </w:r>
      <w:r w:rsidRPr="00961D73">
        <w:rPr>
          <w:lang w:val="en-PH"/>
        </w:rPr>
        <w:t>inches total length</w:t>
      </w:r>
      <w:r>
        <w:rPr>
          <w:u w:val="single"/>
          <w:lang w:val="en-PH"/>
        </w:rPr>
        <w:t xml:space="preserve">, or more than twenty inches in total length, provided that one flounder </w:t>
      </w:r>
      <w:r w:rsidRPr="00BA0962">
        <w:rPr>
          <w:u w:val="single"/>
          <w:lang w:val="en-PH"/>
        </w:rPr>
        <w:t>(</w:t>
      </w:r>
      <w:r w:rsidR="00BA0962" w:rsidRPr="00BA0962">
        <w:rPr>
          <w:u w:val="single"/>
          <w:lang w:val="en-PH"/>
        </w:rPr>
        <w:t>Paralichthys</w:t>
      </w:r>
      <w:r w:rsidRPr="00BA0962">
        <w:rPr>
          <w:u w:val="single"/>
          <w:lang w:val="en-PH"/>
        </w:rPr>
        <w:t>)</w:t>
      </w:r>
      <w:r w:rsidRPr="00A0127E">
        <w:rPr>
          <w:u w:val="single"/>
          <w:lang w:val="en-PH"/>
        </w:rPr>
        <w:t xml:space="preserve"> take</w:t>
      </w:r>
      <w:r>
        <w:rPr>
          <w:u w:val="single"/>
          <w:lang w:val="en-PH"/>
        </w:rPr>
        <w:t>n or possessed may be greater than twenty inches, not to exceed two per boat</w:t>
      </w:r>
      <w:r w:rsidRPr="00961D73">
        <w:rPr>
          <w:lang w:val="en-PH"/>
        </w:rPr>
        <w:t>;</w:t>
      </w:r>
      <w:r>
        <w:rPr>
          <w:lang w:val="en-PH"/>
        </w:rPr>
        <w:t>”</w:t>
      </w:r>
    </w:p>
    <w:p w:rsidR="00CB7EF9" w:rsidRDefault="00CB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EF9" w:rsidRDefault="00CB7E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0127E">
        <w:t>3</w:t>
      </w:r>
      <w:r>
        <w:t>.</w:t>
      </w:r>
      <w:r>
        <w:tab/>
        <w:t xml:space="preserve">This act takes effect </w:t>
      </w:r>
      <w:r w:rsidR="00A130ED">
        <w:t>July 1, 2021</w:t>
      </w:r>
      <w:r>
        <w:t>.</w:t>
      </w:r>
    </w:p>
    <w:p w:rsidR="001676D6" w:rsidRDefault="00A130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338" w:rsidRDefault="00C91338" w:rsidP="00C91338">
      <w:pPr>
        <w:suppressAutoHyphens/>
      </w:pPr>
    </w:p>
    <w:sectPr w:rsidR="00C91338" w:rsidSect="00C913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7EF9" w:rsidRDefault="00CB7EF9" w:rsidP="009F0C77">
      <w:r>
        <w:separator/>
      </w:r>
    </w:p>
  </w:endnote>
  <w:endnote w:type="continuationSeparator" w:id="0">
    <w:p w:rsidR="00CB7EF9" w:rsidRDefault="00CB7E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AE065D-BF7F-4691-828B-723BCE55C8D7}"/>
    <w:embedBold r:id="rId2" w:fontKey="{D2552A64-11EF-4EE2-9EB5-4A62D6ADBEB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092E66-20F4-44CF-8363-7E92D1B752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2EF985E-5A63-467E-BF81-06B2303EC7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8986A9-199B-4587-A393-CF50A7E4BA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D6" w:rsidRPr="00C91338" w:rsidRDefault="00C91338" w:rsidP="00C913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7EF9" w:rsidRDefault="00CB7EF9" w:rsidP="009F0C77">
      <w:r>
        <w:separator/>
      </w:r>
    </w:p>
  </w:footnote>
  <w:footnote w:type="continuationSeparator" w:id="0">
    <w:p w:rsidR="00CB7EF9" w:rsidRDefault="00CB7E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7CM21"/>
    <w:docVar w:name="CoverBillType" w:val="b"/>
    <w:docVar w:name="DocPath" w:val="L:\Council\bills\GT\6027CM21.DOCX"/>
    <w:docVar w:name="dvBillNumber" w:val="395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B7EF9"/>
    <w:rsid w:val="00011869"/>
    <w:rsid w:val="00012ADA"/>
    <w:rsid w:val="00015CD6"/>
    <w:rsid w:val="000E0100"/>
    <w:rsid w:val="000E1785"/>
    <w:rsid w:val="000F40FA"/>
    <w:rsid w:val="001035F1"/>
    <w:rsid w:val="0010776B"/>
    <w:rsid w:val="00133E66"/>
    <w:rsid w:val="001435A3"/>
    <w:rsid w:val="00143AD9"/>
    <w:rsid w:val="00146ED3"/>
    <w:rsid w:val="00151044"/>
    <w:rsid w:val="001676D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F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AA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127E"/>
    <w:rsid w:val="00A02543"/>
    <w:rsid w:val="00A130E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0962"/>
    <w:rsid w:val="00BE3C22"/>
    <w:rsid w:val="00C0345E"/>
    <w:rsid w:val="00C21ABE"/>
    <w:rsid w:val="00C31C95"/>
    <w:rsid w:val="00C3483A"/>
    <w:rsid w:val="00C74E9D"/>
    <w:rsid w:val="00C826DD"/>
    <w:rsid w:val="00C82FD3"/>
    <w:rsid w:val="00C91338"/>
    <w:rsid w:val="00C92819"/>
    <w:rsid w:val="00CB7EF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1FBE9D-3B4B-42F0-8549-1B006798B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A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6A9F8-6228-4A6E-B396-8AD345EA8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892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3957 Text of Previous Version (Feb. 23, 2021) - South Carolina Legislature Online</dc:title>
  <dc:creator>Gwen Thurmond</dc:creator>
  <cp:lastModifiedBy>S Wilson</cp:lastModifiedBy>
  <cp:revision>2</cp:revision>
  <cp:lastPrinted>2021-02-23T16:09:00Z</cp:lastPrinted>
  <dcterms:created xsi:type="dcterms:W3CDTF">2021-02-23T18:34:00Z</dcterms:created>
  <dcterms:modified xsi:type="dcterms:W3CDTF">2021-02-23T18:34:00Z</dcterms:modified>
</cp:coreProperties>
</file>