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E83" w:rsidRPr="00782E83" w:rsidRDefault="00782E83" w:rsidP="00782E83">
      <w:pPr>
        <w:tabs>
          <w:tab w:val="right" w:pos="5933"/>
        </w:tabs>
        <w:suppressAutoHyphens/>
      </w:pPr>
      <w:r>
        <w:tab/>
      </w:r>
      <w:r>
        <w:rPr>
          <w:b/>
          <w:sz w:val="36"/>
        </w:rPr>
        <w:t>H. 4041</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E83" w:rsidRDefault="00782E83"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29F2">
        <w:t>Reps. Anderson and McKnight</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782E83" w:rsidRPr="00782E83" w:rsidRDefault="00782E83"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E83" w:rsidRDefault="00782E83"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82E83" w:rsidRPr="00782E83" w:rsidRDefault="00782E83"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4041) to request the Department of Transportation name the portion of Old Georgetown Road in Williamsburg County etc., respectfully</w:t>
      </w:r>
    </w:p>
    <w:p w:rsidR="00782E83" w:rsidRPr="00782E83" w:rsidRDefault="00782E83"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82E83" w:rsidRPr="00782E83" w:rsidRDefault="00782E83"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E83" w:rsidRDefault="00782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2E83" w:rsidSect="00782E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118F" w:rsidRDefault="001A11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0E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GEORGETOWN ROAD IN WILLIAMSBURG COUNTY FROM ITS INTERSECTION WITH BARTELLS ROAD TO ITS INTERSECTION WITH BURLINGTON ROAD “WILLIAM ‘TOON’ AND MARY ‘BOY’ COOPER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EB9" w:rsidRDefault="00D35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by this resolution, request the Department of Transportation name the portion of Old Georgetown Road in </w:t>
      </w:r>
      <w:r w:rsidRPr="00D35E2D">
        <w:t>Williamsburg County</w:t>
      </w:r>
      <w:r>
        <w:t xml:space="preserve"> from its intersection with Bartells Road to its intersection with Burlington Road “William ‘Toon’ </w:t>
      </w:r>
      <w:r w:rsidR="00304AFD">
        <w:t>a</w:t>
      </w:r>
      <w:r>
        <w:t>nd Mary ‘Boy’ Cooper Memorial Highway” and erect appropriate markers or signs along this portion of highway containing these words.</w:t>
      </w:r>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5E2D">
        <w:t>forward</w:t>
      </w:r>
      <w:r>
        <w:t>ed to</w:t>
      </w:r>
      <w:r w:rsidR="00D35E2D">
        <w:t xml:space="preserve"> the Department of Transportation.</w:t>
      </w:r>
    </w:p>
    <w:p w:rsidR="005256FE" w:rsidRDefault="00D35E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229" w:rsidRDefault="00202229" w:rsidP="00202229">
      <w:pPr>
        <w:suppressAutoHyphens/>
      </w:pPr>
    </w:p>
    <w:sectPr w:rsidR="00202229" w:rsidSect="00782E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EB9" w:rsidRDefault="00A60EB9" w:rsidP="009F0C77">
      <w:r>
        <w:separator/>
      </w:r>
    </w:p>
  </w:endnote>
  <w:endnote w:type="continuationSeparator" w:id="0">
    <w:p w:rsidR="00A60EB9" w:rsidRDefault="00A6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7680110-96CF-4E30-A7FA-0FEDC3FDB03E}"/>
    <w:embedBold r:id="rId2" w:fontKey="{1162B0BE-C57B-4838-A9DC-D99B2BDEF7BE}"/>
  </w:font>
  <w:font w:name="Calibri">
    <w:panose1 w:val="020F0502020204030204"/>
    <w:charset w:val="00"/>
    <w:family w:val="swiss"/>
    <w:pitch w:val="variable"/>
    <w:sig w:usb0="E0002EFF" w:usb1="C000247B" w:usb2="00000009" w:usb3="00000000" w:csb0="000001FF" w:csb1="00000000"/>
    <w:embedRegular r:id="rId3" w:fontKey="{50A18FC2-5708-4C29-9FDB-CFB0475B441D}"/>
  </w:font>
  <w:font w:name="Cambria">
    <w:panose1 w:val="02040503050406030204"/>
    <w:charset w:val="00"/>
    <w:family w:val="roman"/>
    <w:pitch w:val="variable"/>
    <w:sig w:usb0="E00006FF" w:usb1="420024FF" w:usb2="02000000" w:usb3="00000000" w:csb0="0000019F" w:csb1="00000000"/>
    <w:embedRegular r:id="rId4" w:fontKey="{317C1774-307E-401A-9BB7-64B7961419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FE" w:rsidRPr="001A118F" w:rsidRDefault="001A118F" w:rsidP="001A118F">
    <w:pPr>
      <w:pStyle w:val="Footer"/>
      <w:tabs>
        <w:tab w:val="clear" w:pos="4680"/>
        <w:tab w:val="clear" w:pos="9360"/>
        <w:tab w:val="center" w:pos="2995"/>
      </w:tabs>
      <w:spacing w:before="120"/>
    </w:pPr>
    <w:r>
      <w:t>[4041</w:t>
    </w:r>
    <w:r w:rsidR="00782E83">
      <w:t>-</w:t>
    </w:r>
    <w:r w:rsidR="00782E83">
      <w:fldChar w:fldCharType="begin"/>
    </w:r>
    <w:r w:rsidR="00782E83">
      <w:instrText xml:space="preserve"> PAGE  \* MERGEFORMAT </w:instrText>
    </w:r>
    <w:r w:rsidR="00782E83">
      <w:fldChar w:fldCharType="separate"/>
    </w:r>
    <w:r w:rsidR="001D6CDF">
      <w:rPr>
        <w:noProof/>
      </w:rPr>
      <w:t>1</w:t>
    </w:r>
    <w:r w:rsidR="00782E83">
      <w:fldChar w:fldCharType="end"/>
    </w:r>
    <w:r w:rsidR="00782E8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83" w:rsidRPr="001A118F" w:rsidRDefault="00782E83" w:rsidP="001A118F">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sidR="002022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EB9" w:rsidRDefault="00A60EB9" w:rsidP="009F0C77">
      <w:r>
        <w:separator/>
      </w:r>
    </w:p>
  </w:footnote>
  <w:footnote w:type="continuationSeparator" w:id="0">
    <w:p w:rsidR="00A60EB9" w:rsidRDefault="00A6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5CM21"/>
    <w:docVar w:name="CoverBillType" w:val="c"/>
    <w:docVar w:name="DocPath" w:val="L:\Council\bills\GT\6045CM21.DOCX"/>
    <w:docVar w:name="dvBillNumber" w:val="4041"/>
    <w:docVar w:name="dvBillNumberPrefix" w:val="H. "/>
    <w:docVar w:name="dvOriginalBody" w:val="House"/>
    <w:docVar w:name="dvSteno" w:val="GT"/>
    <w:docVar w:name="NameofBody" w:val="h"/>
    <w:docVar w:name="vGroup2" w:val="Council"/>
  </w:docVars>
  <w:rsids>
    <w:rsidRoot w:val="00A60EB9"/>
    <w:rsid w:val="00011869"/>
    <w:rsid w:val="00015CD6"/>
    <w:rsid w:val="000E0100"/>
    <w:rsid w:val="000E1785"/>
    <w:rsid w:val="000F40FA"/>
    <w:rsid w:val="001035F1"/>
    <w:rsid w:val="0010776B"/>
    <w:rsid w:val="00133E66"/>
    <w:rsid w:val="001435A3"/>
    <w:rsid w:val="00146ED3"/>
    <w:rsid w:val="00151044"/>
    <w:rsid w:val="001A118F"/>
    <w:rsid w:val="001D08F2"/>
    <w:rsid w:val="001D3A58"/>
    <w:rsid w:val="001D525B"/>
    <w:rsid w:val="001D6CDF"/>
    <w:rsid w:val="001D7F4F"/>
    <w:rsid w:val="00202229"/>
    <w:rsid w:val="00205238"/>
    <w:rsid w:val="002321B6"/>
    <w:rsid w:val="00232912"/>
    <w:rsid w:val="00250967"/>
    <w:rsid w:val="002543C8"/>
    <w:rsid w:val="0025541D"/>
    <w:rsid w:val="00284AAE"/>
    <w:rsid w:val="002E5912"/>
    <w:rsid w:val="002F2866"/>
    <w:rsid w:val="00301B21"/>
    <w:rsid w:val="00304AFD"/>
    <w:rsid w:val="00325348"/>
    <w:rsid w:val="0032732C"/>
    <w:rsid w:val="00336AD0"/>
    <w:rsid w:val="0037079A"/>
    <w:rsid w:val="003C4DAB"/>
    <w:rsid w:val="003D01E8"/>
    <w:rsid w:val="003E5288"/>
    <w:rsid w:val="003F6D79"/>
    <w:rsid w:val="0041760A"/>
    <w:rsid w:val="00417C01"/>
    <w:rsid w:val="004403BD"/>
    <w:rsid w:val="00461441"/>
    <w:rsid w:val="004809EE"/>
    <w:rsid w:val="00486F50"/>
    <w:rsid w:val="004E7D54"/>
    <w:rsid w:val="005256F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2E8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EB9"/>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5E2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98232-09A7-426C-A3BE-B6A28EBB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CC26A-D443-46CD-A2AF-62B524FF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2</Pages>
  <Words>223</Words>
  <Characters>1235</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4041 Text of Previous Version (May 5, 2021) - South Carolina Legislature Online</dc:title>
  <dc:creator>Gwen Thurmond</dc:creator>
  <cp:lastModifiedBy>Miriam Cook</cp:lastModifiedBy>
  <cp:revision>2</cp:revision>
  <cp:lastPrinted>2021-03-05T13:43:00Z</cp:lastPrinted>
  <dcterms:created xsi:type="dcterms:W3CDTF">2021-05-06T01:33:00Z</dcterms:created>
  <dcterms:modified xsi:type="dcterms:W3CDTF">2021-05-06T01:33:00Z</dcterms:modified>
</cp:coreProperties>
</file>