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EA8" w:rsidRDefault="005E6E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1DF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3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CANDY BARR BOWEN,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3745" w:rsidRDefault="00B83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Candy Barr Bowen on Tuesday, May 11, 2021; at the age of fifty</w:t>
      </w:r>
      <w:r w:rsidR="00824D6C">
        <w:noBreakHyphen/>
      </w:r>
      <w:r w:rsidR="005F4082">
        <w:t>six</w:t>
      </w:r>
      <w:r>
        <w:t>; and</w:t>
      </w:r>
    </w:p>
    <w:p w:rsidR="00B83745" w:rsidRDefault="00B83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745" w:rsidRDefault="00B83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53EEF">
        <w:t xml:space="preserve"> born in Columbia on July 21, 1964, Candy was the daughter of Otis Barr, Jr.</w:t>
      </w:r>
      <w:r w:rsidR="00FF5BBC">
        <w:t>,</w:t>
      </w:r>
      <w:r w:rsidR="00353EEF">
        <w:t xml:space="preserve"> and Mattie Kennedy Barr. A person of faith from a young age, Candy was baptized at St. John Baptist Church, where she was an active and engaged youth. She received her education from C.A. Johnson High School before she went on to earn a bachelor</w:t>
      </w:r>
      <w:r w:rsidR="00824D6C">
        <w:t>’</w:t>
      </w:r>
      <w:r w:rsidR="00353EEF">
        <w:t>s degree in Journalism and Marketing from the University of South Carolina; and</w:t>
      </w:r>
    </w:p>
    <w:p w:rsidR="00353EEF" w:rsidRDefault="00353E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EEF" w:rsidRDefault="00353E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moving to Jacksonville, Florida, Candy had the good fortune of being reunited with her high school classmate, Stephen Bowen. The two were married on November 13, 1999 and were blessed with a daughter, Hope Noelle Bowen. The couple exper</w:t>
      </w:r>
      <w:r w:rsidR="00A93385">
        <w:t>ienced twenty</w:t>
      </w:r>
      <w:r w:rsidR="00824D6C">
        <w:noBreakHyphen/>
      </w:r>
      <w:r w:rsidR="00A93385">
        <w:t>one years of cherished moments together as a family; and</w:t>
      </w:r>
    </w:p>
    <w:p w:rsidR="00A93385" w:rsidRDefault="00A933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385" w:rsidRDefault="00A933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becoming more comfortable after her move to Jacksonville, Candy became a member of The Bethel Church. During her time there, she served </w:t>
      </w:r>
      <w:r w:rsidR="005F4082">
        <w:t>faith</w:t>
      </w:r>
      <w:r>
        <w:t>fully in the choir and Health Ministry.</w:t>
      </w:r>
      <w:r w:rsidR="007B12BA">
        <w:t xml:space="preserve"> She also found time to participate in Girl Scout activities with her daughter, Hope, and always found time for her family, loved ones, and community; and</w:t>
      </w:r>
    </w:p>
    <w:p w:rsidR="007B12BA" w:rsidRDefault="007B1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2BA" w:rsidRDefault="007B1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active and industrious in her professional life, Can</w:t>
      </w:r>
      <w:r w:rsidR="00610067">
        <w:t>dy</w:t>
      </w:r>
      <w:r>
        <w:t xml:space="preserve"> was a member of Toastmasters International, and was a former member of the Nation</w:t>
      </w:r>
      <w:r w:rsidR="00610067">
        <w:t>al</w:t>
      </w:r>
      <w:r>
        <w:t xml:space="preserve"> Association of Black Journalists. Working diligently to support her family, she was most recently an employee of Brooks Rehabilitation, where she used her knowledge and talents as a communications specialist; and</w:t>
      </w:r>
    </w:p>
    <w:p w:rsidR="007B12BA" w:rsidRDefault="007B1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DF9" w:rsidRDefault="007B1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preceded in death by her paternal grandparents, Otis Barr, Sr.</w:t>
      </w:r>
      <w:r w:rsidR="00FF5BBC">
        <w:t>,</w:t>
      </w:r>
      <w:r>
        <w:t xml:space="preserve"> and Mary Elizabeth Barr; and her maternal grandparents, Miner Kennedy and Tommie Lee McGraw; she leaves to cherish her memory her beloved husband, Stephen M. Bowen; her daughter, Hope N</w:t>
      </w:r>
      <w:r w:rsidR="00ED434B">
        <w:t>oelle</w:t>
      </w:r>
      <w:r>
        <w:t xml:space="preserve"> Bowen; her parents, Otis Barr, Jr.</w:t>
      </w:r>
      <w:r w:rsidR="00FF5BBC">
        <w:t>,</w:t>
      </w:r>
      <w:r>
        <w:t xml:space="preserve"> and Mattie Kennedy Barr; her brothers, Otis N. Barr and Kelvin Barr; her step</w:t>
      </w:r>
      <w:r w:rsidR="00824D6C">
        <w:noBreakHyphen/>
      </w:r>
      <w:r>
        <w:t>sister, Regina Ricks; her father</w:t>
      </w:r>
      <w:r w:rsidR="00824D6C">
        <w:noBreakHyphen/>
      </w:r>
      <w:r>
        <w:t>in</w:t>
      </w:r>
      <w:r w:rsidR="00824D6C">
        <w:noBreakHyphen/>
      </w:r>
      <w:r>
        <w:t>law and mother</w:t>
      </w:r>
      <w:r w:rsidR="00824D6C">
        <w:noBreakHyphen/>
      </w:r>
      <w:r>
        <w:t>in</w:t>
      </w:r>
      <w:r w:rsidR="00824D6C">
        <w:noBreakHyphen/>
      </w:r>
      <w:r>
        <w:t>law; Robert and Nancy M. Bowen; her brothers</w:t>
      </w:r>
      <w:r w:rsidR="00824D6C">
        <w:noBreakHyphen/>
      </w:r>
      <w:r>
        <w:t>in</w:t>
      </w:r>
      <w:r w:rsidR="00824D6C">
        <w:noBreakHyphen/>
      </w:r>
      <w:r>
        <w:t>law, Kelvin C. Bowen and Kalvin C. Bowen; sisters</w:t>
      </w:r>
      <w:r w:rsidR="00824D6C">
        <w:noBreakHyphen/>
      </w:r>
      <w:r>
        <w:t>in</w:t>
      </w:r>
      <w:r w:rsidR="00824D6C">
        <w:noBreakHyphen/>
      </w:r>
      <w:r>
        <w:t>law, Stephanie M. Bowen and Pamela D. Bowen; her nephews, Christopher Barr, Kelvin Bowen, Jr., Nicholas Feldser, Darius Ricks, and Jayl</w:t>
      </w:r>
      <w:r w:rsidR="005F4082">
        <w:t>i</w:t>
      </w:r>
      <w:r>
        <w:t>n Ricks; her nieces, Chloe Barr and Kaitlyn Bowen; her best</w:t>
      </w:r>
      <w:r w:rsidR="00824D6C">
        <w:noBreakHyphen/>
      </w:r>
      <w:r>
        <w:t>friend, who was like a sister, Gail Trezevant</w:t>
      </w:r>
      <w:r w:rsidR="00824D6C">
        <w:noBreakHyphen/>
      </w:r>
      <w:r>
        <w:t>Span; he</w:t>
      </w:r>
      <w:r w:rsidR="00ED434B">
        <w:t>r</w:t>
      </w:r>
      <w:r>
        <w:t xml:space="preserve"> goddaughter, Danielle Span; and a host of other family and friends. She will be greatly missed by all who had the privilege and pleasure of knowing her.</w:t>
      </w:r>
      <w:r w:rsidR="00D41DF9">
        <w:t xml:space="preserve"> Now, therefore,</w:t>
      </w:r>
    </w:p>
    <w:p w:rsidR="00D41DF9" w:rsidRDefault="00D41D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DF9" w:rsidRDefault="00D41D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41DF9" w:rsidRDefault="00D41D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DF9" w:rsidRDefault="00D41D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83745">
        <w:t xml:space="preserve"> the members of the South Carolina House of Representatives, by this resolution, express profound sorrow upon the passing of Candy Barr Bowen, celebrate her life and achievements, and extend the deepest sympathy to her family and many friends.</w:t>
      </w:r>
    </w:p>
    <w:p w:rsidR="00D41DF9" w:rsidRDefault="00D41D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DF9" w:rsidRDefault="00D41D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83745">
        <w:t xml:space="preserve"> the family of Candy Barr Bowen.</w:t>
      </w:r>
    </w:p>
    <w:p w:rsidR="001B0795" w:rsidRDefault="00824D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6EA8" w:rsidRDefault="005E6EA8" w:rsidP="005E6EA8">
      <w:pPr>
        <w:suppressAutoHyphens/>
      </w:pPr>
    </w:p>
    <w:sectPr w:rsidR="005E6EA8" w:rsidSect="005E6E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385" w:rsidRDefault="00A93385" w:rsidP="009F0C77">
      <w:r>
        <w:separator/>
      </w:r>
    </w:p>
  </w:endnote>
  <w:endnote w:type="continuationSeparator" w:id="0">
    <w:p w:rsidR="00A93385" w:rsidRDefault="00A933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DF7C4D-73E7-47E0-8A30-F8724EBB6AE1}"/>
    <w:embedBold r:id="rId2" w:fontKey="{3CDF1F6A-8E8B-4E4A-87A9-21789C4B81F4}"/>
  </w:font>
  <w:font w:name="Calibri">
    <w:panose1 w:val="020F0502020204030204"/>
    <w:charset w:val="00"/>
    <w:family w:val="swiss"/>
    <w:pitch w:val="variable"/>
    <w:sig w:usb0="E4002EFF" w:usb1="C000247B" w:usb2="00000009" w:usb3="00000000" w:csb0="000001FF" w:csb1="00000000"/>
    <w:embedRegular r:id="rId3" w:fontKey="{79C0D71F-C9C3-4FCB-9A9A-3081DE9FB8AF}"/>
  </w:font>
  <w:font w:name="Segoe UI">
    <w:altName w:val="Segoe UI"/>
    <w:panose1 w:val="020B0502040204020203"/>
    <w:charset w:val="00"/>
    <w:family w:val="swiss"/>
    <w:pitch w:val="variable"/>
    <w:sig w:usb0="E4002EFF" w:usb1="C000E47F" w:usb2="00000009" w:usb3="00000000" w:csb0="000001FF" w:csb1="00000000"/>
    <w:embedRegular r:id="rId4" w:fontKey="{0F7890B9-E73B-474B-97DF-766B27EB6E13}"/>
  </w:font>
  <w:font w:name="Cambria">
    <w:panose1 w:val="02040503050406030204"/>
    <w:charset w:val="00"/>
    <w:family w:val="roman"/>
    <w:pitch w:val="variable"/>
    <w:sig w:usb0="E00006FF" w:usb1="420024FF" w:usb2="02000000" w:usb3="00000000" w:csb0="0000019F" w:csb1="00000000"/>
    <w:embedRegular r:id="rId5" w:fontKey="{5DDF6EDD-FCFB-4117-BC88-040DB13B43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795" w:rsidRPr="005E6EA8" w:rsidRDefault="005E6EA8" w:rsidP="005E6EA8">
    <w:pPr>
      <w:pStyle w:val="Footer"/>
      <w:tabs>
        <w:tab w:val="clear" w:pos="4680"/>
        <w:tab w:val="clear" w:pos="9360"/>
        <w:tab w:val="center" w:pos="2995"/>
      </w:tabs>
      <w:spacing w:before="120"/>
    </w:pPr>
    <w:r>
      <w:t>[4431]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385" w:rsidRDefault="00A93385" w:rsidP="009F0C77">
      <w:r>
        <w:separator/>
      </w:r>
    </w:p>
  </w:footnote>
  <w:footnote w:type="continuationSeparator" w:id="0">
    <w:p w:rsidR="00A93385" w:rsidRDefault="00A933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1PH21"/>
    <w:docVar w:name="CoverBillType" w:val="r"/>
    <w:docVar w:name="DocPath" w:val="L:\Council\bills\LK\9121PH21.DOCX"/>
    <w:docVar w:name="dvBillNumber" w:val="4431"/>
    <w:docVar w:name="dvBillNumberPrefix" w:val="H. "/>
    <w:docVar w:name="dvOriginalBody" w:val="House"/>
    <w:docVar w:name="dvSteno" w:val="LK"/>
    <w:docVar w:name="NameofBody" w:val="h"/>
    <w:docVar w:name="vGroup2" w:val="Council"/>
  </w:docVars>
  <w:rsids>
    <w:rsidRoot w:val="00D41DF9"/>
    <w:rsid w:val="00011869"/>
    <w:rsid w:val="00015CD6"/>
    <w:rsid w:val="0006464A"/>
    <w:rsid w:val="000E0100"/>
    <w:rsid w:val="000E1785"/>
    <w:rsid w:val="000F40FA"/>
    <w:rsid w:val="001035F1"/>
    <w:rsid w:val="0010776B"/>
    <w:rsid w:val="00133E66"/>
    <w:rsid w:val="001435A3"/>
    <w:rsid w:val="00146ED3"/>
    <w:rsid w:val="00151044"/>
    <w:rsid w:val="001B0795"/>
    <w:rsid w:val="001D08F2"/>
    <w:rsid w:val="001D3A58"/>
    <w:rsid w:val="001D525B"/>
    <w:rsid w:val="001D7F4F"/>
    <w:rsid w:val="00205238"/>
    <w:rsid w:val="002321B6"/>
    <w:rsid w:val="00232912"/>
    <w:rsid w:val="00243879"/>
    <w:rsid w:val="00250967"/>
    <w:rsid w:val="002543C8"/>
    <w:rsid w:val="0025541D"/>
    <w:rsid w:val="00284AAE"/>
    <w:rsid w:val="002E5912"/>
    <w:rsid w:val="00301B21"/>
    <w:rsid w:val="00325348"/>
    <w:rsid w:val="0032732C"/>
    <w:rsid w:val="00336AD0"/>
    <w:rsid w:val="00353EEF"/>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6EA8"/>
    <w:rsid w:val="005F4082"/>
    <w:rsid w:val="00605102"/>
    <w:rsid w:val="00610067"/>
    <w:rsid w:val="006215AA"/>
    <w:rsid w:val="006913C9"/>
    <w:rsid w:val="0069470D"/>
    <w:rsid w:val="006D58AA"/>
    <w:rsid w:val="00734F00"/>
    <w:rsid w:val="00736959"/>
    <w:rsid w:val="007A70AE"/>
    <w:rsid w:val="007B12BA"/>
    <w:rsid w:val="00824D6C"/>
    <w:rsid w:val="008362E8"/>
    <w:rsid w:val="0085786E"/>
    <w:rsid w:val="008A1768"/>
    <w:rsid w:val="008A489F"/>
    <w:rsid w:val="008F0F33"/>
    <w:rsid w:val="008F4429"/>
    <w:rsid w:val="0094021A"/>
    <w:rsid w:val="009B44AF"/>
    <w:rsid w:val="009C6A0B"/>
    <w:rsid w:val="009F0C77"/>
    <w:rsid w:val="009F4DD1"/>
    <w:rsid w:val="00A02543"/>
    <w:rsid w:val="00A301C0"/>
    <w:rsid w:val="00A41684"/>
    <w:rsid w:val="00A64E80"/>
    <w:rsid w:val="00A72BCD"/>
    <w:rsid w:val="00A741D9"/>
    <w:rsid w:val="00A833AB"/>
    <w:rsid w:val="00A93385"/>
    <w:rsid w:val="00A9741D"/>
    <w:rsid w:val="00AC34A2"/>
    <w:rsid w:val="00AD1C9A"/>
    <w:rsid w:val="00AD4B17"/>
    <w:rsid w:val="00B412D4"/>
    <w:rsid w:val="00B64FFF"/>
    <w:rsid w:val="00B83745"/>
    <w:rsid w:val="00BE3C22"/>
    <w:rsid w:val="00C0345E"/>
    <w:rsid w:val="00C21ABE"/>
    <w:rsid w:val="00C31C95"/>
    <w:rsid w:val="00C3483A"/>
    <w:rsid w:val="00C74E9D"/>
    <w:rsid w:val="00C826DD"/>
    <w:rsid w:val="00C82FD3"/>
    <w:rsid w:val="00C92819"/>
    <w:rsid w:val="00CC6B7B"/>
    <w:rsid w:val="00CD2089"/>
    <w:rsid w:val="00D41DF9"/>
    <w:rsid w:val="00D73A67"/>
    <w:rsid w:val="00D970A9"/>
    <w:rsid w:val="00DF3845"/>
    <w:rsid w:val="00E27668"/>
    <w:rsid w:val="00E41911"/>
    <w:rsid w:val="00E44B57"/>
    <w:rsid w:val="00E92EEF"/>
    <w:rsid w:val="00ED434B"/>
    <w:rsid w:val="00EF2368"/>
    <w:rsid w:val="00F24442"/>
    <w:rsid w:val="00F50AE3"/>
    <w:rsid w:val="00F655B7"/>
    <w:rsid w:val="00F656BA"/>
    <w:rsid w:val="00F67CF1"/>
    <w:rsid w:val="00F728AA"/>
    <w:rsid w:val="00F840F0"/>
    <w:rsid w:val="00FB0D0D"/>
    <w:rsid w:val="00FB43B4"/>
    <w:rsid w:val="00FB6B0B"/>
    <w:rsid w:val="00FF2AE4"/>
    <w:rsid w:val="00FF5BB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4DB506-5D50-4C0C-9416-83696125F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76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6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9114D-DF85-4B39-8F61-72D17AA82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516</Words>
  <Characters>2666</Characters>
  <Application>Microsoft Office Word</Application>
  <DocSecurity>0</DocSecurity>
  <Lines>75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4431 Text of Previous Version (Jun. 8, 2021) - South Carolina Legislature Online</dc:title>
  <dc:creator>Lindsey Knipp</dc:creator>
  <cp:lastModifiedBy>Sade Wilson</cp:lastModifiedBy>
  <cp:revision>2</cp:revision>
  <cp:lastPrinted>2021-06-01T17:00:00Z</cp:lastPrinted>
  <dcterms:created xsi:type="dcterms:W3CDTF">2021-06-08T17:24:00Z</dcterms:created>
  <dcterms:modified xsi:type="dcterms:W3CDTF">2021-06-08T17:24:00Z</dcterms:modified>
</cp:coreProperties>
</file>