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877" w:rsidRDefault="00406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6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7D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10A" w:rsidRDefault="00B01707" w:rsidP="00347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4710A" w:rsidRPr="004E7D86">
        <w:rPr>
          <w:color w:val="000000" w:themeColor="text1"/>
          <w:u w:color="000000" w:themeColor="text1"/>
        </w:rPr>
        <w:t>EXPRESS THE PROFOUND SORROW OF THE MEMBERS OF THE SOUTH C</w:t>
      </w:r>
      <w:r w:rsidR="000933B8" w:rsidRPr="004E7D86">
        <w:rPr>
          <w:color w:val="000000" w:themeColor="text1"/>
          <w:u w:color="000000" w:themeColor="text1"/>
        </w:rPr>
        <w:t xml:space="preserve">AROLINA </w:t>
      </w:r>
      <w:r w:rsidR="000933B8">
        <w:t>HOUSE OF REPRESENTATIVES</w:t>
      </w:r>
      <w:r w:rsidR="000933B8" w:rsidRPr="004E7D86">
        <w:rPr>
          <w:color w:val="000000" w:themeColor="text1"/>
          <w:u w:color="000000" w:themeColor="text1"/>
        </w:rPr>
        <w:t xml:space="preserve"> UPON THE PASSING OF </w:t>
      </w:r>
      <w:r w:rsidR="000933B8" w:rsidRPr="000B2909">
        <w:rPr>
          <w:color w:val="000000" w:themeColor="text1"/>
          <w:u w:color="000000" w:themeColor="text1"/>
        </w:rPr>
        <w:t>JOYCE ELISE DEWITT HORRES</w:t>
      </w:r>
      <w:r w:rsidR="000933B8">
        <w:rPr>
          <w:color w:val="000000" w:themeColor="text1"/>
          <w:u w:color="000000" w:themeColor="text1"/>
        </w:rPr>
        <w:t xml:space="preserve"> OF VARNVILLE</w:t>
      </w:r>
      <w:r w:rsidR="000933B8" w:rsidRPr="004E7D86">
        <w:rPr>
          <w:color w:val="000000" w:themeColor="text1"/>
          <w:u w:color="000000" w:themeColor="text1"/>
        </w:rPr>
        <w:t>, TO CELEBRATE H</w:t>
      </w:r>
      <w:r w:rsidR="000933B8">
        <w:rPr>
          <w:color w:val="000000" w:themeColor="text1"/>
          <w:u w:color="000000" w:themeColor="text1"/>
        </w:rPr>
        <w:t>ER</w:t>
      </w:r>
      <w:r w:rsidR="000933B8" w:rsidRPr="004E7D86">
        <w:rPr>
          <w:color w:val="000000" w:themeColor="text1"/>
          <w:u w:color="000000" w:themeColor="text1"/>
        </w:rPr>
        <w:t xml:space="preserve"> </w:t>
      </w:r>
      <w:r w:rsidR="0034710A" w:rsidRPr="004E7D86">
        <w:rPr>
          <w:color w:val="000000" w:themeColor="text1"/>
          <w:u w:color="000000" w:themeColor="text1"/>
        </w:rPr>
        <w:t>LIFE, AND TO EXTEND THE DEEPEST SYMPATHY TO H</w:t>
      </w:r>
      <w:r w:rsidR="0034710A">
        <w:rPr>
          <w:color w:val="000000" w:themeColor="text1"/>
          <w:u w:color="000000" w:themeColor="text1"/>
        </w:rPr>
        <w:t>ER</w:t>
      </w:r>
      <w:r w:rsidR="0034710A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2B61" w:rsidRPr="004E7D86" w:rsidRDefault="00537DC4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2B61" w:rsidRPr="004E7D86">
        <w:rPr>
          <w:color w:val="000000" w:themeColor="text1"/>
          <w:u w:color="000000" w:themeColor="text1"/>
        </w:rPr>
        <w:t xml:space="preserve">the members of the South Carolina </w:t>
      </w:r>
      <w:r w:rsidR="00812B61">
        <w:t>House of Representatives</w:t>
      </w:r>
      <w:r w:rsidR="00812B61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BB3ACD" w:rsidRPr="000B2909">
        <w:rPr>
          <w:color w:val="000000" w:themeColor="text1"/>
          <w:u w:color="000000" w:themeColor="text1"/>
        </w:rPr>
        <w:t>Joyce Elise DeWitt Horres</w:t>
      </w:r>
      <w:r w:rsidR="00BB3ACD">
        <w:rPr>
          <w:color w:val="000000" w:themeColor="text1"/>
          <w:u w:color="000000" w:themeColor="text1"/>
        </w:rPr>
        <w:t xml:space="preserve"> of Varnville</w:t>
      </w:r>
      <w:r w:rsidR="00812B61">
        <w:rPr>
          <w:color w:val="000000" w:themeColor="text1"/>
          <w:u w:color="000000" w:themeColor="text1"/>
        </w:rPr>
        <w:t xml:space="preserve"> on </w:t>
      </w:r>
      <w:r w:rsidR="00BB3ACD">
        <w:rPr>
          <w:color w:val="000000" w:themeColor="text1"/>
          <w:u w:color="000000" w:themeColor="text1"/>
        </w:rPr>
        <w:t xml:space="preserve">February 6, </w:t>
      </w:r>
      <w:r w:rsidR="00812B61">
        <w:rPr>
          <w:color w:val="000000" w:themeColor="text1"/>
          <w:u w:color="000000" w:themeColor="text1"/>
        </w:rPr>
        <w:t>2022</w:t>
      </w:r>
      <w:r w:rsidR="00812B61" w:rsidRPr="004E7D86">
        <w:rPr>
          <w:color w:val="000000" w:themeColor="text1"/>
          <w:u w:color="000000" w:themeColor="text1"/>
        </w:rPr>
        <w:t xml:space="preserve">, at the </w:t>
      </w:r>
      <w:r w:rsidR="00812B61">
        <w:rPr>
          <w:color w:val="000000" w:themeColor="text1"/>
          <w:u w:color="000000" w:themeColor="text1"/>
        </w:rPr>
        <w:t xml:space="preserve">venerable </w:t>
      </w:r>
      <w:r w:rsidR="00812B61" w:rsidRPr="004E7D86">
        <w:rPr>
          <w:color w:val="000000" w:themeColor="text1"/>
          <w:u w:color="000000" w:themeColor="text1"/>
        </w:rPr>
        <w:t xml:space="preserve">age of </w:t>
      </w:r>
      <w:r w:rsidR="00812B61">
        <w:rPr>
          <w:color w:val="000000" w:themeColor="text1"/>
          <w:u w:color="000000" w:themeColor="text1"/>
        </w:rPr>
        <w:t>ninety</w:t>
      </w:r>
      <w:r w:rsidR="004C0FE3">
        <w:rPr>
          <w:color w:val="000000" w:themeColor="text1"/>
          <w:u w:color="000000" w:themeColor="text1"/>
        </w:rPr>
        <w:noBreakHyphen/>
      </w:r>
      <w:r w:rsidR="00812B61">
        <w:rPr>
          <w:color w:val="000000" w:themeColor="text1"/>
          <w:u w:color="000000" w:themeColor="text1"/>
        </w:rPr>
        <w:t>t</w:t>
      </w:r>
      <w:r w:rsidR="00BB3ACD">
        <w:rPr>
          <w:color w:val="000000" w:themeColor="text1"/>
          <w:u w:color="000000" w:themeColor="text1"/>
        </w:rPr>
        <w:t>wo</w:t>
      </w:r>
      <w:r w:rsidR="00812B61" w:rsidRPr="004E7D86">
        <w:rPr>
          <w:color w:val="000000" w:themeColor="text1"/>
          <w:u w:color="000000" w:themeColor="text1"/>
        </w:rPr>
        <w:t>; and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0B2909">
        <w:rPr>
          <w:color w:val="000000" w:themeColor="text1"/>
          <w:u w:color="000000" w:themeColor="text1"/>
        </w:rPr>
        <w:t>January 16, 1930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in Hampton, </w:t>
      </w:r>
      <w:r>
        <w:rPr>
          <w:color w:val="000000" w:themeColor="text1"/>
          <w:u w:color="000000" w:themeColor="text1"/>
        </w:rPr>
        <w:t xml:space="preserve">Joyce came into this world </w:t>
      </w:r>
      <w:r w:rsidRPr="000B2909">
        <w:rPr>
          <w:color w:val="000000" w:themeColor="text1"/>
          <w:u w:color="000000" w:themeColor="text1"/>
        </w:rPr>
        <w:t>a daughter of Charlie Eddie DeWitt and Corrie Sauls DeWitt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B2909">
        <w:rPr>
          <w:color w:val="000000" w:themeColor="text1"/>
          <w:u w:color="000000" w:themeColor="text1"/>
        </w:rPr>
        <w:t xml:space="preserve">er years as an Air Force wife allowed her to travel extensively and participate in many shared activities in Girl Scouting with her </w:t>
      </w:r>
      <w:r>
        <w:rPr>
          <w:color w:val="000000" w:themeColor="text1"/>
          <w:u w:color="000000" w:themeColor="text1"/>
        </w:rPr>
        <w:t>three</w:t>
      </w:r>
      <w:r w:rsidRPr="000B2909">
        <w:rPr>
          <w:color w:val="000000" w:themeColor="text1"/>
          <w:u w:color="000000" w:themeColor="text1"/>
        </w:rPr>
        <w:t xml:space="preserve"> daughters. She established a day care for Scouting while stationed in Warner Robins, G</w:t>
      </w:r>
      <w:r>
        <w:rPr>
          <w:color w:val="000000" w:themeColor="text1"/>
          <w:u w:color="000000" w:themeColor="text1"/>
        </w:rPr>
        <w:t>eorgia, a</w:t>
      </w:r>
      <w:r w:rsidRPr="000B2909">
        <w:rPr>
          <w:color w:val="000000" w:themeColor="text1"/>
          <w:u w:color="000000" w:themeColor="text1"/>
        </w:rPr>
        <w:t xml:space="preserve">nd served as camp director for Camp Martha Johnson. She also was </w:t>
      </w:r>
      <w:r>
        <w:rPr>
          <w:color w:val="000000" w:themeColor="text1"/>
          <w:u w:color="000000" w:themeColor="text1"/>
        </w:rPr>
        <w:t>presented with</w:t>
      </w:r>
      <w:r w:rsidRPr="000B2909">
        <w:rPr>
          <w:color w:val="000000" w:themeColor="text1"/>
          <w:u w:color="000000" w:themeColor="text1"/>
        </w:rPr>
        <w:t xml:space="preserve"> the highest award </w:t>
      </w:r>
      <w:r>
        <w:rPr>
          <w:color w:val="000000" w:themeColor="text1"/>
          <w:u w:color="000000" w:themeColor="text1"/>
        </w:rPr>
        <w:t xml:space="preserve">for adult volunteers </w:t>
      </w:r>
      <w:r w:rsidRPr="000B2909">
        <w:rPr>
          <w:color w:val="000000" w:themeColor="text1"/>
          <w:u w:color="000000" w:themeColor="text1"/>
        </w:rPr>
        <w:t xml:space="preserve">in Scouting, </w:t>
      </w:r>
      <w:r>
        <w:rPr>
          <w:color w:val="000000" w:themeColor="text1"/>
          <w:u w:color="000000" w:themeColor="text1"/>
        </w:rPr>
        <w:t>the Thanks Badge;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1974, Joyce</w:t>
      </w:r>
      <w:r w:rsidRPr="000B2909">
        <w:rPr>
          <w:color w:val="000000" w:themeColor="text1"/>
          <w:u w:color="000000" w:themeColor="text1"/>
        </w:rPr>
        <w:t xml:space="preserve"> returned to Hampton County when her husband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Aubrey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 xml:space="preserve">retired. </w:t>
      </w:r>
      <w:r>
        <w:rPr>
          <w:color w:val="000000" w:themeColor="text1"/>
          <w:u w:color="000000" w:themeColor="text1"/>
        </w:rPr>
        <w:t xml:space="preserve">In 1977, she opened </w:t>
      </w:r>
      <w:r w:rsidRPr="000B2909">
        <w:rPr>
          <w:color w:val="000000" w:themeColor="text1"/>
          <w:u w:color="000000" w:themeColor="text1"/>
        </w:rPr>
        <w:t>Joyce</w:t>
      </w:r>
      <w:r w:rsidR="004C0F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Kake Korner </w:t>
      </w:r>
      <w:r w:rsidRPr="000B2909">
        <w:rPr>
          <w:color w:val="000000" w:themeColor="text1"/>
          <w:u w:color="000000" w:themeColor="text1"/>
        </w:rPr>
        <w:t xml:space="preserve">in Varnville. She loved decorating cakes and catering for any occasion. </w:t>
      </w:r>
      <w:r>
        <w:rPr>
          <w:color w:val="000000" w:themeColor="text1"/>
          <w:u w:color="000000" w:themeColor="text1"/>
        </w:rPr>
        <w:t xml:space="preserve">For thirty years, </w:t>
      </w:r>
      <w:r w:rsidRPr="000B2909">
        <w:rPr>
          <w:color w:val="000000" w:themeColor="text1"/>
          <w:u w:color="000000" w:themeColor="text1"/>
        </w:rPr>
        <w:t>Joyce</w:t>
      </w:r>
      <w:r w:rsidR="004C0FE3">
        <w:rPr>
          <w:color w:val="000000" w:themeColor="text1"/>
          <w:u w:color="000000" w:themeColor="text1"/>
        </w:rPr>
        <w:t>’</w:t>
      </w:r>
      <w:r w:rsidRPr="000B290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0B2909">
        <w:rPr>
          <w:color w:val="000000" w:themeColor="text1"/>
          <w:u w:color="000000" w:themeColor="text1"/>
        </w:rPr>
        <w:t>Kooking Korner</w:t>
      </w:r>
      <w:r>
        <w:rPr>
          <w:color w:val="000000" w:themeColor="text1"/>
          <w:u w:color="000000" w:themeColor="text1"/>
        </w:rPr>
        <w:t>”</w:t>
      </w:r>
      <w:r w:rsidRPr="000B2909">
        <w:rPr>
          <w:color w:val="000000" w:themeColor="text1"/>
          <w:u w:color="000000" w:themeColor="text1"/>
        </w:rPr>
        <w:t xml:space="preserve"> articles in both the </w:t>
      </w:r>
      <w:r w:rsidRPr="00D17FE3">
        <w:rPr>
          <w:i/>
          <w:color w:val="000000" w:themeColor="text1"/>
          <w:u w:color="000000" w:themeColor="text1"/>
        </w:rPr>
        <w:t>Hampton County Guardian</w:t>
      </w:r>
      <w:r w:rsidRPr="000B2909">
        <w:rPr>
          <w:color w:val="000000" w:themeColor="text1"/>
          <w:u w:color="000000" w:themeColor="text1"/>
        </w:rPr>
        <w:t xml:space="preserve"> and </w:t>
      </w:r>
      <w:r w:rsidRPr="00D17FE3">
        <w:rPr>
          <w:i/>
          <w:color w:val="000000" w:themeColor="text1"/>
          <w:u w:color="000000" w:themeColor="text1"/>
        </w:rPr>
        <w:t>Low</w:t>
      </w:r>
      <w:r>
        <w:rPr>
          <w:i/>
          <w:color w:val="000000" w:themeColor="text1"/>
          <w:u w:color="000000" w:themeColor="text1"/>
        </w:rPr>
        <w:t>c</w:t>
      </w:r>
      <w:r w:rsidRPr="00D17FE3">
        <w:rPr>
          <w:i/>
          <w:color w:val="000000" w:themeColor="text1"/>
          <w:u w:color="000000" w:themeColor="text1"/>
        </w:rPr>
        <w:t>ountry Life</w:t>
      </w:r>
      <w:r w:rsidRPr="000B2909">
        <w:rPr>
          <w:color w:val="000000" w:themeColor="text1"/>
          <w:u w:color="000000" w:themeColor="text1"/>
        </w:rPr>
        <w:t xml:space="preserve"> gave her the opportunity to share her recipes with her community, family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0B2909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>Joyce</w:t>
      </w:r>
      <w:r w:rsidRPr="000B2909">
        <w:rPr>
          <w:color w:val="000000" w:themeColor="text1"/>
          <w:u w:color="000000" w:themeColor="text1"/>
        </w:rPr>
        <w:t xml:space="preserve"> Horres volunteered </w:t>
      </w:r>
      <w:r>
        <w:rPr>
          <w:color w:val="000000" w:themeColor="text1"/>
          <w:u w:color="000000" w:themeColor="text1"/>
        </w:rPr>
        <w:t>to serve on the</w:t>
      </w:r>
      <w:r w:rsidRPr="000B2909">
        <w:rPr>
          <w:color w:val="000000" w:themeColor="text1"/>
          <w:u w:color="000000" w:themeColor="text1"/>
        </w:rPr>
        <w:t xml:space="preserve"> Hampton County Watermelon Festival Committee</w:t>
      </w:r>
      <w:r>
        <w:rPr>
          <w:color w:val="000000" w:themeColor="text1"/>
          <w:u w:color="000000" w:themeColor="text1"/>
        </w:rPr>
        <w:t xml:space="preserve"> (WFC) and </w:t>
      </w:r>
      <w:r w:rsidRPr="000B2909">
        <w:rPr>
          <w:color w:val="000000" w:themeColor="text1"/>
          <w:u w:color="000000" w:themeColor="text1"/>
        </w:rPr>
        <w:t xml:space="preserve">became an integral part of </w:t>
      </w:r>
      <w:r>
        <w:rPr>
          <w:color w:val="000000" w:themeColor="text1"/>
          <w:u w:color="000000" w:themeColor="text1"/>
        </w:rPr>
        <w:t>it</w:t>
      </w:r>
      <w:r w:rsidRPr="000B2909">
        <w:rPr>
          <w:color w:val="000000" w:themeColor="text1"/>
          <w:u w:color="000000" w:themeColor="text1"/>
        </w:rPr>
        <w:t xml:space="preserve">. She and her husband were responsible for the creation of </w:t>
      </w:r>
      <w:r>
        <w:rPr>
          <w:color w:val="000000" w:themeColor="text1"/>
          <w:u w:color="000000" w:themeColor="text1"/>
        </w:rPr>
        <w:t xml:space="preserve">Family Festival Fun Day and </w:t>
      </w:r>
      <w:r w:rsidRPr="000B2909">
        <w:rPr>
          <w:color w:val="000000" w:themeColor="text1"/>
          <w:u w:color="000000" w:themeColor="text1"/>
        </w:rPr>
        <w:t xml:space="preserve">Taste of Hampton. She was an avid collector of all things watermelon, and </w:t>
      </w:r>
      <w:r>
        <w:rPr>
          <w:color w:val="000000" w:themeColor="text1"/>
          <w:u w:color="000000" w:themeColor="text1"/>
        </w:rPr>
        <w:t>in 199</w:t>
      </w:r>
      <w:r w:rsidR="00A04C1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0B2909">
        <w:rPr>
          <w:color w:val="000000" w:themeColor="text1"/>
          <w:u w:color="000000" w:themeColor="text1"/>
        </w:rPr>
        <w:t xml:space="preserve">her kitchen was featured in </w:t>
      </w:r>
      <w:r w:rsidRPr="0052605B">
        <w:rPr>
          <w:i/>
          <w:color w:val="000000" w:themeColor="text1"/>
          <w:u w:color="000000" w:themeColor="text1"/>
        </w:rPr>
        <w:t>Sandlapper</w:t>
      </w:r>
      <w:r w:rsidRPr="000B29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2909">
        <w:rPr>
          <w:color w:val="000000" w:themeColor="text1"/>
          <w:u w:color="000000" w:themeColor="text1"/>
        </w:rPr>
        <w:t>agazine. Joyce remained active on the WFC until she was forced to retire in 2005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due to health issues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B2909">
        <w:rPr>
          <w:color w:val="000000" w:themeColor="text1"/>
          <w:u w:color="000000" w:themeColor="text1"/>
        </w:rPr>
        <w:t xml:space="preserve">er love for her community could be seen </w:t>
      </w:r>
      <w:r>
        <w:rPr>
          <w:color w:val="000000" w:themeColor="text1"/>
          <w:u w:color="000000" w:themeColor="text1"/>
        </w:rPr>
        <w:t>in</w:t>
      </w:r>
      <w:r w:rsidRPr="000B2909">
        <w:rPr>
          <w:color w:val="000000" w:themeColor="text1"/>
          <w:u w:color="000000" w:themeColor="text1"/>
        </w:rPr>
        <w:t xml:space="preserve"> her participation on Varnville Town Council, </w:t>
      </w:r>
      <w:r>
        <w:rPr>
          <w:color w:val="000000" w:themeColor="text1"/>
          <w:u w:color="000000" w:themeColor="text1"/>
        </w:rPr>
        <w:t xml:space="preserve">the </w:t>
      </w:r>
      <w:r w:rsidRPr="000B290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L</w:t>
      </w:r>
      <w:r w:rsidRPr="000B2909">
        <w:rPr>
          <w:color w:val="000000" w:themeColor="text1"/>
          <w:u w:color="000000" w:themeColor="text1"/>
        </w:rPr>
        <w:t xml:space="preserve">egion Auxiliary, </w:t>
      </w:r>
      <w:r>
        <w:rPr>
          <w:color w:val="000000" w:themeColor="text1"/>
          <w:u w:color="000000" w:themeColor="text1"/>
        </w:rPr>
        <w:t xml:space="preserve">and </w:t>
      </w:r>
      <w:r w:rsidRPr="000B2909">
        <w:rPr>
          <w:color w:val="000000" w:themeColor="text1"/>
          <w:u w:color="000000" w:themeColor="text1"/>
        </w:rPr>
        <w:t>Relay for Life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 in her work</w:t>
      </w:r>
      <w:r w:rsidRPr="000B2909">
        <w:rPr>
          <w:color w:val="000000" w:themeColor="text1"/>
          <w:u w:color="000000" w:themeColor="text1"/>
        </w:rPr>
        <w:t xml:space="preserve"> as a hospital vol</w:t>
      </w:r>
      <w:r>
        <w:rPr>
          <w:color w:val="000000" w:themeColor="text1"/>
          <w:u w:color="000000" w:themeColor="text1"/>
        </w:rPr>
        <w:t>unteer. Further, s</w:t>
      </w:r>
      <w:r w:rsidRPr="000B2909">
        <w:rPr>
          <w:color w:val="000000" w:themeColor="text1"/>
          <w:u w:color="000000" w:themeColor="text1"/>
        </w:rPr>
        <w:t xml:space="preserve">he was a member of Varnville Baptist Church, </w:t>
      </w:r>
      <w:r>
        <w:rPr>
          <w:color w:val="000000" w:themeColor="text1"/>
          <w:u w:color="000000" w:themeColor="text1"/>
        </w:rPr>
        <w:t>where she served</w:t>
      </w:r>
      <w:r w:rsidRPr="000B2909">
        <w:rPr>
          <w:color w:val="000000" w:themeColor="text1"/>
          <w:u w:color="000000" w:themeColor="text1"/>
        </w:rPr>
        <w:t xml:space="preserve"> on many committees</w:t>
      </w:r>
      <w:r>
        <w:rPr>
          <w:color w:val="000000" w:themeColor="text1"/>
          <w:u w:color="000000" w:themeColor="text1"/>
        </w:rPr>
        <w:t>. In recognition of her service, s</w:t>
      </w:r>
      <w:r w:rsidRPr="000B2909">
        <w:rPr>
          <w:color w:val="000000" w:themeColor="text1"/>
          <w:u w:color="000000" w:themeColor="text1"/>
        </w:rPr>
        <w:t>he was chosen as Business</w:t>
      </w:r>
      <w:r>
        <w:rPr>
          <w:color w:val="000000" w:themeColor="text1"/>
          <w:u w:color="000000" w:themeColor="text1"/>
        </w:rPr>
        <w:t>w</w:t>
      </w:r>
      <w:r w:rsidRPr="000B2909">
        <w:rPr>
          <w:color w:val="000000" w:themeColor="text1"/>
          <w:u w:color="000000" w:themeColor="text1"/>
        </w:rPr>
        <w:t>oman of the Year an</w:t>
      </w:r>
      <w:r>
        <w:rPr>
          <w:color w:val="000000" w:themeColor="text1"/>
          <w:u w:color="000000" w:themeColor="text1"/>
        </w:rPr>
        <w:t>d Rotarian of the Year in 2001;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2909">
        <w:rPr>
          <w:color w:val="000000" w:themeColor="text1"/>
          <w:u w:color="000000" w:themeColor="text1"/>
        </w:rPr>
        <w:t xml:space="preserve">predeceased by her husband of </w:t>
      </w:r>
      <w:r>
        <w:rPr>
          <w:color w:val="000000" w:themeColor="text1"/>
          <w:u w:color="000000" w:themeColor="text1"/>
        </w:rPr>
        <w:t>fifty</w:t>
      </w:r>
      <w:r w:rsidR="004C0F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Pr="000B2909">
        <w:rPr>
          <w:color w:val="000000" w:themeColor="text1"/>
          <w:u w:color="000000" w:themeColor="text1"/>
        </w:rPr>
        <w:t>Aubrey Smith Horres</w:t>
      </w:r>
      <w:r>
        <w:rPr>
          <w:color w:val="000000" w:themeColor="text1"/>
          <w:u w:color="000000" w:themeColor="text1"/>
        </w:rPr>
        <w:t xml:space="preserve">, Joyce Horres leaves to cherish her memory </w:t>
      </w:r>
      <w:r w:rsidRPr="000B2909">
        <w:rPr>
          <w:color w:val="000000" w:themeColor="text1"/>
          <w:u w:color="000000" w:themeColor="text1"/>
        </w:rPr>
        <w:t>three daughters, Deborah Horres of Augusta, G</w:t>
      </w:r>
      <w:r>
        <w:rPr>
          <w:color w:val="000000" w:themeColor="text1"/>
          <w:u w:color="000000" w:themeColor="text1"/>
        </w:rPr>
        <w:t xml:space="preserve">eorgia, </w:t>
      </w:r>
      <w:r w:rsidRPr="000B2909">
        <w:rPr>
          <w:color w:val="000000" w:themeColor="text1"/>
          <w:u w:color="000000" w:themeColor="text1"/>
        </w:rPr>
        <w:t>Terri Wright of Warner Robins, G</w:t>
      </w:r>
      <w:r>
        <w:rPr>
          <w:color w:val="000000" w:themeColor="text1"/>
          <w:u w:color="000000" w:themeColor="text1"/>
        </w:rPr>
        <w:t>eorgia, a</w:t>
      </w:r>
      <w:r w:rsidRPr="000B2909">
        <w:rPr>
          <w:color w:val="000000" w:themeColor="text1"/>
          <w:u w:color="000000" w:themeColor="text1"/>
        </w:rPr>
        <w:t>nd Elisa Cummings (Mark) of Warner Robins, G</w:t>
      </w:r>
      <w:r>
        <w:rPr>
          <w:color w:val="000000" w:themeColor="text1"/>
          <w:u w:color="000000" w:themeColor="text1"/>
        </w:rPr>
        <w:t xml:space="preserve">eorgia; </w:t>
      </w:r>
      <w:r w:rsidRPr="000B2909">
        <w:rPr>
          <w:color w:val="000000" w:themeColor="text1"/>
          <w:u w:color="000000" w:themeColor="text1"/>
        </w:rPr>
        <w:t>four beloved grandchildren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Ja</w:t>
      </w:r>
      <w:r>
        <w:rPr>
          <w:color w:val="000000" w:themeColor="text1"/>
          <w:u w:color="000000" w:themeColor="text1"/>
        </w:rPr>
        <w:t xml:space="preserve">son Morrison, </w:t>
      </w:r>
      <w:r w:rsidRPr="000B2909">
        <w:rPr>
          <w:color w:val="000000" w:themeColor="text1"/>
          <w:u w:color="000000" w:themeColor="text1"/>
        </w:rPr>
        <w:t>Chandler Cummings (Kim)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Brittany Pratt (Marshall)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and Shelby Harsson (Skylar)</w:t>
      </w:r>
      <w:r>
        <w:rPr>
          <w:color w:val="000000" w:themeColor="text1"/>
          <w:u w:color="000000" w:themeColor="text1"/>
        </w:rPr>
        <w:t>; f</w:t>
      </w:r>
      <w:r w:rsidRPr="000B2909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dear </w:t>
      </w:r>
      <w:r w:rsidRPr="000B2909">
        <w:rPr>
          <w:color w:val="000000" w:themeColor="text1"/>
          <w:u w:color="000000" w:themeColor="text1"/>
        </w:rPr>
        <w:t>great</w:t>
      </w:r>
      <w:r w:rsidR="004C0FE3">
        <w:rPr>
          <w:color w:val="000000" w:themeColor="text1"/>
          <w:u w:color="000000" w:themeColor="text1"/>
        </w:rPr>
        <w:noBreakHyphen/>
      </w:r>
      <w:r w:rsidRPr="000B2909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children, </w:t>
      </w:r>
      <w:r w:rsidRPr="000B2909">
        <w:rPr>
          <w:color w:val="000000" w:themeColor="text1"/>
          <w:u w:color="000000" w:themeColor="text1"/>
        </w:rPr>
        <w:t>Lillian, Lucas</w:t>
      </w:r>
      <w:r>
        <w:rPr>
          <w:color w:val="000000" w:themeColor="text1"/>
          <w:u w:color="000000" w:themeColor="text1"/>
        </w:rPr>
        <w:t>, Peter, Victoria, and Kaylie; and a host of other family members and friends. She will be greatly missed.</w:t>
      </w:r>
      <w:r w:rsidR="00B169ED">
        <w:rPr>
          <w:color w:val="000000" w:themeColor="text1"/>
          <w:u w:color="000000" w:themeColor="text1"/>
        </w:rPr>
        <w:t xml:space="preserve"> Now, therefore,</w:t>
      </w:r>
    </w:p>
    <w:p w:rsidR="00EA11D4" w:rsidRDefault="00EA11D4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F251E6" w:rsidRPr="000B2909">
        <w:rPr>
          <w:color w:val="000000" w:themeColor="text1"/>
          <w:u w:color="000000" w:themeColor="text1"/>
        </w:rPr>
        <w:t>Joyce Elise DeWitt Horres</w:t>
      </w:r>
      <w:r w:rsidR="00F251E6">
        <w:rPr>
          <w:color w:val="000000" w:themeColor="text1"/>
          <w:u w:color="000000" w:themeColor="text1"/>
        </w:rPr>
        <w:t xml:space="preserve"> of Varnville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32B92" w:rsidRPr="000B2909">
        <w:rPr>
          <w:color w:val="000000" w:themeColor="text1"/>
          <w:u w:color="000000" w:themeColor="text1"/>
        </w:rPr>
        <w:t>Deborah Horres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B26477" w:rsidRDefault="004C0F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6877" w:rsidRDefault="00406877" w:rsidP="00406877">
      <w:pPr>
        <w:suppressAutoHyphens/>
      </w:pPr>
    </w:p>
    <w:sectPr w:rsidR="00406877" w:rsidSect="004068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DC4" w:rsidRDefault="00537DC4" w:rsidP="009F0C77">
      <w:r>
        <w:separator/>
      </w:r>
    </w:p>
  </w:endnote>
  <w:endnote w:type="continuationSeparator" w:id="0">
    <w:p w:rsidR="00537DC4" w:rsidRDefault="00537D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AD3729-0CA3-476D-9658-527095370F2E}"/>
    <w:embedBold r:id="rId2" w:fontKey="{5F3F5951-65CF-404F-B0AB-E9621DC89419}"/>
    <w:embedItalic r:id="rId3" w:fontKey="{EFF78533-9109-4B99-82E0-3F8C2D470E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E2DCF1-BB6A-4082-A1F9-5E80C5521C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1295534-769F-4BC6-813B-C05EC8A57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EE5E04-4CFA-4870-9408-50282ADF29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477" w:rsidRPr="00406877" w:rsidRDefault="00406877" w:rsidP="00406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DC4" w:rsidRDefault="00537DC4" w:rsidP="009F0C77">
      <w:r>
        <w:separator/>
      </w:r>
    </w:p>
  </w:footnote>
  <w:footnote w:type="continuationSeparator" w:id="0">
    <w:p w:rsidR="00537DC4" w:rsidRDefault="00537D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PH22"/>
    <w:docVar w:name="CoverBillType" w:val="r"/>
    <w:docVar w:name="DocPath" w:val="L:\Council\bills\RM\1381PH22.DOCX"/>
    <w:docVar w:name="dvBillNumber" w:val="50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DC4"/>
    <w:rsid w:val="00011869"/>
    <w:rsid w:val="00015CD6"/>
    <w:rsid w:val="000933B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B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1C99"/>
    <w:rsid w:val="00325348"/>
    <w:rsid w:val="0032732C"/>
    <w:rsid w:val="00336AD0"/>
    <w:rsid w:val="0034710A"/>
    <w:rsid w:val="0037079A"/>
    <w:rsid w:val="003C4DAB"/>
    <w:rsid w:val="003D01E8"/>
    <w:rsid w:val="003E5288"/>
    <w:rsid w:val="003F6D79"/>
    <w:rsid w:val="00406877"/>
    <w:rsid w:val="0041760A"/>
    <w:rsid w:val="00417C01"/>
    <w:rsid w:val="004403BD"/>
    <w:rsid w:val="00461441"/>
    <w:rsid w:val="004809EE"/>
    <w:rsid w:val="004C0FE3"/>
    <w:rsid w:val="004E7D54"/>
    <w:rsid w:val="005273C6"/>
    <w:rsid w:val="00530A69"/>
    <w:rsid w:val="00537DC4"/>
    <w:rsid w:val="00545593"/>
    <w:rsid w:val="00556EBF"/>
    <w:rsid w:val="00577376"/>
    <w:rsid w:val="00577C6C"/>
    <w:rsid w:val="005A62FE"/>
    <w:rsid w:val="005C2FE2"/>
    <w:rsid w:val="005E2BC9"/>
    <w:rsid w:val="00605102"/>
    <w:rsid w:val="00605106"/>
    <w:rsid w:val="006215AA"/>
    <w:rsid w:val="006807FA"/>
    <w:rsid w:val="006913C9"/>
    <w:rsid w:val="0069246D"/>
    <w:rsid w:val="0069470D"/>
    <w:rsid w:val="006D58AA"/>
    <w:rsid w:val="00732B92"/>
    <w:rsid w:val="00734F00"/>
    <w:rsid w:val="00736959"/>
    <w:rsid w:val="00792440"/>
    <w:rsid w:val="007A70AE"/>
    <w:rsid w:val="0080029A"/>
    <w:rsid w:val="00812B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C17"/>
    <w:rsid w:val="00A3458C"/>
    <w:rsid w:val="00A41684"/>
    <w:rsid w:val="00A64E80"/>
    <w:rsid w:val="00A72BCD"/>
    <w:rsid w:val="00A741D9"/>
    <w:rsid w:val="00A833AB"/>
    <w:rsid w:val="00A9741D"/>
    <w:rsid w:val="00AB760A"/>
    <w:rsid w:val="00AC34A2"/>
    <w:rsid w:val="00AD1C9A"/>
    <w:rsid w:val="00AD4B17"/>
    <w:rsid w:val="00B01707"/>
    <w:rsid w:val="00B169ED"/>
    <w:rsid w:val="00B26477"/>
    <w:rsid w:val="00B412D4"/>
    <w:rsid w:val="00B64FFF"/>
    <w:rsid w:val="00BB3AC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11D4"/>
    <w:rsid w:val="00EF2368"/>
    <w:rsid w:val="00F24442"/>
    <w:rsid w:val="00F251E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B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3D6B9E-9A46-4558-A7BF-05FC5EB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3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3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EB42D-4762-4954-AB41-1A2E5CBB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2713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5053 Text of Previous Version (Mar. 1, 2022) - South Carolina Legislature Online</dc:title>
  <dc:creator>Rosanne McDowell</dc:creator>
  <cp:lastModifiedBy>S Wilson</cp:lastModifiedBy>
  <cp:revision>2</cp:revision>
  <cp:lastPrinted>2022-02-23T20:36:00Z</cp:lastPrinted>
  <dcterms:created xsi:type="dcterms:W3CDTF">2022-03-01T18:22:00Z</dcterms:created>
  <dcterms:modified xsi:type="dcterms:W3CDTF">2022-03-01T18:22:00Z</dcterms:modified>
</cp:coreProperties>
</file>