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83B71" w14:textId="51B5F110"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BEDDA70" w14:textId="736D2CF5" w:rsidR="000C3D4F" w:rsidRP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C3B0B7" w14:textId="0969BF8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565E6" w14:textId="2DFD3B39"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6D5C35C" w14:textId="31908989"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14:paraId="44164EE3" w14:textId="5C36B75D"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255AE1" w14:textId="7C935D9D" w:rsidR="000C3D4F" w:rsidRPr="000C3D4F" w:rsidRDefault="000C3D4F" w:rsidP="000C3D4F">
      <w:pPr>
        <w:tabs>
          <w:tab w:val="right" w:pos="5933"/>
        </w:tabs>
        <w:suppressAutoHyphens/>
        <w:jc w:val="both"/>
        <w:rPr>
          <w:rFonts w:eastAsia="Times New Roman"/>
        </w:rPr>
      </w:pPr>
      <w:r>
        <w:rPr>
          <w:rFonts w:eastAsia="Times New Roman"/>
        </w:rPr>
        <w:tab/>
      </w:r>
      <w:r>
        <w:rPr>
          <w:rFonts w:eastAsia="Times New Roman"/>
          <w:b/>
          <w:sz w:val="36"/>
        </w:rPr>
        <w:t>S. 510</w:t>
      </w:r>
    </w:p>
    <w:p w14:paraId="5F5977DE" w14:textId="66A5A0E5"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1A663A" w14:textId="322DE076"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Davis, Adams, Bennett, Campsen, Climer, Corbin, Cromer, Gambrell, Hembree, Hutto, K. Johnson, Kimbrell, Loftis, Massey, McElveen, Peeler, Senn, Shealy, Talley, Turner, Williams, Young, Alexander, Goldfinch, Harpootlian, Jackson, M. Johnson, Kimpson, Matthews, Rice, Sabb, Setzler, Stephens and Rankin</w:t>
      </w:r>
    </w:p>
    <w:p w14:paraId="57153FFA" w14:textId="522A77D6"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442FB9" w14:textId="6CA55A98"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2/3/21--S.</w:t>
      </w:r>
    </w:p>
    <w:p w14:paraId="1E916C03" w14:textId="6F5E65B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2021.</w:t>
      </w:r>
    </w:p>
    <w:p w14:paraId="0D7B5EDB" w14:textId="74F78E90" w:rsidR="000C3D4F" w:rsidRPr="000C3D4F" w:rsidRDefault="000C3D4F" w:rsidP="000C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287E23B" w14:textId="556F14AB"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8B99E" w14:textId="6539F530" w:rsidR="000C3D4F" w:rsidRPr="000C3D4F" w:rsidRDefault="000C3D4F" w:rsidP="000C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14:paraId="1FAD66D6" w14:textId="4E345001"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510) to amend Section 56-15-10 of the 1976 code, relating to definitions for the </w:t>
      </w:r>
      <w:r w:rsidRPr="000C3D4F">
        <w:rPr>
          <w:lang w:val="en-PH"/>
        </w:rPr>
        <w:t>re</w:t>
      </w:r>
      <w:r>
        <w:rPr>
          <w:lang w:val="en-PH"/>
        </w:rPr>
        <w:t>gulation of motor vehicle manufa</w:t>
      </w:r>
      <w:r w:rsidRPr="000C3D4F">
        <w:rPr>
          <w:lang w:val="en-PH"/>
        </w:rPr>
        <w:t xml:space="preserve">cturers, distributors, and dealers, </w:t>
      </w:r>
      <w:r w:rsidRPr="000C3D4F">
        <w:rPr>
          <w:color w:val="000000" w:themeColor="text1"/>
          <w:u w:color="000000" w:themeColor="text1"/>
        </w:rPr>
        <w:t>to amend and add</w:t>
      </w:r>
      <w:r>
        <w:rPr>
          <w:rFonts w:eastAsia="Times New Roman"/>
        </w:rPr>
        <w:t>, etc., respectfully</w:t>
      </w:r>
    </w:p>
    <w:p w14:paraId="582E707F" w14:textId="7049F11F" w:rsidR="000C3D4F" w:rsidRPr="000C3D4F" w:rsidRDefault="000C3D4F" w:rsidP="000C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0A8CED6" w14:textId="002779D8"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057A08BF" w14:textId="7777777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16CDD" w14:textId="01ED19BB"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14:paraId="5F3FC405" w14:textId="4DAF7522" w:rsidR="000C3D4F" w:rsidRPr="000C3D4F" w:rsidRDefault="000C3D4F" w:rsidP="000C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7B3974" w14:textId="7777777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494C" w14:textId="7777777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3D4F" w:rsidSect="000C3D4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733918" w14:textId="35103AB0" w:rsidR="00262E9C" w:rsidRPr="00522CE0" w:rsidRDefault="0026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EF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A7D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799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00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B8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C56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F9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A7948" w14:textId="77777777" w:rsidR="00522CE0" w:rsidRPr="008F023B" w:rsidRDefault="00522CE0" w:rsidP="0026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6444">
        <w:rPr>
          <w:rFonts w:eastAsia="Times New Roman"/>
          <w:b/>
          <w:sz w:val="30"/>
          <w:szCs w:val="30"/>
        </w:rPr>
        <w:t>BILL</w:t>
      </w:r>
    </w:p>
    <w:p w14:paraId="030BB9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78907" w14:textId="5F064BF3" w:rsidR="00522CE0" w:rsidRPr="00862495" w:rsidRDefault="00C2330A" w:rsidP="0086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 xml:space="preserve">TO AMEND SECTION 56-15-10 OF THE 1976 CODE, RELATING TO DEFINITIONS FOR THE </w:t>
      </w:r>
      <w:r w:rsidRPr="006B1859">
        <w:rPr>
          <w:lang w:val="en-PH"/>
        </w:rPr>
        <w:t xml:space="preserve">REGULATION OF </w:t>
      </w:r>
      <w:r>
        <w:rPr>
          <w:lang w:val="en-PH"/>
        </w:rPr>
        <w:t xml:space="preserve">MOTOR VEHICLE </w:t>
      </w:r>
      <w:r w:rsidRPr="006B1859">
        <w:rPr>
          <w:lang w:val="en-PH"/>
        </w:rPr>
        <w:t>MANUFACTURERS, DISTRIBUTORS, AND DEALERS</w:t>
      </w:r>
      <w:r>
        <w:rPr>
          <w:lang w:val="en-PH"/>
        </w:rPr>
        <w:t xml:space="preserve">, </w:t>
      </w:r>
      <w:r w:rsidR="006A1E20" w:rsidRPr="009206BF">
        <w:rPr>
          <w:color w:val="000000" w:themeColor="text1"/>
          <w:u w:color="000000" w:themeColor="text1"/>
        </w:rPr>
        <w:t>TO AMEND AND ADD DEFINITIONS, TO AMEND ARTICLE 1, CHAPTER 15, TITLE 56 OF THE 1976 CODE BY ADDING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35, TO PROVIDE FOR HOW A FRANCHISOR, MANUFACTURER, DISTRIBUTOR, OR A THIRD PARTY AFFILIATE MUST HANDLE CONSUMER DATA;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40 OF THE 1976 CODE, RELATING TO SPECIFIC ACTS DEEMED UNFAIR METHODS OF COMPETITION AND UNFAIR OR DECEPTIVE ACTS OR PRACTICES, TO AMEND A VIOLATION FOR TAKING ANY ADVERSE ACTION AGAINST A DEALER FOR OFFERING OR DECLINING TO OFFER PROMOTIONS, SERVICE CONTRACTS, DEBT CANCELLATION AGREEMENTS, MAINTENANCE AGREEMENTS, OR OTHER SIMILAR PRODUCTS; AND TO ADD AND PROVIDE FOR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45(A)(3) AND (D) OF THE 1976 CODE, RELATING TO OWNERSHIP, OPERATION OR CONTROL OF COMPETING DEALERSHIPS BY MANUFACTURER OR FRANCHISOR, TO PROVIDE FOR A DATE CHANGE, TO DELETE QUALIFICATIONS FOR AN EXEMPTION, AND TO ADD THAT A MANUFACTURER MAY NOT LEASE OF ENTER INTO A SUBSCRIPTION AGREEMENT EXCEPT TO A NEW DEALER HOLDING A FRANCHISE IN THE LINE MAKE THAT INCLUDES THE VEHICLE;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46 OF THE 1976 CODE, RELATING TO THE NOTICE OF INTENT TO ESTABLISH OR RELOCATE COMPETING DEALERSHIP, TO AMEND THE RADIUS AND ADD A TIME REQUIREMENT FOR NOTICE;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50 OF THE 1976 </w:t>
      </w:r>
      <w:r w:rsidR="006A1E20" w:rsidRPr="009206BF">
        <w:rPr>
          <w:color w:val="000000" w:themeColor="text1"/>
          <w:u w:color="000000" w:themeColor="text1"/>
        </w:rPr>
        <w:lastRenderedPageBreak/>
        <w:t>CODE, RELATING TO THE REQUIREMENT THAT MANUFACTURERS MUST SPECIFY DELIVERY AND PREPARATION OBLIGATIONS OF DEALERS, FILING OF COPY OF OBLIGATIONS, AND SCHEDULE OF COMPENSATION, TO ADD A PROVISION FOR INDEMNIFICATION;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60 OF THE 1976 CODE, RELATING TO THE FULFILLMENT OF WARRANTY AGREEMENTS AND A DEALERS’ CLAIMS FOR COMPENSATION, TO PROVIDE THAT IT IS UNLAWFUL FOR A NEW MOTOR VEHICLE MANUFACTURER TO RECOVER ANY PORTION OF ITS COSTS FOR COMPENSATING DEALERS FOR RECALLS OR WARRANTY PARTS AND SERVICE, EITHER BY REDUCTION IN THE AMOUNT DUE TO THE DEALER, OR BY SEPARATE CHARGE, SURCHARGE, OR OTHER IMPOSITION, TO PROVIDE FOR COMPENSATION AND A COMPENSATION SCHEDULE, TO PROVIDE EXCLUSIONS, TO PROHIBIT A MANUFACTURER FROM TAKING CERTAIN ADVERSE ACTION AGAINST A DEALER TO SEEKING TO OBTAIN COMPENSATION, TO PROVIDE FOR A PROTEST PROCEDURE, TO PROVIDE FOR CLAIMS AND VIOLATIONS, TO PROVIDE FOR AUDITS, AND TO PROVIDE FOR USED MOTOR VEHICLES;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65 OF THE 1976 CODE, RELATING TO REQUIREMENTS FOR A CHANGE OF LOCATION OR ALTERATION OF A DEALERSHIP, TO PROVIDE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70 OF THE 1976 CODE, RELATING TO CERTAIN UNREASONABLE RESTRICTIONS ON DEALERS OR FRANCHISEES THAT ARE UNLAWFUL, TO ADD RELOCATION;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75 OF THE 1976 CODE, RELATING TO REQUIREMENTS THAT THE DEALER REFRAIN FROM ACQUIRING ANOTHER LINE OF NEW MOTOR VEHICLES, TO DELETE THE EVIDENTIARY STANDARD;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90 OF THE 1976 CODE, RELATING TO THE FAILURE TO RENEW, TERMINATION OR RESTRICTION OF TRANSFER OF FRANCHISE AND DETERMINING REASONABLE COMPENSATION FOR THE VALUE OF A DEALERSHIP FRANCHISE, TO EXPAND FAIR MARKET VALUE CONSIDERATIONS;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140 OF THE 1976 CODE, RELATING TO VENUE, AND TO DECLARE </w:t>
      </w:r>
      <w:r w:rsidR="006A1E20" w:rsidRPr="009206BF">
        <w:rPr>
          <w:color w:val="000000" w:themeColor="text1"/>
          <w:u w:color="000000" w:themeColor="text1"/>
        </w:rPr>
        <w:lastRenderedPageBreak/>
        <w:t>THAT VENUE IS IN STATE COURTS IN SOUTH CAROLINA RATHER THAN THE STATE OF SOUTH CAROLINA.</w:t>
      </w:r>
      <w:bookmarkEnd w:id="1"/>
    </w:p>
    <w:p w14:paraId="48E0D9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F80855"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648A2E"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76437" w14:textId="451164AE" w:rsidR="004F0F57" w:rsidRDefault="00D36444" w:rsidP="00C2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F0F57">
        <w:rPr>
          <w:rFonts w:eastAsia="Times New Roman"/>
        </w:rPr>
        <w:t xml:space="preserve">Section 56-15-10(h)(1), (j), </w:t>
      </w:r>
      <w:r w:rsidR="003E665F">
        <w:rPr>
          <w:rFonts w:eastAsia="Times New Roman"/>
        </w:rPr>
        <w:t xml:space="preserve">and </w:t>
      </w:r>
      <w:r w:rsidR="004F0F57">
        <w:rPr>
          <w:rFonts w:eastAsia="Times New Roman"/>
        </w:rPr>
        <w:t>(l) of the 1976 Code is amended to read:</w:t>
      </w:r>
    </w:p>
    <w:p w14:paraId="547C825F"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97BFD9" w14:textId="5B5379DB"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1A3D5A">
        <w:rPr>
          <w:lang w:val="en-PH"/>
        </w:rPr>
        <w:t>(1)</w:t>
      </w:r>
      <w:r w:rsidR="001A3D5A">
        <w:rPr>
          <w:lang w:val="en-PH"/>
        </w:rPr>
        <w:tab/>
      </w:r>
      <w:r w:rsidR="001A3D5A">
        <w:rPr>
          <w:u w:val="single"/>
          <w:lang w:val="en-PH"/>
        </w:rPr>
        <w:t>manufacturers,</w:t>
      </w:r>
      <w:r w:rsidR="001A3D5A">
        <w:rPr>
          <w:lang w:val="en-PH"/>
        </w:rPr>
        <w:t xml:space="preserve"> </w:t>
      </w:r>
      <w:r w:rsidRPr="006B1859">
        <w:rPr>
          <w:lang w:val="en-PH"/>
        </w:rPr>
        <w:t>distributors</w:t>
      </w:r>
      <w:r w:rsidR="003E665F">
        <w:rPr>
          <w:u w:val="single"/>
          <w:lang w:val="en-PH"/>
        </w:rPr>
        <w:t>,</w:t>
      </w:r>
      <w:r w:rsidRPr="006B1859">
        <w:rPr>
          <w:lang w:val="en-PH"/>
        </w:rPr>
        <w:t xml:space="preserve"> or wholesalers;</w:t>
      </w:r>
    </w:p>
    <w:p w14:paraId="47A7B3BC"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70D37" w14:textId="77777777"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(j)</w:t>
      </w:r>
      <w:r>
        <w:rPr>
          <w:rFonts w:eastAsia="Times New Roman"/>
        </w:rPr>
        <w:tab/>
      </w:r>
      <w:r w:rsidR="001A3D5A">
        <w:rPr>
          <w:lang w:val="en-PH"/>
        </w:rPr>
        <w:t>‘</w:t>
      </w:r>
      <w:r w:rsidRPr="001A3D5A">
        <w:rPr>
          <w:strike/>
          <w:lang w:val="en-PH"/>
        </w:rPr>
        <w:t>Franchiser,</w:t>
      </w:r>
      <w:r w:rsidR="001A3D5A">
        <w:rPr>
          <w:lang w:val="en-PH"/>
        </w:rPr>
        <w:t xml:space="preserve"> </w:t>
      </w:r>
      <w:r w:rsidR="001A3D5A">
        <w:rPr>
          <w:u w:val="single"/>
          <w:lang w:val="en-PH"/>
        </w:rPr>
        <w:t>Franchisor</w:t>
      </w:r>
      <w:r w:rsidR="001A3D5A">
        <w:rPr>
          <w:lang w:val="en-PH"/>
        </w:rPr>
        <w:t>’</w:t>
      </w:r>
      <w:r w:rsidRPr="006B1859">
        <w:rPr>
          <w:lang w:val="en-PH"/>
        </w:rPr>
        <w:t xml:space="preserve"> a manufacturer, distributor or wholesaler who grants a franchise to a motor vehicle dealer.</w:t>
      </w:r>
    </w:p>
    <w:p w14:paraId="2EB2A942"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FF4A5" w14:textId="4C98E799" w:rsidR="004F0F57" w:rsidRPr="001A3D5A"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(l)</w:t>
      </w:r>
      <w:r>
        <w:rPr>
          <w:rFonts w:eastAsia="Times New Roman"/>
        </w:rPr>
        <w:tab/>
      </w:r>
      <w:r w:rsidR="001A3D5A">
        <w:rPr>
          <w:lang w:val="en-PH"/>
        </w:rPr>
        <w:t>‘</w:t>
      </w:r>
      <w:r w:rsidRPr="006B1859">
        <w:rPr>
          <w:lang w:val="en-PH"/>
        </w:rPr>
        <w:t>Sale,</w:t>
      </w:r>
      <w:r w:rsidR="001A3D5A">
        <w:rPr>
          <w:lang w:val="en-PH"/>
        </w:rPr>
        <w:t>’</w:t>
      </w:r>
      <w:r w:rsidRPr="006B1859">
        <w:rPr>
          <w:lang w:val="en-PH"/>
        </w:rPr>
        <w:t xml:space="preserve"> shall include the issuance, transfer, agreement for transfer, exchange, pledge, hypothecation, mortgage in any form, whether by transfer in trust or otherwise, of any motor vehicle or interest therein or of any franchise related thereto; and any option, </w:t>
      </w:r>
      <w:r w:rsidR="001A3D5A">
        <w:rPr>
          <w:u w:val="single"/>
          <w:lang w:val="en-PH"/>
        </w:rPr>
        <w:t>lease,</w:t>
      </w:r>
      <w:r w:rsidR="001A3D5A">
        <w:rPr>
          <w:lang w:val="en-PH"/>
        </w:rPr>
        <w:t xml:space="preserve"> </w:t>
      </w:r>
      <w:r w:rsidRPr="006B1859">
        <w:rPr>
          <w:lang w:val="en-PH"/>
        </w:rPr>
        <w:t>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r w:rsidR="001A3D5A">
        <w:rPr>
          <w:color w:val="000000" w:themeColor="text1"/>
          <w:u w:color="000000" w:themeColor="text1"/>
        </w:rPr>
        <w:t>”</w:t>
      </w:r>
    </w:p>
    <w:p w14:paraId="39D91550"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380D1" w14:textId="788E89C0"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2</w:t>
      </w:r>
      <w:r>
        <w:rPr>
          <w:rFonts w:eastAsia="Times New Roman"/>
        </w:rPr>
        <w:t>.</w:t>
      </w:r>
      <w:r>
        <w:rPr>
          <w:rFonts w:eastAsia="Times New Roman"/>
        </w:rPr>
        <w:tab/>
        <w:t>Section 56-15-10 of the 1976 Code is amended by adding appropriately lettered new items to read:</w:t>
      </w:r>
    </w:p>
    <w:p w14:paraId="7F41BB32"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24FFE3" w14:textId="55177A57" w:rsidR="004F0F57" w:rsidRPr="00DE22E8" w:rsidRDefault="004F0F57"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00AF3099">
        <w:rPr>
          <w:color w:val="000000" w:themeColor="text1"/>
          <w:u w:color="000000" w:themeColor="text1"/>
        </w:rPr>
        <w:t>“</w:t>
      </w:r>
      <w:r w:rsidRPr="00DE22E8">
        <w:rPr>
          <w:color w:val="000000" w:themeColor="text1"/>
          <w:u w:color="000000" w:themeColor="text1"/>
        </w:rPr>
        <w:t>(</w:t>
      </w:r>
      <w:r w:rsidR="001A3D5A">
        <w:rPr>
          <w:color w:val="000000" w:themeColor="text1"/>
          <w:u w:color="000000" w:themeColor="text1"/>
        </w:rPr>
        <w:tab/>
      </w:r>
      <w:r w:rsidRPr="00DE22E8">
        <w:rPr>
          <w:color w:val="000000" w:themeColor="text1"/>
          <w:u w:color="000000" w:themeColor="text1"/>
        </w:rPr>
        <w:t>)</w:t>
      </w:r>
      <w:r w:rsidR="00C50216">
        <w:rPr>
          <w:color w:val="000000" w:themeColor="text1"/>
          <w:u w:color="000000" w:themeColor="text1"/>
        </w:rPr>
        <w:tab/>
        <w:t>‘</w:t>
      </w:r>
      <w:r w:rsidRPr="00DE22E8">
        <w:rPr>
          <w:color w:val="000000" w:themeColor="text1"/>
          <w:u w:color="000000" w:themeColor="text1"/>
        </w:rPr>
        <w:t>Consumer data</w:t>
      </w:r>
      <w:r w:rsidR="00C50216">
        <w:rPr>
          <w:color w:val="000000" w:themeColor="text1"/>
          <w:u w:color="000000" w:themeColor="text1"/>
        </w:rPr>
        <w:t>’</w:t>
      </w:r>
      <w:r w:rsidRPr="00DE22E8">
        <w:rPr>
          <w:color w:val="000000" w:themeColor="text1"/>
          <w:u w:color="000000" w:themeColor="text1"/>
        </w:rPr>
        <w:t xml:space="preserve"> </w:t>
      </w:r>
      <w:r w:rsidR="00C50216">
        <w:rPr>
          <w:color w:val="000000" w:themeColor="text1"/>
          <w:u w:color="000000" w:themeColor="text1"/>
        </w:rPr>
        <w:t xml:space="preserve">has the same meaning as </w:t>
      </w:r>
      <w:r w:rsidRPr="00DE22E8">
        <w:rPr>
          <w:color w:val="000000" w:themeColor="text1"/>
          <w:u w:color="000000" w:themeColor="text1"/>
        </w:rPr>
        <w:t>‘nonpublic personal information</w:t>
      </w:r>
      <w:r w:rsidR="00A01C9B">
        <w:rPr>
          <w:color w:val="000000" w:themeColor="text1"/>
          <w:u w:color="000000" w:themeColor="text1"/>
        </w:rPr>
        <w:t>,</w:t>
      </w:r>
      <w:r w:rsidRPr="00DE22E8">
        <w:rPr>
          <w:color w:val="000000" w:themeColor="text1"/>
          <w:u w:color="000000" w:themeColor="text1"/>
        </w:rPr>
        <w:t>’ as defined in 1</w:t>
      </w:r>
      <w:r w:rsidR="00A01C9B">
        <w:rPr>
          <w:color w:val="000000" w:themeColor="text1"/>
          <w:u w:color="000000" w:themeColor="text1"/>
        </w:rPr>
        <w:t>5 U.S.C. s. 6809(4)</w:t>
      </w:r>
      <w:r w:rsidRPr="00DE22E8">
        <w:rPr>
          <w:color w:val="000000" w:themeColor="text1"/>
          <w:u w:color="000000" w:themeColor="text1"/>
        </w:rPr>
        <w:t>,</w:t>
      </w:r>
      <w:r w:rsidR="008B37EF">
        <w:rPr>
          <w:color w:val="000000" w:themeColor="text1"/>
          <w:u w:color="000000" w:themeColor="text1"/>
        </w:rPr>
        <w:t xml:space="preserve"> </w:t>
      </w:r>
      <w:r w:rsidR="007E54BA">
        <w:rPr>
          <w:color w:val="000000" w:themeColor="text1"/>
          <w:u w:color="000000" w:themeColor="text1"/>
        </w:rPr>
        <w:t xml:space="preserve">and </w:t>
      </w:r>
      <w:r w:rsidR="008B37EF">
        <w:rPr>
          <w:color w:val="000000" w:themeColor="text1"/>
          <w:u w:color="000000" w:themeColor="text1"/>
        </w:rPr>
        <w:t>that is</w:t>
      </w:r>
      <w:r w:rsidR="00A01C9B">
        <w:rPr>
          <w:color w:val="000000" w:themeColor="text1"/>
          <w:u w:color="000000" w:themeColor="text1"/>
        </w:rPr>
        <w:t xml:space="preserve"> </w:t>
      </w:r>
      <w:r w:rsidR="008B37EF">
        <w:rPr>
          <w:color w:val="000000" w:themeColor="text1"/>
          <w:u w:color="000000" w:themeColor="text1"/>
        </w:rPr>
        <w:t>c</w:t>
      </w:r>
      <w:r w:rsidRPr="00DE22E8">
        <w:rPr>
          <w:color w:val="000000" w:themeColor="text1"/>
          <w:u w:color="000000" w:themeColor="text1"/>
        </w:rPr>
        <w:t>ollected by a dealer and</w:t>
      </w:r>
      <w:r w:rsidR="008B37EF">
        <w:rPr>
          <w:color w:val="000000" w:themeColor="text1"/>
          <w:u w:color="000000" w:themeColor="text1"/>
        </w:rPr>
        <w:t xml:space="preserve"> p</w:t>
      </w:r>
      <w:r w:rsidRPr="00DE22E8">
        <w:rPr>
          <w:color w:val="000000" w:themeColor="text1"/>
          <w:u w:color="000000" w:themeColor="text1"/>
        </w:rPr>
        <w:t xml:space="preserve">rovided directly to a manufacturer or third party acting on behalf of a manufacturer. </w:t>
      </w:r>
      <w:r w:rsidR="008B37EF">
        <w:rPr>
          <w:color w:val="000000" w:themeColor="text1"/>
          <w:u w:color="000000" w:themeColor="text1"/>
        </w:rPr>
        <w:t xml:space="preserve">‘Consumer data’ does </w:t>
      </w:r>
      <w:r w:rsidRPr="00DE22E8">
        <w:rPr>
          <w:color w:val="000000" w:themeColor="text1"/>
          <w:u w:color="000000" w:themeColor="text1"/>
        </w:rPr>
        <w:t>not include the same or similar data obtained by a manufacturer from any source other than the dealer or dealer’s data management system.</w:t>
      </w:r>
    </w:p>
    <w:p w14:paraId="3279B169" w14:textId="146A3EFE" w:rsidR="004F0F57" w:rsidRPr="00DE22E8" w:rsidRDefault="008B37E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F0F57" w:rsidRPr="00DE22E8">
        <w:rPr>
          <w:color w:val="000000" w:themeColor="text1"/>
          <w:u w:color="000000" w:themeColor="text1"/>
        </w:rPr>
        <w:t>(</w:t>
      </w:r>
      <w:r>
        <w:rPr>
          <w:color w:val="000000" w:themeColor="text1"/>
          <w:u w:color="000000" w:themeColor="text1"/>
        </w:rPr>
        <w:tab/>
      </w:r>
      <w:r w:rsidR="004F0F57" w:rsidRPr="00DE22E8">
        <w:rPr>
          <w:color w:val="000000" w:themeColor="text1"/>
          <w:u w:color="000000" w:themeColor="text1"/>
        </w:rPr>
        <w:t>)</w:t>
      </w:r>
      <w:r w:rsidR="003E665F">
        <w:rPr>
          <w:color w:val="000000" w:themeColor="text1"/>
          <w:u w:color="000000" w:themeColor="text1"/>
        </w:rPr>
        <w:t>(1)</w:t>
      </w:r>
      <w:r>
        <w:rPr>
          <w:color w:val="000000" w:themeColor="text1"/>
          <w:u w:color="000000" w:themeColor="text1"/>
        </w:rPr>
        <w:tab/>
        <w:t>‘</w:t>
      </w:r>
      <w:r w:rsidR="004F0F57" w:rsidRPr="00DE22E8">
        <w:rPr>
          <w:color w:val="000000" w:themeColor="text1"/>
          <w:u w:color="000000" w:themeColor="text1"/>
        </w:rPr>
        <w:t>Data management system</w:t>
      </w:r>
      <w:r>
        <w:rPr>
          <w:color w:val="000000" w:themeColor="text1"/>
          <w:u w:color="000000" w:themeColor="text1"/>
        </w:rPr>
        <w:t>’</w:t>
      </w:r>
      <w:r w:rsidR="004F0F57" w:rsidRPr="00DE22E8">
        <w:rPr>
          <w:color w:val="000000" w:themeColor="text1"/>
          <w:u w:color="000000" w:themeColor="text1"/>
        </w:rPr>
        <w:t xml:space="preserve"> means a computer hardware or software system that:</w:t>
      </w:r>
    </w:p>
    <w:p w14:paraId="0197CC0F" w14:textId="0583C35D"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t>(</w:t>
      </w:r>
      <w:r>
        <w:rPr>
          <w:color w:val="000000" w:themeColor="text1"/>
          <w:u w:color="000000" w:themeColor="text1"/>
        </w:rPr>
        <w:t>a</w:t>
      </w:r>
      <w:r w:rsidR="00EF43ED">
        <w:rPr>
          <w:color w:val="000000" w:themeColor="text1"/>
          <w:u w:color="000000" w:themeColor="text1"/>
        </w:rPr>
        <w:t>)</w:t>
      </w:r>
      <w:r w:rsidR="00EF43ED">
        <w:rPr>
          <w:color w:val="000000" w:themeColor="text1"/>
          <w:u w:color="000000" w:themeColor="text1"/>
        </w:rPr>
        <w:tab/>
        <w:t>i</w:t>
      </w:r>
      <w:r w:rsidR="004F0F57" w:rsidRPr="00DE22E8">
        <w:rPr>
          <w:color w:val="000000" w:themeColor="text1"/>
          <w:u w:color="000000" w:themeColor="text1"/>
        </w:rPr>
        <w:t>s owned, leased, or licensed by a dealer, including a system of web</w:t>
      </w:r>
      <w:r w:rsidR="000B2085">
        <w:rPr>
          <w:color w:val="000000" w:themeColor="text1"/>
          <w:u w:color="000000" w:themeColor="text1"/>
        </w:rPr>
        <w:noBreakHyphen/>
      </w:r>
      <w:r w:rsidR="004F0F57" w:rsidRPr="00DE22E8">
        <w:rPr>
          <w:color w:val="000000" w:themeColor="text1"/>
          <w:u w:color="000000" w:themeColor="text1"/>
        </w:rPr>
        <w:t>based applications, computer software, or computer hardware;</w:t>
      </w:r>
    </w:p>
    <w:p w14:paraId="377C16CB" w14:textId="725F656A"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t>(</w:t>
      </w:r>
      <w:r>
        <w:rPr>
          <w:color w:val="000000" w:themeColor="text1"/>
          <w:u w:color="000000" w:themeColor="text1"/>
        </w:rPr>
        <w:t>b</w:t>
      </w:r>
      <w:r w:rsidR="00EF43ED">
        <w:rPr>
          <w:color w:val="000000" w:themeColor="text1"/>
          <w:u w:color="000000" w:themeColor="text1"/>
        </w:rPr>
        <w:t>)</w:t>
      </w:r>
      <w:r w:rsidR="00EF43ED">
        <w:rPr>
          <w:color w:val="000000" w:themeColor="text1"/>
          <w:u w:color="000000" w:themeColor="text1"/>
        </w:rPr>
        <w:tab/>
        <w:t>i</w:t>
      </w:r>
      <w:r w:rsidR="004F0F57" w:rsidRPr="00DE22E8">
        <w:rPr>
          <w:color w:val="000000" w:themeColor="text1"/>
          <w:u w:color="000000" w:themeColor="text1"/>
        </w:rPr>
        <w:t>s located at the dealership or hosted remotely; and</w:t>
      </w:r>
    </w:p>
    <w:p w14:paraId="2E833E31" w14:textId="3E97E5DE"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r>
      <w:r w:rsidR="004F0F57" w:rsidRPr="00DE22E8">
        <w:rPr>
          <w:color w:val="000000" w:themeColor="text1"/>
          <w:u w:color="000000" w:themeColor="text1"/>
        </w:rPr>
        <w:t>(</w:t>
      </w:r>
      <w:r>
        <w:rPr>
          <w:color w:val="000000" w:themeColor="text1"/>
          <w:u w:color="000000" w:themeColor="text1"/>
        </w:rPr>
        <w:t>c</w:t>
      </w:r>
      <w:r w:rsidR="004F0F57" w:rsidRPr="00DE22E8">
        <w:rPr>
          <w:color w:val="000000" w:themeColor="text1"/>
          <w:u w:color="000000" w:themeColor="text1"/>
        </w:rPr>
        <w:t>)</w:t>
      </w:r>
      <w:r w:rsidR="00EF43ED">
        <w:rPr>
          <w:color w:val="000000" w:themeColor="text1"/>
          <w:u w:color="000000" w:themeColor="text1"/>
        </w:rPr>
        <w:tab/>
        <w:t>s</w:t>
      </w:r>
      <w:r w:rsidR="004F0F57" w:rsidRPr="00DE22E8">
        <w:rPr>
          <w:color w:val="000000" w:themeColor="text1"/>
          <w:u w:color="000000" w:themeColor="text1"/>
        </w:rPr>
        <w:t>tores and provides access to consumer data collected or stored by a dealer.</w:t>
      </w:r>
    </w:p>
    <w:p w14:paraId="2B5B730E" w14:textId="041DE2A4" w:rsidR="003E665F"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F43ED">
        <w:rPr>
          <w:color w:val="000000" w:themeColor="text1"/>
          <w:u w:color="000000" w:themeColor="text1"/>
        </w:rPr>
        <w:tab/>
      </w:r>
      <w:r>
        <w:rPr>
          <w:color w:val="000000" w:themeColor="text1"/>
          <w:u w:color="000000" w:themeColor="text1"/>
        </w:rPr>
        <w:t>(2)</w:t>
      </w:r>
      <w:r>
        <w:rPr>
          <w:color w:val="000000" w:themeColor="text1"/>
          <w:u w:color="000000" w:themeColor="text1"/>
        </w:rPr>
        <w:tab/>
      </w:r>
      <w:r w:rsidR="00EF43ED">
        <w:rPr>
          <w:color w:val="000000" w:themeColor="text1"/>
          <w:u w:color="000000" w:themeColor="text1"/>
        </w:rPr>
        <w:t xml:space="preserve">‘Data management system’ </w:t>
      </w:r>
      <w:r w:rsidR="004F0F57" w:rsidRPr="00DE22E8">
        <w:rPr>
          <w:color w:val="000000" w:themeColor="text1"/>
          <w:u w:color="000000" w:themeColor="text1"/>
        </w:rPr>
        <w:t>include</w:t>
      </w:r>
      <w:r w:rsidR="00EF43ED">
        <w:rPr>
          <w:color w:val="000000" w:themeColor="text1"/>
          <w:u w:color="000000" w:themeColor="text1"/>
        </w:rPr>
        <w:t xml:space="preserve">s, but </w:t>
      </w:r>
      <w:r>
        <w:rPr>
          <w:color w:val="000000" w:themeColor="text1"/>
          <w:u w:color="000000" w:themeColor="text1"/>
        </w:rPr>
        <w:t>shall</w:t>
      </w:r>
      <w:r w:rsidRPr="00DE22E8">
        <w:rPr>
          <w:color w:val="000000" w:themeColor="text1"/>
          <w:u w:color="000000" w:themeColor="text1"/>
        </w:rPr>
        <w:t xml:space="preserve"> </w:t>
      </w:r>
      <w:r w:rsidR="004F0F57" w:rsidRPr="00DE22E8">
        <w:rPr>
          <w:color w:val="000000" w:themeColor="text1"/>
          <w:u w:color="000000" w:themeColor="text1"/>
        </w:rPr>
        <w:t>not be limited to, dealership management systems and customer relations management systems.</w:t>
      </w:r>
    </w:p>
    <w:p w14:paraId="5A79919A" w14:textId="77777777" w:rsidR="00467ED9" w:rsidRDefault="003E665F"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r>
      <w:r w:rsidRPr="008D0C67">
        <w:rPr>
          <w:color w:val="000000" w:themeColor="text1"/>
          <w:u w:color="000000" w:themeColor="text1"/>
        </w:rPr>
        <w:t xml:space="preserve">‘New motor vehicle dealer’ means a dealer </w:t>
      </w:r>
      <w:r w:rsidR="00467ED9">
        <w:rPr>
          <w:color w:val="000000" w:themeColor="text1"/>
          <w:u w:color="000000" w:themeColor="text1"/>
        </w:rPr>
        <w:t>that:</w:t>
      </w:r>
    </w:p>
    <w:p w14:paraId="1CC61FA2" w14:textId="77777777" w:rsidR="00467ED9" w:rsidRDefault="00467ED9"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D0C67">
        <w:rPr>
          <w:color w:val="000000" w:themeColor="text1"/>
          <w:u w:color="000000" w:themeColor="text1"/>
        </w:rPr>
        <w:t>(1)</w:t>
      </w:r>
      <w:r w:rsidRPr="008D0C67">
        <w:rPr>
          <w:color w:val="000000" w:themeColor="text1"/>
          <w:u w:color="000000" w:themeColor="text1"/>
        </w:rPr>
        <w:tab/>
      </w:r>
      <w:r w:rsidR="003E665F" w:rsidRPr="008D0C67">
        <w:rPr>
          <w:color w:val="000000" w:themeColor="text1"/>
          <w:u w:color="000000" w:themeColor="text1"/>
        </w:rPr>
        <w:t xml:space="preserve">buys, sells, exchanges, offers, </w:t>
      </w:r>
      <w:r>
        <w:rPr>
          <w:color w:val="000000" w:themeColor="text1"/>
          <w:u w:color="000000" w:themeColor="text1"/>
        </w:rPr>
        <w:t xml:space="preserve">or </w:t>
      </w:r>
      <w:r w:rsidR="003E665F" w:rsidRPr="008D0C67">
        <w:rPr>
          <w:color w:val="000000" w:themeColor="text1"/>
          <w:u w:color="000000" w:themeColor="text1"/>
        </w:rPr>
        <w:t>attempts to negotiate a sale or exchange of an interest in</w:t>
      </w:r>
      <w:r>
        <w:rPr>
          <w:color w:val="000000" w:themeColor="text1"/>
          <w:u w:color="000000" w:themeColor="text1"/>
        </w:rPr>
        <w:t xml:space="preserve"> new, or new and used, motor vehicles;</w:t>
      </w:r>
      <w:r w:rsidR="003E665F" w:rsidRPr="008D0C67">
        <w:rPr>
          <w:color w:val="000000" w:themeColor="text1"/>
          <w:u w:color="000000" w:themeColor="text1"/>
        </w:rPr>
        <w:t xml:space="preserve"> or</w:t>
      </w:r>
    </w:p>
    <w:p w14:paraId="1767D29F" w14:textId="3CB681B7" w:rsidR="003E665F" w:rsidRPr="003E665F" w:rsidRDefault="00467ED9"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E665F" w:rsidRPr="008D0C67">
        <w:rPr>
          <w:color w:val="000000" w:themeColor="text1"/>
          <w:u w:color="000000" w:themeColor="text1"/>
        </w:rPr>
        <w:t>engages, wholly or in part, in the business of selling new, or new and used, motor vehicles</w:t>
      </w:r>
      <w:r w:rsidR="003E665F" w:rsidRPr="003E665F">
        <w:rPr>
          <w:color w:val="000000" w:themeColor="text1"/>
          <w:u w:color="000000" w:themeColor="text1"/>
        </w:rPr>
        <w:t>.</w:t>
      </w:r>
    </w:p>
    <w:p w14:paraId="7BF5B7F0" w14:textId="59A44E13" w:rsidR="004F0F57" w:rsidRPr="008D0C67" w:rsidRDefault="003E665F" w:rsidP="00442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E22E8">
        <w:rPr>
          <w:color w:val="000000" w:themeColor="text1"/>
          <w:u w:color="000000" w:themeColor="text1"/>
        </w:rPr>
        <w:t>(</w:t>
      </w:r>
      <w:r>
        <w:rPr>
          <w:color w:val="000000" w:themeColor="text1"/>
          <w:u w:color="000000" w:themeColor="text1"/>
        </w:rPr>
        <w:tab/>
        <w:t>)</w:t>
      </w:r>
      <w:r>
        <w:rPr>
          <w:color w:val="000000" w:themeColor="text1"/>
          <w:u w:color="000000" w:themeColor="text1"/>
        </w:rPr>
        <w:tab/>
      </w:r>
      <w:r w:rsidRPr="008D0C67">
        <w:rPr>
          <w:color w:val="000000" w:themeColor="text1"/>
          <w:u w:color="000000" w:themeColor="text1"/>
        </w:rPr>
        <w:t>‘Relevant market area’ or ‘trade area’</w:t>
      </w:r>
      <w:r>
        <w:rPr>
          <w:color w:val="000000" w:themeColor="text1"/>
          <w:u w:color="000000" w:themeColor="text1"/>
        </w:rPr>
        <w:t xml:space="preserve"> means an</w:t>
      </w:r>
      <w:r w:rsidRPr="00DE22E8">
        <w:rPr>
          <w:color w:val="000000" w:themeColor="text1"/>
          <w:u w:color="000000" w:themeColor="text1"/>
        </w:rPr>
        <w:t xml:space="preserve"> area within </w:t>
      </w:r>
      <w:r>
        <w:rPr>
          <w:color w:val="000000" w:themeColor="text1"/>
          <w:u w:color="000000" w:themeColor="text1"/>
        </w:rPr>
        <w:t>a twenty-mile radius</w:t>
      </w:r>
      <w:r w:rsidRPr="00DE22E8">
        <w:rPr>
          <w:color w:val="000000" w:themeColor="text1"/>
          <w:u w:color="000000" w:themeColor="text1"/>
        </w:rPr>
        <w:t xml:space="preserve"> around an existing dealer or the area of responsibility defined in </w:t>
      </w:r>
      <w:r>
        <w:rPr>
          <w:color w:val="000000" w:themeColor="text1"/>
          <w:u w:color="000000" w:themeColor="text1"/>
        </w:rPr>
        <w:t>a</w:t>
      </w:r>
      <w:r w:rsidRPr="00DE22E8">
        <w:rPr>
          <w:color w:val="000000" w:themeColor="text1"/>
          <w:u w:color="000000" w:themeColor="text1"/>
        </w:rPr>
        <w:t xml:space="preserve"> franchise, whichever is greater</w:t>
      </w:r>
      <w:r>
        <w:rPr>
          <w:color w:val="000000" w:themeColor="text1"/>
          <w:u w:color="000000" w:themeColor="text1"/>
        </w:rPr>
        <w:t xml:space="preserve">. </w:t>
      </w:r>
      <w:r w:rsidR="00043DDC">
        <w:rPr>
          <w:color w:val="000000" w:themeColor="text1"/>
          <w:u w:color="000000" w:themeColor="text1"/>
        </w:rPr>
        <w:t>In the event that a franchisor seeks to establish an additional dealer and the population around a proposed site is two hundre</w:t>
      </w:r>
      <w:r w:rsidR="004420A0">
        <w:rPr>
          <w:color w:val="000000" w:themeColor="text1"/>
          <w:u w:color="000000" w:themeColor="text1"/>
        </w:rPr>
        <w:t>d thousand or more within a ten-</w:t>
      </w:r>
      <w:r w:rsidR="00043DDC">
        <w:rPr>
          <w:color w:val="000000" w:themeColor="text1"/>
          <w:u w:color="000000" w:themeColor="text1"/>
        </w:rPr>
        <w:t>mile radius, then the relevant ma</w:t>
      </w:r>
      <w:r w:rsidR="004420A0">
        <w:rPr>
          <w:color w:val="000000" w:themeColor="text1"/>
          <w:u w:color="000000" w:themeColor="text1"/>
        </w:rPr>
        <w:t>rket area is the area within a ten-mile radius.</w:t>
      </w:r>
      <w:r w:rsidR="00043DDC">
        <w:rPr>
          <w:color w:val="000000" w:themeColor="text1"/>
          <w:u w:color="000000" w:themeColor="text1"/>
        </w:rPr>
        <w:t xml:space="preserve"> </w:t>
      </w:r>
      <w:r w:rsidR="004F0F57" w:rsidRPr="00DE22E8">
        <w:rPr>
          <w:color w:val="000000" w:themeColor="text1"/>
          <w:u w:color="000000" w:themeColor="text1"/>
        </w:rPr>
        <w:t>”</w:t>
      </w:r>
    </w:p>
    <w:p w14:paraId="1C9E5FBC"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B785B" w14:textId="38B356E4"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3</w:t>
      </w:r>
      <w:r>
        <w:rPr>
          <w:rFonts w:eastAsia="Times New Roman"/>
        </w:rPr>
        <w:t>.</w:t>
      </w:r>
      <w:r>
        <w:rPr>
          <w:rFonts w:eastAsia="Times New Roman"/>
        </w:rPr>
        <w:tab/>
        <w:t>Article 1, Chapter 15, Title 56 of the 1976 Code is amended by adding:</w:t>
      </w:r>
    </w:p>
    <w:p w14:paraId="52D4F25B"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268D9" w14:textId="4E472E8A" w:rsidR="004F0F57" w:rsidRPr="00DE22E8" w:rsidRDefault="00EF43ED"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56-15-35.</w:t>
      </w:r>
      <w:r>
        <w:rPr>
          <w:rFonts w:eastAsia="Times New Roman"/>
        </w:rPr>
        <w:tab/>
      </w:r>
      <w:r w:rsidR="004F0F57" w:rsidRPr="00DE22E8">
        <w:rPr>
          <w:color w:val="000000" w:themeColor="text1"/>
          <w:u w:color="000000" w:themeColor="text1"/>
        </w:rPr>
        <w:t>(</w:t>
      </w:r>
      <w:r>
        <w:rPr>
          <w:color w:val="000000" w:themeColor="text1"/>
          <w:u w:color="000000" w:themeColor="text1"/>
        </w:rPr>
        <w:t>A</w:t>
      </w:r>
      <w:r w:rsidR="004F0F57" w:rsidRPr="00DE22E8">
        <w:rPr>
          <w:color w:val="000000" w:themeColor="text1"/>
          <w:u w:color="000000" w:themeColor="text1"/>
        </w:rPr>
        <w:t>)</w:t>
      </w:r>
      <w:r w:rsidR="009D276A">
        <w:rPr>
          <w:color w:val="000000" w:themeColor="text1"/>
          <w:u w:color="000000" w:themeColor="text1"/>
        </w:rPr>
        <w:tab/>
        <w:t>If a</w:t>
      </w:r>
      <w:r>
        <w:rPr>
          <w:color w:val="000000" w:themeColor="text1"/>
          <w:u w:color="000000" w:themeColor="text1"/>
        </w:rPr>
        <w:t xml:space="preserve"> </w:t>
      </w:r>
      <w:r w:rsidR="004F0F57" w:rsidRPr="00DE22E8">
        <w:rPr>
          <w:color w:val="000000" w:themeColor="text1"/>
          <w:u w:color="000000" w:themeColor="text1"/>
        </w:rPr>
        <w:t>franchisor, manufacturer, distributor, or third party acting on</w:t>
      </w:r>
      <w:r w:rsidR="009D276A">
        <w:rPr>
          <w:color w:val="000000" w:themeColor="text1"/>
          <w:u w:color="000000" w:themeColor="text1"/>
        </w:rPr>
        <w:t xml:space="preserve"> behalf of a franchisor, manufacturer, or distributor</w:t>
      </w:r>
      <w:r w:rsidR="00F71D75">
        <w:rPr>
          <w:color w:val="000000" w:themeColor="text1"/>
          <w:u w:color="000000" w:themeColor="text1"/>
        </w:rPr>
        <w:t xml:space="preserve"> handl</w:t>
      </w:r>
      <w:r w:rsidR="009D276A">
        <w:rPr>
          <w:color w:val="000000" w:themeColor="text1"/>
          <w:u w:color="000000" w:themeColor="text1"/>
        </w:rPr>
        <w:t>es</w:t>
      </w:r>
      <w:r w:rsidR="00F71D75">
        <w:rPr>
          <w:color w:val="000000" w:themeColor="text1"/>
          <w:u w:color="000000" w:themeColor="text1"/>
        </w:rPr>
        <w:t xml:space="preserve"> consumer data</w:t>
      </w:r>
      <w:r w:rsidR="009D276A">
        <w:rPr>
          <w:color w:val="000000" w:themeColor="text1"/>
          <w:u w:color="000000" w:themeColor="text1"/>
        </w:rPr>
        <w:t>, then the franchisor, manufacturer, distributor, or third party</w:t>
      </w:r>
      <w:r w:rsidR="004F0F57" w:rsidRPr="00DE22E8">
        <w:rPr>
          <w:color w:val="000000" w:themeColor="text1"/>
          <w:u w:color="000000" w:themeColor="text1"/>
        </w:rPr>
        <w:t>:</w:t>
      </w:r>
    </w:p>
    <w:p w14:paraId="20DFB1BB" w14:textId="77777777" w:rsidR="007E54BA"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(1)</w:t>
      </w:r>
      <w:r w:rsidR="00F71D75">
        <w:rPr>
          <w:color w:val="000000" w:themeColor="text1"/>
          <w:u w:color="000000" w:themeColor="text1"/>
        </w:rPr>
        <w:tab/>
      </w:r>
      <w:r w:rsidR="007E54BA">
        <w:rPr>
          <w:color w:val="000000" w:themeColor="text1"/>
          <w:u w:color="000000" w:themeColor="text1"/>
        </w:rPr>
        <w:t>must comply with and shall not cause a dealer to violate applicable restrictions regarding reuse or consumer data disclosure established by federal or state law;</w:t>
      </w:r>
    </w:p>
    <w:p w14:paraId="01425EEB" w14:textId="23496776" w:rsidR="004F0F57" w:rsidRPr="00DE22E8" w:rsidRDefault="007E54BA"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D276A">
        <w:rPr>
          <w:color w:val="000000" w:themeColor="text1"/>
          <w:u w:color="000000" w:themeColor="text1"/>
        </w:rPr>
        <w:t xml:space="preserve">upon a dealer’s request, </w:t>
      </w:r>
      <w:r w:rsidR="00087882">
        <w:rPr>
          <w:color w:val="000000" w:themeColor="text1"/>
          <w:u w:color="000000" w:themeColor="text1"/>
        </w:rPr>
        <w:t xml:space="preserve">must </w:t>
      </w:r>
      <w:r w:rsidR="004F0F57" w:rsidRPr="00DE22E8">
        <w:rPr>
          <w:color w:val="000000" w:themeColor="text1"/>
          <w:u w:color="000000" w:themeColor="text1"/>
        </w:rPr>
        <w:t xml:space="preserve">provide a statement to the dealer describing procedures </w:t>
      </w:r>
      <w:r w:rsidR="00F71D75">
        <w:rPr>
          <w:color w:val="000000" w:themeColor="text1"/>
          <w:u w:color="000000" w:themeColor="text1"/>
        </w:rPr>
        <w:t>that</w:t>
      </w:r>
      <w:r w:rsidR="004F0F57" w:rsidRPr="00DE22E8">
        <w:rPr>
          <w:color w:val="000000" w:themeColor="text1"/>
          <w:u w:color="000000" w:themeColor="text1"/>
        </w:rPr>
        <w:t xml:space="preserve"> meet or exceed any federal or state </w:t>
      </w:r>
      <w:r w:rsidR="00F71D75">
        <w:rPr>
          <w:color w:val="000000" w:themeColor="text1"/>
          <w:u w:color="000000" w:themeColor="text1"/>
        </w:rPr>
        <w:t>consumer data protection requirements</w:t>
      </w:r>
      <w:r w:rsidR="004F0F57" w:rsidRPr="00DE22E8">
        <w:rPr>
          <w:color w:val="000000" w:themeColor="text1"/>
          <w:u w:color="000000" w:themeColor="text1"/>
        </w:rPr>
        <w:t>;</w:t>
      </w:r>
    </w:p>
    <w:p w14:paraId="6A400FCC" w14:textId="7F844102"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(3)</w:t>
      </w:r>
      <w:r w:rsidR="00F71D75">
        <w:rPr>
          <w:color w:val="000000" w:themeColor="text1"/>
          <w:u w:color="000000" w:themeColor="text1"/>
        </w:rPr>
        <w:tab/>
        <w:t>upon a dealer’s written request,</w:t>
      </w:r>
      <w:r w:rsidR="00087882">
        <w:rPr>
          <w:color w:val="000000" w:themeColor="text1"/>
          <w:u w:color="000000" w:themeColor="text1"/>
        </w:rPr>
        <w:t xml:space="preserve"> must</w:t>
      </w:r>
      <w:r w:rsidR="00F71D75">
        <w:rPr>
          <w:color w:val="000000" w:themeColor="text1"/>
          <w:u w:color="000000" w:themeColor="text1"/>
        </w:rPr>
        <w:t xml:space="preserve"> </w:t>
      </w:r>
      <w:r w:rsidRPr="00DE22E8">
        <w:rPr>
          <w:color w:val="000000" w:themeColor="text1"/>
          <w:u w:color="000000" w:themeColor="text1"/>
        </w:rPr>
        <w:t>provide a written list</w:t>
      </w:r>
      <w:r w:rsidR="00F71D75" w:rsidRPr="00F71D75">
        <w:rPr>
          <w:color w:val="000000" w:themeColor="text1"/>
          <w:u w:color="000000" w:themeColor="text1"/>
        </w:rPr>
        <w:t xml:space="preserve"> </w:t>
      </w:r>
      <w:r w:rsidRPr="00DE22E8">
        <w:rPr>
          <w:color w:val="000000" w:themeColor="text1"/>
          <w:u w:color="000000" w:themeColor="text1"/>
        </w:rPr>
        <w:t xml:space="preserve">of the consumer data obtained from the dealer and all persons to whom any consumer data has been </w:t>
      </w:r>
      <w:r w:rsidR="007E54BA">
        <w:rPr>
          <w:color w:val="000000" w:themeColor="text1"/>
          <w:u w:color="000000" w:themeColor="text1"/>
        </w:rPr>
        <w:t xml:space="preserve">furnished </w:t>
      </w:r>
      <w:r w:rsidRPr="00DE22E8">
        <w:rPr>
          <w:color w:val="000000" w:themeColor="text1"/>
          <w:u w:color="000000" w:themeColor="text1"/>
        </w:rPr>
        <w:t>du</w:t>
      </w:r>
      <w:r w:rsidR="00F71D75">
        <w:rPr>
          <w:color w:val="000000" w:themeColor="text1"/>
          <w:u w:color="000000" w:themeColor="text1"/>
        </w:rPr>
        <w:t xml:space="preserve">ring the preceding six months. </w:t>
      </w:r>
      <w:r w:rsidRPr="00DE22E8">
        <w:rPr>
          <w:color w:val="000000" w:themeColor="text1"/>
          <w:u w:color="000000" w:themeColor="text1"/>
        </w:rPr>
        <w:t xml:space="preserve">The dealer may make such a request no more than once every six months. The list must indicate the specific fields of consumer data </w:t>
      </w:r>
      <w:r w:rsidR="00F71D75">
        <w:rPr>
          <w:color w:val="000000" w:themeColor="text1"/>
          <w:u w:color="000000" w:themeColor="text1"/>
        </w:rPr>
        <w:t>that</w:t>
      </w:r>
      <w:r w:rsidRPr="00DE22E8">
        <w:rPr>
          <w:color w:val="000000" w:themeColor="text1"/>
          <w:u w:color="000000" w:themeColor="text1"/>
        </w:rPr>
        <w:t xml:space="preserve"> were provided to each person;</w:t>
      </w:r>
    </w:p>
    <w:p w14:paraId="0FA54964" w14:textId="7FDCF3F5" w:rsidR="00F63754" w:rsidRDefault="00BC4CD3"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7E54BA">
        <w:rPr>
          <w:color w:val="000000" w:themeColor="text1"/>
          <w:u w:color="000000" w:themeColor="text1"/>
        </w:rPr>
        <w:t>4</w:t>
      </w:r>
      <w:r w:rsidR="004F0F57" w:rsidRPr="00DE22E8">
        <w:rPr>
          <w:color w:val="000000" w:themeColor="text1"/>
          <w:u w:color="000000" w:themeColor="text1"/>
        </w:rPr>
        <w:t>)</w:t>
      </w:r>
      <w:r w:rsidR="00FF6B26">
        <w:rPr>
          <w:color w:val="000000" w:themeColor="text1"/>
          <w:u w:color="000000" w:themeColor="text1"/>
        </w:rPr>
        <w:t>(a)</w:t>
      </w:r>
      <w:r w:rsidR="00087882">
        <w:rPr>
          <w:color w:val="000000" w:themeColor="text1"/>
          <w:u w:color="000000" w:themeColor="text1"/>
        </w:rPr>
        <w:tab/>
        <w:t>m</w:t>
      </w:r>
      <w:r w:rsidR="004F0F57" w:rsidRPr="00DE22E8">
        <w:rPr>
          <w:color w:val="000000" w:themeColor="text1"/>
          <w:u w:color="000000" w:themeColor="text1"/>
        </w:rPr>
        <w:t xml:space="preserve">ay not require a dealer </w:t>
      </w:r>
      <w:r w:rsidR="00087882">
        <w:rPr>
          <w:color w:val="000000" w:themeColor="text1"/>
          <w:u w:color="000000" w:themeColor="text1"/>
        </w:rPr>
        <w:t xml:space="preserve">to </w:t>
      </w:r>
      <w:r w:rsidR="00FF6B26">
        <w:rPr>
          <w:color w:val="000000" w:themeColor="text1"/>
          <w:u w:color="000000" w:themeColor="text1"/>
        </w:rPr>
        <w:t>provide</w:t>
      </w:r>
      <w:r w:rsidR="004F0F57" w:rsidRPr="00DE22E8">
        <w:rPr>
          <w:color w:val="000000" w:themeColor="text1"/>
          <w:u w:color="000000" w:themeColor="text1"/>
        </w:rPr>
        <w:t xml:space="preserve"> direct or indirect access to </w:t>
      </w:r>
      <w:r w:rsidR="00087882">
        <w:rPr>
          <w:color w:val="000000" w:themeColor="text1"/>
          <w:u w:color="000000" w:themeColor="text1"/>
        </w:rPr>
        <w:t>the</w:t>
      </w:r>
      <w:r w:rsidR="004F0F57" w:rsidRPr="00DE22E8">
        <w:rPr>
          <w:color w:val="000000" w:themeColor="text1"/>
          <w:u w:color="000000" w:themeColor="text1"/>
        </w:rPr>
        <w:t xml:space="preserve"> dealer’s data management system</w:t>
      </w:r>
      <w:r w:rsidR="00FF6B26">
        <w:rPr>
          <w:color w:val="000000" w:themeColor="text1"/>
          <w:u w:color="000000" w:themeColor="text1"/>
        </w:rPr>
        <w:t xml:space="preserve"> for</w:t>
      </w:r>
      <w:r w:rsidR="004F0F57" w:rsidRPr="00DE22E8">
        <w:rPr>
          <w:color w:val="000000" w:themeColor="text1"/>
          <w:u w:color="000000" w:themeColor="text1"/>
        </w:rPr>
        <w:t xml:space="preserve"> obtain</w:t>
      </w:r>
      <w:r>
        <w:rPr>
          <w:color w:val="000000" w:themeColor="text1"/>
          <w:u w:color="000000" w:themeColor="text1"/>
        </w:rPr>
        <w:t>ing</w:t>
      </w:r>
      <w:r w:rsidR="004F0F57" w:rsidRPr="00DE22E8">
        <w:rPr>
          <w:color w:val="000000" w:themeColor="text1"/>
          <w:u w:color="000000" w:themeColor="text1"/>
        </w:rPr>
        <w:t xml:space="preserve"> consumer data. A dealer </w:t>
      </w:r>
      <w:r w:rsidR="00F63754">
        <w:rPr>
          <w:color w:val="000000" w:themeColor="text1"/>
          <w:u w:color="000000" w:themeColor="text1"/>
        </w:rPr>
        <w:t>may</w:t>
      </w:r>
      <w:r w:rsidR="004F0F57" w:rsidRPr="00DE22E8">
        <w:rPr>
          <w:color w:val="000000" w:themeColor="text1"/>
          <w:u w:color="000000" w:themeColor="text1"/>
        </w:rPr>
        <w:t xml:space="preserve"> furnish consumer data in a widely accepted file format</w:t>
      </w:r>
      <w:r w:rsidR="00F63754">
        <w:rPr>
          <w:color w:val="000000" w:themeColor="text1"/>
          <w:u w:color="000000" w:themeColor="text1"/>
        </w:rPr>
        <w:t xml:space="preserve"> </w:t>
      </w:r>
      <w:r w:rsidR="004F0F57" w:rsidRPr="00DE22E8">
        <w:rPr>
          <w:color w:val="000000" w:themeColor="text1"/>
          <w:u w:color="000000" w:themeColor="text1"/>
        </w:rPr>
        <w:t>and through a third</w:t>
      </w:r>
      <w:r w:rsidR="000B2085">
        <w:rPr>
          <w:color w:val="000000" w:themeColor="text1"/>
          <w:u w:color="000000" w:themeColor="text1"/>
        </w:rPr>
        <w:noBreakHyphen/>
      </w:r>
      <w:r w:rsidR="004F0F57" w:rsidRPr="00DE22E8">
        <w:rPr>
          <w:color w:val="000000" w:themeColor="text1"/>
          <w:u w:color="000000" w:themeColor="text1"/>
        </w:rPr>
        <w:t>party vendor selected by the dealer</w:t>
      </w:r>
      <w:r w:rsidR="00FE4821">
        <w:rPr>
          <w:color w:val="000000" w:themeColor="text1"/>
          <w:u w:color="000000" w:themeColor="text1"/>
        </w:rPr>
        <w:t>;</w:t>
      </w:r>
    </w:p>
    <w:p w14:paraId="36AAE851" w14:textId="2A875E41" w:rsidR="004F0F57" w:rsidRPr="00DE22E8" w:rsidRDefault="00F6375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F6B26">
        <w:rPr>
          <w:color w:val="000000" w:themeColor="text1"/>
          <w:u w:color="000000" w:themeColor="text1"/>
        </w:rPr>
        <w:t>(b)</w:t>
      </w:r>
      <w:r w:rsidR="00FF6B26">
        <w:rPr>
          <w:color w:val="000000" w:themeColor="text1"/>
          <w:u w:color="000000" w:themeColor="text1"/>
        </w:rPr>
        <w:tab/>
      </w:r>
      <w:r w:rsidR="004F0F57" w:rsidRPr="00DE22E8">
        <w:rPr>
          <w:color w:val="000000" w:themeColor="text1"/>
          <w:u w:color="000000" w:themeColor="text1"/>
        </w:rPr>
        <w:t xml:space="preserve">may </w:t>
      </w:r>
      <w:r w:rsidR="00FF6B26">
        <w:rPr>
          <w:color w:val="000000" w:themeColor="text1"/>
          <w:u w:color="000000" w:themeColor="text1"/>
        </w:rPr>
        <w:t xml:space="preserve">directly </w:t>
      </w:r>
      <w:r w:rsidR="004F0F57" w:rsidRPr="00DE22E8">
        <w:rPr>
          <w:color w:val="000000" w:themeColor="text1"/>
          <w:u w:color="000000" w:themeColor="text1"/>
        </w:rPr>
        <w:t xml:space="preserve">access or obtain consumer data from a dealer’s data management system with the express written consent </w:t>
      </w:r>
      <w:r w:rsidR="00FF6B26">
        <w:rPr>
          <w:color w:val="000000" w:themeColor="text1"/>
          <w:u w:color="000000" w:themeColor="text1"/>
        </w:rPr>
        <w:lastRenderedPageBreak/>
        <w:t>from</w:t>
      </w:r>
      <w:r w:rsidR="004F0F57" w:rsidRPr="00DE22E8">
        <w:rPr>
          <w:color w:val="000000" w:themeColor="text1"/>
          <w:u w:color="000000" w:themeColor="text1"/>
        </w:rPr>
        <w:t xml:space="preserve"> the dealer. The consent must be</w:t>
      </w:r>
      <w:r w:rsidR="00FF6B26">
        <w:rPr>
          <w:color w:val="000000" w:themeColor="text1"/>
          <w:u w:color="000000" w:themeColor="text1"/>
        </w:rPr>
        <w:t xml:space="preserve"> a separate</w:t>
      </w:r>
      <w:r w:rsidR="004F0F57" w:rsidRPr="00DE22E8">
        <w:rPr>
          <w:color w:val="000000" w:themeColor="text1"/>
          <w:u w:color="000000" w:themeColor="text1"/>
        </w:rPr>
        <w:t xml:space="preserve"> document ex</w:t>
      </w:r>
      <w:r w:rsidR="00FF6B26">
        <w:rPr>
          <w:color w:val="000000" w:themeColor="text1"/>
          <w:u w:color="000000" w:themeColor="text1"/>
        </w:rPr>
        <w:t xml:space="preserve">ecuted by the dealer principal </w:t>
      </w:r>
      <w:r w:rsidR="004F0F57" w:rsidRPr="00DE22E8">
        <w:rPr>
          <w:color w:val="000000" w:themeColor="text1"/>
          <w:u w:color="000000" w:themeColor="text1"/>
        </w:rPr>
        <w:t xml:space="preserve">and may be withdrawn by the dealer </w:t>
      </w:r>
      <w:r>
        <w:rPr>
          <w:color w:val="000000" w:themeColor="text1"/>
          <w:u w:color="000000" w:themeColor="text1"/>
        </w:rPr>
        <w:t>upon</w:t>
      </w:r>
      <w:r w:rsidR="00FF6B26">
        <w:rPr>
          <w:color w:val="000000" w:themeColor="text1"/>
          <w:u w:color="000000" w:themeColor="text1"/>
        </w:rPr>
        <w:t xml:space="preserve"> providing </w:t>
      </w:r>
      <w:r>
        <w:rPr>
          <w:color w:val="000000" w:themeColor="text1"/>
          <w:u w:color="000000" w:themeColor="text1"/>
        </w:rPr>
        <w:t xml:space="preserve">a </w:t>
      </w:r>
      <w:r w:rsidR="00FF6B26">
        <w:rPr>
          <w:color w:val="000000" w:themeColor="text1"/>
          <w:u w:color="000000" w:themeColor="text1"/>
        </w:rPr>
        <w:t>thirty-day</w:t>
      </w:r>
      <w:r w:rsidR="004F0F57" w:rsidRPr="00DE22E8">
        <w:rPr>
          <w:color w:val="000000" w:themeColor="text1"/>
          <w:u w:color="000000" w:themeColor="text1"/>
        </w:rPr>
        <w:t xml:space="preserve"> written notice to the manufacturer or distributor. </w:t>
      </w:r>
      <w:r>
        <w:rPr>
          <w:color w:val="000000" w:themeColor="text1"/>
          <w:u w:color="000000" w:themeColor="text1"/>
        </w:rPr>
        <w:t>Consent</w:t>
      </w:r>
      <w:r w:rsidR="004F0F57" w:rsidRPr="00DE22E8">
        <w:rPr>
          <w:color w:val="000000" w:themeColor="text1"/>
          <w:u w:color="000000" w:themeColor="text1"/>
        </w:rPr>
        <w:t xml:space="preserve"> </w:t>
      </w:r>
      <w:r w:rsidR="00FF6B26">
        <w:rPr>
          <w:color w:val="000000" w:themeColor="text1"/>
          <w:u w:color="000000" w:themeColor="text1"/>
        </w:rPr>
        <w:t xml:space="preserve">is not </w:t>
      </w:r>
      <w:r w:rsidR="004F0F57" w:rsidRPr="00DE22E8">
        <w:rPr>
          <w:color w:val="000000" w:themeColor="text1"/>
          <w:u w:color="000000" w:themeColor="text1"/>
        </w:rPr>
        <w:t xml:space="preserve">required as a condition </w:t>
      </w:r>
      <w:r>
        <w:rPr>
          <w:color w:val="000000" w:themeColor="text1"/>
          <w:u w:color="000000" w:themeColor="text1"/>
        </w:rPr>
        <w:t>of</w:t>
      </w:r>
      <w:r w:rsidR="004F0F57" w:rsidRPr="00DE22E8">
        <w:rPr>
          <w:color w:val="000000" w:themeColor="text1"/>
          <w:u w:color="000000" w:themeColor="text1"/>
        </w:rPr>
        <w:t xml:space="preserve"> a new motor vehicle dealer’s participation in an incentive program</w:t>
      </w:r>
      <w:r w:rsidR="00FF6B26">
        <w:rPr>
          <w:color w:val="000000" w:themeColor="text1"/>
          <w:u w:color="000000" w:themeColor="text1"/>
        </w:rPr>
        <w:t>,</w:t>
      </w:r>
      <w:r w:rsidR="004F0F57" w:rsidRPr="00DE22E8">
        <w:rPr>
          <w:color w:val="000000" w:themeColor="text1"/>
          <w:u w:color="000000" w:themeColor="text1"/>
        </w:rPr>
        <w:t xml:space="preserve"> unless consent is necessary to obtain consumer data to implement the program; and</w:t>
      </w:r>
    </w:p>
    <w:p w14:paraId="559F3D3F" w14:textId="2DC88DA8"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(5)</w:t>
      </w:r>
      <w:r w:rsidR="00087882">
        <w:rPr>
          <w:color w:val="000000" w:themeColor="text1"/>
          <w:u w:color="000000" w:themeColor="text1"/>
        </w:rPr>
        <w:tab/>
      </w:r>
      <w:r w:rsidR="00FF6B26">
        <w:rPr>
          <w:color w:val="000000" w:themeColor="text1"/>
          <w:u w:color="000000" w:themeColor="text1"/>
        </w:rPr>
        <w:t>must</w:t>
      </w:r>
      <w:r w:rsidRPr="00DE22E8">
        <w:rPr>
          <w:color w:val="000000" w:themeColor="text1"/>
          <w:u w:color="000000" w:themeColor="text1"/>
        </w:rPr>
        <w:t xml:space="preserve"> indemnify the dealer for any third</w:t>
      </w:r>
      <w:r w:rsidR="000B2085">
        <w:rPr>
          <w:color w:val="000000" w:themeColor="text1"/>
          <w:u w:color="000000" w:themeColor="text1"/>
        </w:rPr>
        <w:noBreakHyphen/>
      </w:r>
      <w:r w:rsidRPr="00DE22E8">
        <w:rPr>
          <w:color w:val="000000" w:themeColor="text1"/>
          <w:u w:color="000000" w:themeColor="text1"/>
        </w:rPr>
        <w:t>p</w:t>
      </w:r>
      <w:r w:rsidR="00BE05A6">
        <w:rPr>
          <w:color w:val="000000" w:themeColor="text1"/>
          <w:u w:color="000000" w:themeColor="text1"/>
        </w:rPr>
        <w:t>arty claims</w:t>
      </w:r>
      <w:r w:rsidR="00F50D36">
        <w:rPr>
          <w:color w:val="000000" w:themeColor="text1"/>
          <w:u w:color="000000" w:themeColor="text1"/>
        </w:rPr>
        <w:t xml:space="preserve"> </w:t>
      </w:r>
      <w:r w:rsidR="00FF6B26">
        <w:rPr>
          <w:color w:val="000000" w:themeColor="text1"/>
          <w:u w:color="000000" w:themeColor="text1"/>
        </w:rPr>
        <w:t>or</w:t>
      </w:r>
      <w:r w:rsidRPr="00DE22E8">
        <w:rPr>
          <w:color w:val="000000" w:themeColor="text1"/>
          <w:u w:color="000000" w:themeColor="text1"/>
        </w:rPr>
        <w:t xml:space="preserve"> damages incurred by the dealer </w:t>
      </w:r>
      <w:r w:rsidR="00F63754">
        <w:rPr>
          <w:color w:val="000000" w:themeColor="text1"/>
          <w:u w:color="000000" w:themeColor="text1"/>
        </w:rPr>
        <w:t>if</w:t>
      </w:r>
      <w:r w:rsidRPr="00DE22E8">
        <w:rPr>
          <w:color w:val="000000" w:themeColor="text1"/>
          <w:u w:color="000000" w:themeColor="text1"/>
        </w:rPr>
        <w:t xml:space="preserve"> </w:t>
      </w:r>
      <w:r w:rsidR="002A66C8">
        <w:rPr>
          <w:color w:val="000000" w:themeColor="text1"/>
          <w:u w:color="000000" w:themeColor="text1"/>
        </w:rPr>
        <w:t xml:space="preserve">damage is </w:t>
      </w:r>
      <w:r w:rsidRPr="00DE22E8">
        <w:rPr>
          <w:color w:val="000000" w:themeColor="text1"/>
          <w:u w:color="000000" w:themeColor="text1"/>
        </w:rPr>
        <w:t>caused by access to, use of, or disclosure of consumer data in violation of this section by the franchisor, manufacturer, distributor or a third party to whom the franchisor, manufacturer or distributor has provided consumer data.</w:t>
      </w:r>
    </w:p>
    <w:p w14:paraId="58FD8136" w14:textId="1B33E7CA" w:rsidR="004F0F57" w:rsidRPr="00DE22E8" w:rsidRDefault="00BE05A6"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F0F57" w:rsidRPr="00DE22E8">
        <w:rPr>
          <w:color w:val="000000" w:themeColor="text1"/>
          <w:u w:color="000000" w:themeColor="text1"/>
        </w:rPr>
        <w:t>(</w:t>
      </w:r>
      <w:r w:rsidR="00087882">
        <w:rPr>
          <w:color w:val="000000" w:themeColor="text1"/>
          <w:u w:color="000000" w:themeColor="text1"/>
        </w:rPr>
        <w:t>B</w:t>
      </w:r>
      <w:r w:rsidR="004F0F57" w:rsidRPr="00DE22E8">
        <w:rPr>
          <w:color w:val="000000" w:themeColor="text1"/>
          <w:u w:color="000000" w:themeColor="text1"/>
        </w:rPr>
        <w:t>)</w:t>
      </w:r>
      <w:r w:rsidR="00087882">
        <w:rPr>
          <w:color w:val="000000" w:themeColor="text1"/>
          <w:u w:color="000000" w:themeColor="text1"/>
        </w:rPr>
        <w:tab/>
      </w:r>
      <w:r w:rsidR="002A66C8">
        <w:rPr>
          <w:color w:val="000000" w:themeColor="text1"/>
          <w:u w:color="000000" w:themeColor="text1"/>
        </w:rPr>
        <w:t xml:space="preserve">This section </w:t>
      </w:r>
      <w:r w:rsidR="00F63754">
        <w:rPr>
          <w:color w:val="000000" w:themeColor="text1"/>
          <w:u w:color="000000" w:themeColor="text1"/>
        </w:rPr>
        <w:t>is not a</w:t>
      </w:r>
      <w:r w:rsidR="002A66C8">
        <w:rPr>
          <w:color w:val="000000" w:themeColor="text1"/>
          <w:u w:color="000000" w:themeColor="text1"/>
        </w:rPr>
        <w:t xml:space="preserve"> limitation on </w:t>
      </w:r>
      <w:r w:rsidR="00F63754">
        <w:rPr>
          <w:color w:val="000000" w:themeColor="text1"/>
          <w:u w:color="000000" w:themeColor="text1"/>
        </w:rPr>
        <w:t>a</w:t>
      </w:r>
      <w:r w:rsidR="002A66C8">
        <w:rPr>
          <w:color w:val="000000" w:themeColor="text1"/>
          <w:u w:color="000000" w:themeColor="text1"/>
        </w:rPr>
        <w:t xml:space="preserve"> </w:t>
      </w:r>
      <w:r w:rsidR="004F0F57" w:rsidRPr="00DE22E8">
        <w:rPr>
          <w:color w:val="000000" w:themeColor="text1"/>
          <w:u w:color="000000" w:themeColor="text1"/>
        </w:rPr>
        <w:t>franchisor, manufacturer, or distributor</w:t>
      </w:r>
      <w:r w:rsidR="002A66C8">
        <w:rPr>
          <w:color w:val="000000" w:themeColor="text1"/>
          <w:u w:color="000000" w:themeColor="text1"/>
        </w:rPr>
        <w:t>’s ability</w:t>
      </w:r>
      <w:r w:rsidR="004F0F57" w:rsidRPr="00DE22E8">
        <w:rPr>
          <w:color w:val="000000" w:themeColor="text1"/>
          <w:u w:color="000000" w:themeColor="text1"/>
        </w:rPr>
        <w:t xml:space="preserve"> to require the dealer </w:t>
      </w:r>
      <w:r w:rsidR="00F63754">
        <w:rPr>
          <w:color w:val="000000" w:themeColor="text1"/>
          <w:u w:color="000000" w:themeColor="text1"/>
        </w:rPr>
        <w:t xml:space="preserve">to </w:t>
      </w:r>
      <w:r w:rsidR="004F0F57" w:rsidRPr="00DE22E8">
        <w:rPr>
          <w:color w:val="000000" w:themeColor="text1"/>
          <w:u w:color="000000" w:themeColor="text1"/>
        </w:rPr>
        <w:t>provide</w:t>
      </w:r>
      <w:r w:rsidR="002A66C8">
        <w:rPr>
          <w:color w:val="000000" w:themeColor="text1"/>
          <w:u w:color="000000" w:themeColor="text1"/>
        </w:rPr>
        <w:t xml:space="preserve"> or use</w:t>
      </w:r>
      <w:r w:rsidR="004F0F57" w:rsidRPr="00DE22E8">
        <w:rPr>
          <w:color w:val="000000" w:themeColor="text1"/>
          <w:u w:color="000000" w:themeColor="text1"/>
        </w:rPr>
        <w:t xml:space="preserve"> </w:t>
      </w:r>
      <w:r w:rsidR="002A66C8">
        <w:rPr>
          <w:color w:val="000000" w:themeColor="text1"/>
          <w:u w:color="000000" w:themeColor="text1"/>
        </w:rPr>
        <w:t>customer information exclusively related</w:t>
      </w:r>
      <w:r w:rsidR="004F0F57" w:rsidRPr="00DE22E8">
        <w:rPr>
          <w:color w:val="000000" w:themeColor="text1"/>
          <w:u w:color="000000" w:themeColor="text1"/>
        </w:rPr>
        <w:t xml:space="preserve"> to </w:t>
      </w:r>
      <w:r w:rsidR="002A66C8">
        <w:rPr>
          <w:color w:val="000000" w:themeColor="text1"/>
          <w:u w:color="000000" w:themeColor="text1"/>
        </w:rPr>
        <w:t>the</w:t>
      </w:r>
      <w:r w:rsidR="004F0F57" w:rsidRPr="00DE22E8">
        <w:rPr>
          <w:color w:val="000000" w:themeColor="text1"/>
          <w:u w:color="000000" w:themeColor="text1"/>
        </w:rPr>
        <w:t xml:space="preserve"> manufacturer or distributor’s own vehicle makes to the extent necessary to:</w:t>
      </w:r>
    </w:p>
    <w:p w14:paraId="1052E0F7" w14:textId="23E852D1" w:rsidR="004F0F57" w:rsidRPr="00DE22E8" w:rsidRDefault="002A66C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00F63754">
        <w:rPr>
          <w:color w:val="000000" w:themeColor="text1"/>
          <w:u w:color="000000" w:themeColor="text1"/>
        </w:rPr>
        <w:t>atisfy safety, recall,</w:t>
      </w:r>
      <w:r w:rsidR="004F0F57" w:rsidRPr="00DE22E8">
        <w:rPr>
          <w:color w:val="000000" w:themeColor="text1"/>
          <w:u w:color="000000" w:themeColor="text1"/>
        </w:rPr>
        <w:t xml:space="preserve"> or other legal notice obligations </w:t>
      </w:r>
      <w:r w:rsidR="00F63754">
        <w:rPr>
          <w:color w:val="000000" w:themeColor="text1"/>
          <w:u w:color="000000" w:themeColor="text1"/>
        </w:rPr>
        <w:t xml:space="preserve">required of the </w:t>
      </w:r>
      <w:r w:rsidR="004F0F57" w:rsidRPr="00DE22E8">
        <w:rPr>
          <w:color w:val="000000" w:themeColor="text1"/>
          <w:u w:color="000000" w:themeColor="text1"/>
        </w:rPr>
        <w:t>manufacturer;</w:t>
      </w:r>
    </w:p>
    <w:p w14:paraId="568D303B" w14:textId="20FB8313"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(2)</w:t>
      </w:r>
      <w:r w:rsidR="002A66C8">
        <w:rPr>
          <w:color w:val="000000" w:themeColor="text1"/>
          <w:u w:color="000000" w:themeColor="text1"/>
        </w:rPr>
        <w:tab/>
        <w:t>c</w:t>
      </w:r>
      <w:r w:rsidRPr="00DE22E8">
        <w:rPr>
          <w:color w:val="000000" w:themeColor="text1"/>
          <w:u w:color="000000" w:themeColor="text1"/>
        </w:rPr>
        <w:t>omplete the sale and delivery of a new motor vehicle to a customer;</w:t>
      </w:r>
    </w:p>
    <w:p w14:paraId="018032BC" w14:textId="5F34BFF2" w:rsidR="004F0F57" w:rsidRPr="00DE22E8" w:rsidRDefault="002A66C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v</w:t>
      </w:r>
      <w:r w:rsidR="004F0F57" w:rsidRPr="00DE22E8">
        <w:rPr>
          <w:color w:val="000000" w:themeColor="text1"/>
          <w:u w:color="000000" w:themeColor="text1"/>
        </w:rPr>
        <w:t>alidate and pay customer or dealer incentives; or</w:t>
      </w:r>
    </w:p>
    <w:p w14:paraId="2E270DF8" w14:textId="67BBEA66"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(4)</w:t>
      </w:r>
      <w:r w:rsidR="002A66C8">
        <w:rPr>
          <w:color w:val="000000" w:themeColor="text1"/>
          <w:u w:color="000000" w:themeColor="text1"/>
        </w:rPr>
        <w:tab/>
        <w:t>s</w:t>
      </w:r>
      <w:r w:rsidRPr="00DE22E8">
        <w:rPr>
          <w:color w:val="000000" w:themeColor="text1"/>
          <w:u w:color="000000" w:themeColor="text1"/>
        </w:rPr>
        <w:t>ubmit claims for any services supplied by the dealer for any claim for warranty parts or repair.</w:t>
      </w:r>
      <w:r w:rsidR="00AF3099">
        <w:rPr>
          <w:color w:val="000000" w:themeColor="text1"/>
          <w:u w:color="000000" w:themeColor="text1"/>
        </w:rPr>
        <w:t>”</w:t>
      </w:r>
    </w:p>
    <w:p w14:paraId="2B4FBB5D"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D39CB7" w14:textId="19C03362"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4</w:t>
      </w:r>
      <w:r>
        <w:rPr>
          <w:rFonts w:eastAsia="Times New Roman"/>
        </w:rPr>
        <w:t>.</w:t>
      </w:r>
      <w:r>
        <w:rPr>
          <w:rFonts w:eastAsia="Times New Roman"/>
        </w:rPr>
        <w:tab/>
        <w:t>Section 56-15-40 of the 1976 Code is amended to read:</w:t>
      </w:r>
    </w:p>
    <w:p w14:paraId="4D2FE3F8"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519BF" w14:textId="388010D2" w:rsidR="00D32F0B" w:rsidRDefault="004F0F57"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rFonts w:eastAsia="Times New Roman"/>
        </w:rPr>
        <w:tab/>
        <w:t>“</w:t>
      </w:r>
      <w:r w:rsidR="006B05A9">
        <w:rPr>
          <w:rFonts w:eastAsia="Times New Roman"/>
        </w:rPr>
        <w:t>Section 56-15-40.</w:t>
      </w:r>
      <w:r w:rsidR="006B05A9" w:rsidRPr="006B1859">
        <w:rPr>
          <w:lang w:val="en-PH"/>
        </w:rPr>
        <w:tab/>
      </w:r>
      <w:r w:rsidR="00D32F0B">
        <w:rPr>
          <w:u w:val="single"/>
          <w:lang w:val="en-PH"/>
        </w:rPr>
        <w:t>(A)</w:t>
      </w:r>
      <w:r w:rsidR="00D32F0B">
        <w:rPr>
          <w:lang w:val="en-PH"/>
        </w:rPr>
        <w:tab/>
      </w:r>
      <w:r w:rsidR="00D32F0B">
        <w:rPr>
          <w:u w:val="single"/>
          <w:lang w:val="en-PH"/>
        </w:rPr>
        <w:t>For the purposes of this section:</w:t>
      </w:r>
    </w:p>
    <w:p w14:paraId="7A2A2B74" w14:textId="624213E2" w:rsidR="00D32F0B"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w:t>
      </w:r>
      <w:r w:rsidRPr="005C1B38">
        <w:rPr>
          <w:color w:val="000000" w:themeColor="text1"/>
          <w:u w:val="single" w:color="000000" w:themeColor="text1"/>
        </w:rPr>
        <w:t>oods</w:t>
      </w:r>
      <w:r>
        <w:rPr>
          <w:color w:val="000000" w:themeColor="text1"/>
          <w:u w:val="single" w:color="000000" w:themeColor="text1"/>
        </w:rPr>
        <w:t>’</w:t>
      </w:r>
      <w:r w:rsidRPr="005C1B38">
        <w:rPr>
          <w:color w:val="000000" w:themeColor="text1"/>
          <w:u w:val="single" w:color="000000" w:themeColor="text1"/>
        </w:rPr>
        <w:t xml:space="preserve"> does not include moveable displays, brochures, </w:t>
      </w:r>
      <w:r>
        <w:rPr>
          <w:color w:val="000000" w:themeColor="text1"/>
          <w:u w:val="single" w:color="000000" w:themeColor="text1"/>
        </w:rPr>
        <w:t>or</w:t>
      </w:r>
      <w:r w:rsidRPr="005C1B38">
        <w:rPr>
          <w:color w:val="000000" w:themeColor="text1"/>
          <w:u w:val="single" w:color="000000" w:themeColor="text1"/>
        </w:rPr>
        <w:t xml:space="preserve"> promotional materials containing </w:t>
      </w:r>
      <w:r>
        <w:rPr>
          <w:color w:val="000000" w:themeColor="text1"/>
          <w:u w:val="single" w:color="000000" w:themeColor="text1"/>
        </w:rPr>
        <w:t>information</w:t>
      </w:r>
      <w:r w:rsidRPr="005C1B38">
        <w:rPr>
          <w:color w:val="000000" w:themeColor="text1"/>
          <w:u w:val="single" w:color="000000" w:themeColor="text1"/>
        </w:rPr>
        <w:t xml:space="preserve"> subject to </w:t>
      </w:r>
      <w:r>
        <w:rPr>
          <w:color w:val="000000" w:themeColor="text1"/>
          <w:u w:val="single" w:color="000000" w:themeColor="text1"/>
        </w:rPr>
        <w:t>a manufacturer or distributor’s</w:t>
      </w:r>
      <w:r w:rsidRPr="005C1B38">
        <w:rPr>
          <w:color w:val="000000" w:themeColor="text1"/>
          <w:u w:val="single" w:color="000000" w:themeColor="text1"/>
        </w:rPr>
        <w:t xml:space="preserve"> intellectual property rights</w:t>
      </w:r>
      <w:r>
        <w:rPr>
          <w:color w:val="000000" w:themeColor="text1"/>
          <w:u w:val="single" w:color="000000" w:themeColor="text1"/>
        </w:rPr>
        <w:t>;</w:t>
      </w:r>
      <w:r w:rsidRPr="005C1B38">
        <w:rPr>
          <w:color w:val="000000" w:themeColor="text1"/>
          <w:u w:val="single" w:color="000000" w:themeColor="text1"/>
        </w:rPr>
        <w:t xml:space="preserve"> special tools as reasonably required by the manufacturer</w:t>
      </w:r>
      <w:r>
        <w:rPr>
          <w:color w:val="000000" w:themeColor="text1"/>
          <w:u w:val="single" w:color="000000" w:themeColor="text1"/>
        </w:rPr>
        <w:t>;</w:t>
      </w:r>
      <w:r w:rsidRPr="005C1B38">
        <w:rPr>
          <w:color w:val="000000" w:themeColor="text1"/>
          <w:u w:val="single" w:color="000000" w:themeColor="text1"/>
        </w:rPr>
        <w:t xml:space="preserve"> or </w:t>
      </w:r>
      <w:r>
        <w:rPr>
          <w:color w:val="000000" w:themeColor="text1"/>
          <w:u w:val="single" w:color="000000" w:themeColor="text1"/>
        </w:rPr>
        <w:t>repair parts</w:t>
      </w:r>
      <w:r w:rsidRPr="005C1B38">
        <w:rPr>
          <w:color w:val="000000" w:themeColor="text1"/>
          <w:u w:val="single" w:color="000000" w:themeColor="text1"/>
        </w:rPr>
        <w:t xml:space="preserve"> under </w:t>
      </w:r>
      <w:r>
        <w:rPr>
          <w:color w:val="000000" w:themeColor="text1"/>
          <w:u w:val="single" w:color="000000" w:themeColor="text1"/>
        </w:rPr>
        <w:t xml:space="preserve">a manufacturer or distributor’s </w:t>
      </w:r>
      <w:r w:rsidRPr="005C1B38">
        <w:rPr>
          <w:color w:val="000000" w:themeColor="text1"/>
          <w:u w:val="single" w:color="000000" w:themeColor="text1"/>
        </w:rPr>
        <w:t>warranty obligations.</w:t>
      </w:r>
    </w:p>
    <w:p w14:paraId="24120F40" w14:textId="52A8BD3A" w:rsidR="00D32F0B" w:rsidRPr="008A32E0"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w:t>
      </w:r>
      <w:r>
        <w:rPr>
          <w:lang w:val="en-PH"/>
        </w:rPr>
        <w:tab/>
      </w:r>
      <w:r w:rsidRPr="008A32E0">
        <w:rPr>
          <w:u w:val="single"/>
          <w:lang w:val="en-PH"/>
        </w:rPr>
        <w:t>‘</w:t>
      </w:r>
      <w:r>
        <w:rPr>
          <w:u w:val="single"/>
          <w:lang w:val="en-PH"/>
        </w:rPr>
        <w:t>F</w:t>
      </w:r>
      <w:r w:rsidRPr="008A32E0">
        <w:rPr>
          <w:u w:val="single"/>
          <w:lang w:val="en-PH"/>
        </w:rPr>
        <w:t xml:space="preserve">inancial services company’ </w:t>
      </w:r>
      <w:r w:rsidRPr="00D32F0B">
        <w:rPr>
          <w:u w:val="single"/>
          <w:lang w:val="en-PH"/>
        </w:rPr>
        <w:t>or ‘captive finance source’</w:t>
      </w:r>
      <w:r w:rsidRPr="008A32E0">
        <w:rPr>
          <w:u w:val="single"/>
          <w:lang w:val="en-PH"/>
        </w:rPr>
        <w:t xml:space="preserve"> </w:t>
      </w:r>
      <w:r w:rsidRPr="00D32F0B">
        <w:rPr>
          <w:u w:val="single"/>
          <w:lang w:val="en-PH"/>
        </w:rPr>
        <w:t>mean</w:t>
      </w:r>
      <w:r w:rsidRPr="008A32E0">
        <w:rPr>
          <w:u w:val="single"/>
          <w:lang w:val="en-PH"/>
        </w:rPr>
        <w:t xml:space="preserve"> any finance source that provides automotive</w:t>
      </w:r>
      <w:r w:rsidR="000B2085">
        <w:rPr>
          <w:u w:val="single"/>
          <w:lang w:val="en-PH"/>
        </w:rPr>
        <w:noBreakHyphen/>
      </w:r>
      <w:r w:rsidRPr="008A32E0">
        <w:rPr>
          <w:u w:val="single"/>
          <w:lang w:val="en-PH"/>
        </w:rPr>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14:paraId="78F9064C" w14:textId="015BCE1D" w:rsidR="006B05A9"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8A32E0">
        <w:rPr>
          <w:lang w:val="en-PH"/>
        </w:rPr>
        <w:tab/>
      </w:r>
      <w:r w:rsidR="006B05A9" w:rsidRPr="008A32E0">
        <w:rPr>
          <w:strike/>
          <w:lang w:val="en-PH"/>
        </w:rPr>
        <w:t>(1)</w:t>
      </w:r>
      <w:r w:rsidR="004D4BBD">
        <w:rPr>
          <w:u w:val="single"/>
          <w:lang w:val="en-PH"/>
        </w:rPr>
        <w:t>(</w:t>
      </w:r>
      <w:r>
        <w:rPr>
          <w:u w:val="single"/>
          <w:lang w:val="en-PH"/>
        </w:rPr>
        <w:t>B</w:t>
      </w:r>
      <w:r w:rsidR="004D4BBD">
        <w:rPr>
          <w:u w:val="single"/>
          <w:lang w:val="en-PH"/>
        </w:rPr>
        <w:t>)</w:t>
      </w:r>
      <w:r w:rsidR="006B05A9">
        <w:rPr>
          <w:lang w:val="en-PH"/>
        </w:rPr>
        <w:tab/>
      </w:r>
      <w:r w:rsidR="006B05A9" w:rsidRPr="006B1859">
        <w:rPr>
          <w:lang w:val="en-PH"/>
        </w:rPr>
        <w:t xml:space="preserve">It shall be deemed a violation of </w:t>
      </w:r>
      <w:r w:rsidR="006B05A9" w:rsidRPr="008A32E0">
        <w:rPr>
          <w:strike/>
          <w:lang w:val="en-PH"/>
        </w:rPr>
        <w:t>paragraph</w:t>
      </w:r>
      <w:r w:rsidR="008B20CA">
        <w:rPr>
          <w:lang w:val="en-PH"/>
        </w:rPr>
        <w:t xml:space="preserve"> </w:t>
      </w:r>
      <w:r w:rsidR="008B20CA">
        <w:rPr>
          <w:u w:val="single"/>
          <w:lang w:val="en-PH"/>
        </w:rPr>
        <w:t>subsection</w:t>
      </w:r>
      <w:r w:rsidR="006B05A9" w:rsidRPr="006B1859">
        <w:rPr>
          <w:lang w:val="en-PH"/>
        </w:rPr>
        <w:t xml:space="preserve"> (a) of Section 56</w:t>
      </w:r>
      <w:r w:rsidR="000B2085">
        <w:rPr>
          <w:lang w:val="en-PH"/>
        </w:rPr>
        <w:noBreakHyphen/>
      </w:r>
      <w:r w:rsidR="006B05A9" w:rsidRPr="006B1859">
        <w:rPr>
          <w:lang w:val="en-PH"/>
        </w:rPr>
        <w:t>15</w:t>
      </w:r>
      <w:r w:rsidR="000B2085">
        <w:rPr>
          <w:lang w:val="en-PH"/>
        </w:rPr>
        <w:noBreakHyphen/>
      </w:r>
      <w:r w:rsidR="006B05A9" w:rsidRPr="006B1859">
        <w:rPr>
          <w:lang w:val="en-PH"/>
        </w:rPr>
        <w:t xml:space="preserve">30 for any manufacturer, factory branch, factory representative, distributor, or wholesaler, distributor branch, </w:t>
      </w:r>
      <w:r w:rsidR="006B05A9" w:rsidRPr="006B1859">
        <w:rPr>
          <w:lang w:val="en-PH"/>
        </w:rPr>
        <w:lastRenderedPageBreak/>
        <w:t>distributor representative or motor vehicle dealer to engage in any action which is arbitrary, in bad faith, or unconscionable and which causes damage to any of the parties or to the public.</w:t>
      </w:r>
    </w:p>
    <w:p w14:paraId="04737FD5" w14:textId="3F9C553B"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8A32E0">
        <w:rPr>
          <w:strike/>
          <w:lang w:val="en-PH"/>
        </w:rPr>
        <w:t>(2)</w:t>
      </w:r>
      <w:r w:rsidR="004D4BBD">
        <w:rPr>
          <w:u w:val="single"/>
          <w:lang w:val="en-PH"/>
        </w:rPr>
        <w:t>(</w:t>
      </w:r>
      <w:r w:rsidR="00D32F0B">
        <w:rPr>
          <w:u w:val="single"/>
          <w:lang w:val="en-PH"/>
        </w:rPr>
        <w:t>C</w:t>
      </w:r>
      <w:r w:rsidR="004D4BBD">
        <w:rPr>
          <w:u w:val="single"/>
          <w:lang w:val="en-PH"/>
        </w:rPr>
        <w:t>)</w:t>
      </w:r>
      <w:r>
        <w:rPr>
          <w:lang w:val="en-PH"/>
        </w:rPr>
        <w:tab/>
      </w:r>
      <w:r w:rsidRPr="006B1859">
        <w:rPr>
          <w:lang w:val="en-PH"/>
        </w:rPr>
        <w:t>It shall be deemed a violation of subsection (a) of Section 56</w:t>
      </w:r>
      <w:r w:rsidR="000B2085">
        <w:rPr>
          <w:lang w:val="en-PH"/>
        </w:rPr>
        <w:noBreakHyphen/>
      </w:r>
      <w:r w:rsidRPr="006B1859">
        <w:rPr>
          <w:lang w:val="en-PH"/>
        </w:rPr>
        <w:t>15</w:t>
      </w:r>
      <w:r w:rsidR="000B2085">
        <w:rPr>
          <w:lang w:val="en-PH"/>
        </w:rPr>
        <w:noBreakHyphen/>
      </w:r>
      <w:r w:rsidRPr="006B1859">
        <w:rPr>
          <w:lang w:val="en-PH"/>
        </w:rPr>
        <w:t>30 for a manufacturer, a distributor, a wholesaler, a distributor branch or division, a factory branch or division, or a wholesale branch or division, or an officer, agent or other representative, to require, coerce, or attempt to coerce, any motor vehicle dealer:</w:t>
      </w:r>
    </w:p>
    <w:p w14:paraId="5DFBC959" w14:textId="26F9AFC7"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(a)</w:t>
      </w:r>
      <w:r w:rsidR="004D4BBD">
        <w:rPr>
          <w:u w:val="single"/>
          <w:lang w:val="en-PH"/>
        </w:rPr>
        <w:t>(1)</w:t>
      </w:r>
      <w:r>
        <w:rPr>
          <w:lang w:val="en-PH"/>
        </w:rPr>
        <w:tab/>
      </w:r>
      <w:r w:rsidRPr="006B1859">
        <w:rPr>
          <w:lang w:val="en-PH"/>
        </w:rPr>
        <w:t>to order or accept delivery of any motor vehicle or vehicles, appliances, equipment, parts or accessories, or any other commodity or commodities which such motor vehicle dealer has not voluntarily ordered;</w:t>
      </w:r>
    </w:p>
    <w:p w14:paraId="1F68334D" w14:textId="5DFE60C8"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(b)</w:t>
      </w:r>
      <w:r w:rsidR="004D4BBD">
        <w:rPr>
          <w:u w:val="single"/>
          <w:lang w:val="en-PH"/>
        </w:rPr>
        <w:t>(2)</w:t>
      </w:r>
      <w:r>
        <w:rPr>
          <w:lang w:val="en-PH"/>
        </w:rPr>
        <w:tab/>
      </w:r>
      <w:r w:rsidRPr="006B1859">
        <w:rPr>
          <w:lang w:val="en-PH"/>
        </w:rPr>
        <w:t>to order or accept delivery of any motor vehicle with special features, appliances, accessories, or equipment not included in the list price of said motor vehicles as publicly advertised by the manufacturer thereof;</w:t>
      </w:r>
    </w:p>
    <w:p w14:paraId="7B84CDE3" w14:textId="063EBA82"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(c)</w:t>
      </w:r>
      <w:r w:rsidR="004D4BBD">
        <w:rPr>
          <w:u w:val="single"/>
          <w:lang w:val="en-PH"/>
        </w:rPr>
        <w:t>(3)</w:t>
      </w:r>
      <w:r>
        <w:rPr>
          <w:lang w:val="en-PH"/>
        </w:rPr>
        <w:tab/>
      </w:r>
      <w:r w:rsidRPr="006B1859">
        <w:rPr>
          <w:lang w:val="en-PH"/>
        </w:rPr>
        <w:t>to order for any person any parts, accessories, equipment, machinery, tools, appliances, or any commodity whatsoever;</w:t>
      </w:r>
    </w:p>
    <w:p w14:paraId="0D2A84B6" w14:textId="29586ABC" w:rsidR="00A8471F" w:rsidRPr="002F1ABF" w:rsidRDefault="006B05A9"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sidR="004F0F57" w:rsidRPr="008D0C67">
        <w:rPr>
          <w:strike/>
          <w:lang w:val="en-PH"/>
        </w:rPr>
        <w:t>(d)</w:t>
      </w:r>
      <w:r w:rsidR="004D4BBD">
        <w:rPr>
          <w:u w:val="single"/>
          <w:lang w:val="en-PH"/>
        </w:rPr>
        <w:t>(4)</w:t>
      </w:r>
      <w:r w:rsidR="00A8471F">
        <w:rPr>
          <w:lang w:val="en-PH"/>
        </w:rPr>
        <w:tab/>
      </w:r>
      <w:r w:rsidR="004F0F57" w:rsidRPr="00A8471F">
        <w:rPr>
          <w:strike/>
          <w:lang w:val="en-PH"/>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00A8471F">
        <w:rPr>
          <w:lang w:val="en-PH"/>
        </w:rPr>
        <w:t xml:space="preserve"> </w:t>
      </w:r>
      <w:r w:rsidR="009C14B1" w:rsidRPr="009C14B1">
        <w:rPr>
          <w:color w:val="000000" w:themeColor="text1"/>
          <w:u w:val="single" w:color="000000" w:themeColor="text1"/>
        </w:rPr>
        <w:t xml:space="preserve">to coerce, require, threaten, measure performance, or take any adverse action against a dealer for offering or declining to offer </w:t>
      </w:r>
      <w:r w:rsidR="004420A0">
        <w:rPr>
          <w:color w:val="000000" w:themeColor="text1"/>
          <w:u w:val="single" w:color="000000" w:themeColor="text1"/>
        </w:rPr>
        <w:t>or promote</w:t>
      </w:r>
      <w:r w:rsidR="009C14B1" w:rsidRPr="009C14B1">
        <w:rPr>
          <w:color w:val="000000" w:themeColor="text1"/>
          <w:u w:val="single" w:color="000000" w:themeColor="text1"/>
        </w:rPr>
        <w:t>, service contracts, debt cancellation agreements, maintenance agreements, or other similar products. This does not prohibit a manufacturer, distributor, affiliate, or captive finance source from offering vol</w:t>
      </w:r>
      <w:r w:rsidR="009C14B1">
        <w:rPr>
          <w:color w:val="000000" w:themeColor="text1"/>
          <w:u w:val="single" w:color="000000" w:themeColor="text1"/>
        </w:rPr>
        <w:t>untary incentives to the motor vehicle dealer</w:t>
      </w:r>
      <w:r w:rsidR="002F1ABF" w:rsidRPr="002F1ABF">
        <w:rPr>
          <w:color w:val="000000" w:themeColor="text1"/>
          <w:u w:color="000000" w:themeColor="text1"/>
        </w:rPr>
        <w:t>;</w:t>
      </w:r>
    </w:p>
    <w:p w14:paraId="039FA2D1" w14:textId="0B0E48B5"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(e)</w:t>
      </w:r>
      <w:r w:rsidR="004D4BBD">
        <w:rPr>
          <w:u w:val="single"/>
          <w:lang w:val="en-PH"/>
        </w:rPr>
        <w:t>(5)</w:t>
      </w:r>
      <w:r w:rsidR="002F1ABF">
        <w:rPr>
          <w:lang w:val="en-PH"/>
        </w:rPr>
        <w:tab/>
      </w:r>
      <w:r w:rsidRPr="006B1859">
        <w:rPr>
          <w:lang w:val="en-PH"/>
        </w:rPr>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p>
    <w:p w14:paraId="1E35D3CA" w14:textId="652D6318"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8A32E0">
        <w:rPr>
          <w:strike/>
          <w:lang w:val="en-PH"/>
        </w:rPr>
        <w:t>(3)</w:t>
      </w:r>
      <w:r w:rsidR="004D4BBD">
        <w:rPr>
          <w:u w:val="single"/>
          <w:lang w:val="en-PH"/>
        </w:rPr>
        <w:t>(</w:t>
      </w:r>
      <w:r w:rsidR="00D32F0B">
        <w:rPr>
          <w:u w:val="single"/>
          <w:lang w:val="en-PH"/>
        </w:rPr>
        <w:t>D</w:t>
      </w:r>
      <w:r w:rsidR="004D4BBD">
        <w:rPr>
          <w:u w:val="single"/>
          <w:lang w:val="en-PH"/>
        </w:rPr>
        <w:t>)</w:t>
      </w:r>
      <w:r w:rsidR="002F1ABF">
        <w:rPr>
          <w:lang w:val="en-PH"/>
        </w:rPr>
        <w:tab/>
      </w:r>
      <w:r w:rsidRPr="006B1859">
        <w:rPr>
          <w:lang w:val="en-PH"/>
        </w:rPr>
        <w:t xml:space="preserve">It shall be deemed a violation of </w:t>
      </w:r>
      <w:r w:rsidRPr="008A32E0">
        <w:rPr>
          <w:strike/>
          <w:lang w:val="en-PH"/>
        </w:rPr>
        <w:t>paragraph</w:t>
      </w:r>
      <w:r w:rsidR="00D32F0B">
        <w:rPr>
          <w:lang w:val="en-PH"/>
        </w:rPr>
        <w:t xml:space="preserve"> </w:t>
      </w:r>
      <w:r w:rsidR="00D32F0B">
        <w:rPr>
          <w:u w:val="single"/>
          <w:lang w:val="en-PH"/>
        </w:rPr>
        <w:t>subsection</w:t>
      </w:r>
      <w:r w:rsidRPr="006B1859">
        <w:rPr>
          <w:lang w:val="en-PH"/>
        </w:rPr>
        <w:t xml:space="preserve"> (a) of Section 56</w:t>
      </w:r>
      <w:r w:rsidR="000B2085">
        <w:rPr>
          <w:lang w:val="en-PH"/>
        </w:rPr>
        <w:noBreakHyphen/>
      </w:r>
      <w:r w:rsidRPr="006B1859">
        <w:rPr>
          <w:lang w:val="en-PH"/>
        </w:rPr>
        <w:t>15</w:t>
      </w:r>
      <w:r w:rsidR="000B2085">
        <w:rPr>
          <w:lang w:val="en-PH"/>
        </w:rPr>
        <w:noBreakHyphen/>
      </w:r>
      <w:r w:rsidRPr="006B1859">
        <w:rPr>
          <w:lang w:val="en-PH"/>
        </w:rPr>
        <w:t xml:space="preserve">30 for a manufacturer, a distributor, a wholesaler, </w:t>
      </w:r>
      <w:r w:rsidRPr="006B1859">
        <w:rPr>
          <w:lang w:val="en-PH"/>
        </w:rPr>
        <w:lastRenderedPageBreak/>
        <w:t>a distributor branch or division, a factory branch or division, or a wholesale branch or division, or officer, agent or other representative thereof:</w:t>
      </w:r>
    </w:p>
    <w:p w14:paraId="120AB823" w14:textId="7B065201"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(a)</w:t>
      </w:r>
      <w:r w:rsidR="004D4BBD">
        <w:rPr>
          <w:u w:val="single"/>
          <w:lang w:val="en-PH"/>
        </w:rPr>
        <w:t>(1)</w:t>
      </w:r>
      <w:r w:rsidR="002F1ABF">
        <w:rPr>
          <w:lang w:val="en-PH"/>
        </w:rPr>
        <w:tab/>
      </w:r>
      <w:r w:rsidRPr="008A32E0">
        <w:rPr>
          <w:strike/>
          <w:lang w:val="en-PH"/>
        </w:rPr>
        <w:t>To</w:t>
      </w:r>
      <w:r w:rsidR="00313278">
        <w:rPr>
          <w:lang w:val="en-PH"/>
        </w:rPr>
        <w:t xml:space="preserve"> </w:t>
      </w:r>
      <w:r w:rsidR="00313278">
        <w:rPr>
          <w:u w:val="single"/>
          <w:lang w:val="en-PH"/>
        </w:rPr>
        <w:t>to</w:t>
      </w:r>
      <w:r w:rsidRPr="006B1859">
        <w:rPr>
          <w:lang w:val="en-PH"/>
        </w:rPr>
        <w:t xml:space="preserve">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4420A0">
        <w:rPr>
          <w:strike/>
          <w:lang w:val="en-PH"/>
        </w:rPr>
        <w:t>.</w:t>
      </w:r>
      <w:r w:rsidR="00313278" w:rsidRPr="00E54F75">
        <w:rPr>
          <w:u w:val="single"/>
          <w:lang w:val="en-PH"/>
        </w:rPr>
        <w:t>;</w:t>
      </w:r>
    </w:p>
    <w:p w14:paraId="4046E2B1" w14:textId="5F008D12"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(b)</w:t>
      </w:r>
      <w:r w:rsidR="004D4BBD">
        <w:rPr>
          <w:u w:val="single"/>
          <w:lang w:val="en-PH"/>
        </w:rPr>
        <w:t>(2)</w:t>
      </w:r>
      <w:r w:rsidR="002F1ABF">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4420A0">
        <w:rPr>
          <w:strike/>
          <w:lang w:val="en-PH"/>
        </w:rPr>
        <w:t>.</w:t>
      </w:r>
      <w:r w:rsidR="00313278" w:rsidRPr="00E54F75">
        <w:rPr>
          <w:u w:val="single"/>
          <w:lang w:val="en-PH"/>
        </w:rPr>
        <w:t>;</w:t>
      </w:r>
    </w:p>
    <w:p w14:paraId="53E84469" w14:textId="101C41DE" w:rsidR="00F44BC3" w:rsidRPr="00F44BC3" w:rsidRDefault="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B1859">
        <w:rPr>
          <w:lang w:val="en-PH"/>
        </w:rPr>
        <w:tab/>
      </w:r>
      <w:r w:rsidRPr="006B1859">
        <w:rPr>
          <w:lang w:val="en-PH"/>
        </w:rPr>
        <w:tab/>
      </w:r>
      <w:r w:rsidRPr="004420A0">
        <w:rPr>
          <w:strike/>
          <w:lang w:val="en-PH"/>
        </w:rPr>
        <w:t>(c)</w:t>
      </w:r>
      <w:r w:rsidR="004D4BBD">
        <w:rPr>
          <w:u w:val="single"/>
          <w:lang w:val="en-PH"/>
        </w:rPr>
        <w:t>(3)</w:t>
      </w:r>
      <w:r w:rsidR="002F1ABF">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terminate or cancel the franchise or selling agreement of any such dealer without due cause. The nonrenewal of a franchise or selling agreement, without due cause, shall constitute an unfair 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2F1ABF">
        <w:rPr>
          <w:strike/>
          <w:lang w:val="en-PH"/>
        </w:rPr>
        <w:t>sixty</w:t>
      </w:r>
      <w:r w:rsidRPr="006B1859">
        <w:rPr>
          <w:lang w:val="en-PH"/>
        </w:rPr>
        <w:t xml:space="preserve"> </w:t>
      </w:r>
      <w:r w:rsidR="002F1ABF">
        <w:rPr>
          <w:u w:val="single"/>
          <w:lang w:val="en-PH"/>
        </w:rPr>
        <w:t>ninety</w:t>
      </w:r>
      <w:r w:rsidR="002F1ABF">
        <w:rPr>
          <w:lang w:val="en-PH"/>
        </w:rPr>
        <w:t xml:space="preserve"> </w:t>
      </w:r>
      <w:r w:rsidRPr="006B1859">
        <w:rPr>
          <w:lang w:val="en-PH"/>
        </w:rPr>
        <w:t xml:space="preserve">days before the effective date thereof, stating the specific grounds </w:t>
      </w:r>
      <w:r w:rsidRPr="006B1859">
        <w:rPr>
          <w:lang w:val="en-PH"/>
        </w:rPr>
        <w:lastRenderedPageBreak/>
        <w:t>for such termination or cancellation; and such manufacturer, distributor, wholesaler, distributor branch or division, factory branch or division, or wholesale branch or division, or officer, agent or other representative thereof shall notify a motor vehicle dealer in writing</w:t>
      </w:r>
      <w:r w:rsidR="002F1ABF">
        <w:rPr>
          <w:lang w:val="en-PH"/>
        </w:rPr>
        <w:t xml:space="preserve"> </w:t>
      </w:r>
      <w:r w:rsidR="002F1ABF">
        <w:rPr>
          <w:u w:val="single"/>
          <w:lang w:val="en-PH"/>
        </w:rPr>
        <w:t>by registered or certified mail with a return receipt requested</w:t>
      </w:r>
      <w:r w:rsidRPr="006B1859">
        <w:rPr>
          <w:lang w:val="en-PH"/>
        </w:rPr>
        <w:t xml:space="preserve"> at least </w:t>
      </w:r>
      <w:r w:rsidRPr="002F1ABF">
        <w:rPr>
          <w:strike/>
          <w:lang w:val="en-PH"/>
        </w:rPr>
        <w:t>sixty</w:t>
      </w:r>
      <w:r w:rsidRPr="006B1859">
        <w:rPr>
          <w:lang w:val="en-PH"/>
        </w:rPr>
        <w:t xml:space="preserve"> </w:t>
      </w:r>
      <w:r w:rsidR="002F1ABF">
        <w:rPr>
          <w:u w:val="single"/>
          <w:lang w:val="en-PH"/>
        </w:rPr>
        <w:t>ninety</w:t>
      </w:r>
      <w:r w:rsidR="002F1ABF">
        <w:rPr>
          <w:lang w:val="en-PH"/>
        </w:rPr>
        <w:t xml:space="preserve"> </w:t>
      </w:r>
      <w:r w:rsidRPr="006B1859">
        <w:rPr>
          <w:lang w:val="en-PH"/>
        </w:rPr>
        <w:t xml:space="preserve">days before the contractual term of his franchise or 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6A6923">
        <w:rPr>
          <w:strike/>
          <w:lang w:val="en-PH"/>
        </w:rPr>
        <w:t>sixty</w:t>
      </w:r>
      <w:r w:rsidRPr="006B1859">
        <w:rPr>
          <w:lang w:val="en-PH"/>
        </w:rPr>
        <w:t xml:space="preserve"> </w:t>
      </w:r>
      <w:r w:rsidR="006A6923">
        <w:rPr>
          <w:u w:val="single"/>
          <w:lang w:val="en-PH"/>
        </w:rPr>
        <w:t>ninety</w:t>
      </w:r>
      <w:r w:rsidR="006A6923">
        <w:rPr>
          <w:lang w:val="en-PH"/>
        </w:rPr>
        <w:t xml:space="preserve"> </w:t>
      </w:r>
      <w:r w:rsidRPr="006B1859">
        <w:rPr>
          <w:lang w:val="en-PH"/>
        </w:rPr>
        <w:t xml:space="preserve">days following such written notice. During the </w:t>
      </w:r>
      <w:r w:rsidR="006A6923">
        <w:rPr>
          <w:u w:val="single"/>
          <w:lang w:val="en-PH"/>
        </w:rPr>
        <w:t>ninety</w:t>
      </w:r>
      <w:r w:rsidR="004D4BBD">
        <w:rPr>
          <w:u w:val="single"/>
          <w:lang w:val="en-PH"/>
        </w:rPr>
        <w:t>-day</w:t>
      </w:r>
      <w:r w:rsidR="006A6923">
        <w:rPr>
          <w:lang w:val="en-PH"/>
        </w:rPr>
        <w:t xml:space="preserve"> </w:t>
      </w:r>
      <w:r w:rsidRPr="006A6923">
        <w:rPr>
          <w:strike/>
          <w:lang w:val="en-PH"/>
        </w:rPr>
        <w:t>sixty</w:t>
      </w:r>
      <w:r w:rsidR="000B2085">
        <w:rPr>
          <w:lang w:val="en-PH"/>
        </w:rPr>
        <w:noBreakHyphen/>
      </w:r>
      <w:r w:rsidRPr="004420A0">
        <w:rPr>
          <w:strike/>
          <w:lang w:val="en-PH"/>
        </w:rPr>
        <w:t>day</w:t>
      </w:r>
      <w:r w:rsidRPr="006B1859">
        <w:rPr>
          <w:lang w:val="en-PH"/>
        </w:rPr>
        <w:t xml:space="preserve"> period, either party may in appropriate circumstances petition a court to modify such </w:t>
      </w:r>
      <w:r w:rsidR="006A6923">
        <w:rPr>
          <w:u w:val="single"/>
          <w:lang w:val="en-PH"/>
        </w:rPr>
        <w:t>ninety</w:t>
      </w:r>
      <w:r w:rsidR="004D4BBD">
        <w:rPr>
          <w:u w:val="single"/>
          <w:lang w:val="en-PH"/>
        </w:rPr>
        <w:t>-day</w:t>
      </w:r>
      <w:r w:rsidR="006A6923">
        <w:rPr>
          <w:lang w:val="en-PH"/>
        </w:rPr>
        <w:t xml:space="preserve"> </w:t>
      </w:r>
      <w:r w:rsidRPr="006A6923">
        <w:rPr>
          <w:strike/>
          <w:lang w:val="en-PH"/>
        </w:rPr>
        <w:t>sixty</w:t>
      </w:r>
      <w:r w:rsidR="000B2085">
        <w:rPr>
          <w:strike/>
          <w:lang w:val="en-PH"/>
        </w:rPr>
        <w:noBreakHyphen/>
      </w:r>
      <w:r w:rsidRPr="004420A0">
        <w:rPr>
          <w:strike/>
          <w:lang w:val="en-PH"/>
        </w:rPr>
        <w:t>day</w:t>
      </w:r>
      <w:r w:rsidRPr="006B1859">
        <w:rPr>
          <w:lang w:val="en-PH"/>
        </w:rPr>
        <w:t xml:space="preserve"> stay or to extend it pending a final determination of such proceedings on the merits. The court shall have authority to grant preliminary and final injunctive relief.</w:t>
      </w:r>
      <w:r w:rsidR="00313278">
        <w:rPr>
          <w:lang w:val="en-PH"/>
        </w:rPr>
        <w:t xml:space="preserve"> </w:t>
      </w:r>
      <w:r w:rsidR="00F44BC3">
        <w:rPr>
          <w:u w:val="single"/>
          <w:lang w:val="en-PH"/>
        </w:rPr>
        <w:t>A dealer who receives notice of franchise termination, cancellation, or nonrenewal as provided herein shall continue to have the right to assign, sell, or transfer the franchise to a third party under the franchise and pursuant to Section 56-15-70 unless otherwise ordered by a court and until franchise termination, cancellation, or nonrenewal are effective</w:t>
      </w:r>
      <w:r w:rsidR="00313278">
        <w:rPr>
          <w:u w:val="single"/>
          <w:lang w:val="en-PH"/>
        </w:rPr>
        <w:t>;</w:t>
      </w:r>
    </w:p>
    <w:p w14:paraId="3C2FBC98" w14:textId="61BFCD87"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005C6694" w:rsidRPr="004420A0">
        <w:rPr>
          <w:strike/>
          <w:lang w:val="en-PH"/>
        </w:rPr>
        <w:t>(d)</w:t>
      </w:r>
      <w:r w:rsidR="004D4BBD">
        <w:rPr>
          <w:u w:val="single"/>
          <w:lang w:val="en-PH"/>
        </w:rPr>
        <w:t>(4)</w:t>
      </w:r>
      <w:r w:rsidR="005C6694">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4420A0">
        <w:rPr>
          <w:strike/>
          <w:lang w:val="en-PH"/>
        </w:rPr>
        <w:t>.</w:t>
      </w:r>
      <w:r w:rsidR="00313278" w:rsidRPr="00E54F75">
        <w:rPr>
          <w:u w:val="single"/>
          <w:lang w:val="en-PH"/>
        </w:rPr>
        <w:t>;</w:t>
      </w:r>
    </w:p>
    <w:p w14:paraId="0E62E8DD" w14:textId="0F18D9C9"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(e)</w:t>
      </w:r>
      <w:r w:rsidR="004D4BBD">
        <w:rPr>
          <w:u w:val="single"/>
          <w:lang w:val="en-PH"/>
        </w:rPr>
        <w:t>(5)</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offer to sell or to sell any new motor vehicle to any motor vehicle dealer at a lower actual price therefor than the actual price offered to any other motor vehicle dealer for the same model vehicle similarly equipped or to utilize any device including, but not limited to, sales promotion plans</w:t>
      </w:r>
      <w:r w:rsidR="006A6923">
        <w:rPr>
          <w:u w:val="single"/>
          <w:lang w:val="en-PH"/>
        </w:rPr>
        <w:t>, incentives,</w:t>
      </w:r>
      <w:r w:rsidR="004F0F57" w:rsidRPr="006B1859">
        <w:rPr>
          <w:lang w:val="en-PH"/>
        </w:rPr>
        <w:t xml:space="preserve"> or </w:t>
      </w:r>
      <w:r w:rsidR="006A6923">
        <w:rPr>
          <w:u w:val="single"/>
          <w:lang w:val="en-PH"/>
        </w:rPr>
        <w:t>other</w:t>
      </w:r>
      <w:r w:rsidR="006A6923">
        <w:rPr>
          <w:lang w:val="en-PH"/>
        </w:rPr>
        <w:t xml:space="preserve"> </w:t>
      </w:r>
      <w:r w:rsidR="004F0F57" w:rsidRPr="006B1859">
        <w:rPr>
          <w:lang w:val="en-PH"/>
        </w:rPr>
        <w:t xml:space="preserve">programs which result in such lesser actual price; provided, however, the provisions of this paragraph shall not apply to sales to a motor vehicle dealer for resale to any unit of the United States 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w:t>
      </w:r>
      <w:r w:rsidR="004F0F57" w:rsidRPr="006B1859">
        <w:rPr>
          <w:lang w:val="en-PH"/>
        </w:rPr>
        <w:lastRenderedPageBreak/>
        <w:t>vehicle dealers at an equal price. This provision shall not apply to sales by manufacturer, distributor, or wholesaler to the United States Government or any agency thereof</w:t>
      </w:r>
      <w:r w:rsidR="004F0F57" w:rsidRPr="004420A0">
        <w:rPr>
          <w:strike/>
          <w:lang w:val="en-PH"/>
        </w:rPr>
        <w:t>.</w:t>
      </w:r>
      <w:r w:rsidR="00313278" w:rsidRPr="00E54F75">
        <w:rPr>
          <w:u w:val="single"/>
          <w:lang w:val="en-PH"/>
        </w:rPr>
        <w:t>;</w:t>
      </w:r>
    </w:p>
    <w:p w14:paraId="038C315E" w14:textId="342AAB9D"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(f)</w:t>
      </w:r>
      <w:r w:rsidR="004D4BBD">
        <w:rPr>
          <w:u w:val="single"/>
          <w:lang w:val="en-PH"/>
        </w:rPr>
        <w:t>(6)</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004F0F57" w:rsidRPr="004420A0">
        <w:rPr>
          <w:strike/>
          <w:lang w:val="en-PH"/>
        </w:rPr>
        <w:t>.</w:t>
      </w:r>
      <w:r w:rsidR="00313278" w:rsidRPr="00E54F75">
        <w:rPr>
          <w:u w:val="single"/>
          <w:lang w:val="en-PH"/>
        </w:rPr>
        <w:t>;</w:t>
      </w:r>
    </w:p>
    <w:p w14:paraId="344E96C6" w14:textId="2854019A"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(g)</w:t>
      </w:r>
      <w:r w:rsidR="004D4BBD">
        <w:rPr>
          <w:u w:val="single"/>
          <w:lang w:val="en-PH"/>
        </w:rPr>
        <w:t>(7)</w:t>
      </w:r>
      <w:r w:rsidR="005C6694">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4420A0">
        <w:rPr>
          <w:strike/>
          <w:lang w:val="en-PH"/>
        </w:rPr>
        <w:t>.</w:t>
      </w:r>
      <w:r w:rsidR="00313278" w:rsidRPr="00E54F75">
        <w:rPr>
          <w:u w:val="single"/>
          <w:lang w:val="en-PH"/>
        </w:rPr>
        <w:t>;</w:t>
      </w:r>
    </w:p>
    <w:p w14:paraId="45FB098A" w14:textId="39A61547"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(h)</w:t>
      </w:r>
      <w:r w:rsidR="004D4BBD">
        <w:rPr>
          <w:u w:val="single"/>
          <w:lang w:val="en-PH"/>
        </w:rPr>
        <w:t>(8)</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004F0F57" w:rsidRPr="004420A0">
        <w:rPr>
          <w:strike/>
          <w:lang w:val="en-PH"/>
        </w:rPr>
        <w:t>.</w:t>
      </w:r>
      <w:r w:rsidR="00313278" w:rsidRPr="00E54F75">
        <w:rPr>
          <w:u w:val="single"/>
          <w:lang w:val="en-PH"/>
        </w:rPr>
        <w:t>;</w:t>
      </w:r>
    </w:p>
    <w:p w14:paraId="4AA9C448" w14:textId="785B9F8A" w:rsidR="004F0F57" w:rsidRPr="006A6923"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Pr="004420A0">
        <w:rPr>
          <w:strike/>
          <w:lang w:val="en-PH"/>
        </w:rPr>
        <w:t>(i)</w:t>
      </w:r>
      <w:r w:rsidR="004D4BBD">
        <w:rPr>
          <w:u w:val="single"/>
          <w:lang w:val="en-PH"/>
        </w:rPr>
        <w:t>(9)</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prevent or attempt to prevent by contract or otherwise, any motor vehicle dealer or any officer, partner or stockholder of any motor vehicle dealer from selling or transferring any part of the interest of any of them to any other person or persons 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w:t>
      </w:r>
      <w:r w:rsidR="006A6923">
        <w:rPr>
          <w:lang w:val="en-PH"/>
        </w:rPr>
        <w:t xml:space="preserve"> </w:t>
      </w:r>
      <w:r w:rsidR="006A6923">
        <w:rPr>
          <w:u w:val="single"/>
          <w:lang w:val="en-PH"/>
        </w:rPr>
        <w:t>If a manufacturer or distributor object</w:t>
      </w:r>
      <w:r>
        <w:rPr>
          <w:u w:val="single"/>
          <w:lang w:val="en-PH"/>
        </w:rPr>
        <w:t>s</w:t>
      </w:r>
      <w:r w:rsidR="006A6923">
        <w:rPr>
          <w:u w:val="single"/>
          <w:lang w:val="en-PH"/>
        </w:rPr>
        <w:t xml:space="preserve">, then the objection must state the reasons for the denial of the request. A copy must be provided to the </w:t>
      </w:r>
      <w:r w:rsidR="006A6923">
        <w:rPr>
          <w:u w:val="single"/>
          <w:lang w:val="en-PH"/>
        </w:rPr>
        <w:lastRenderedPageBreak/>
        <w:t>motor vehicle dealer by certified mail, return receipt requested, within thirty days of the receipt of the dealer’s request</w:t>
      </w:r>
      <w:r w:rsidR="00313278">
        <w:rPr>
          <w:u w:val="single"/>
          <w:lang w:val="en-PH"/>
        </w:rPr>
        <w:t>;</w:t>
      </w:r>
    </w:p>
    <w:p w14:paraId="6DDBCD21" w14:textId="06C080A8"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(j)</w:t>
      </w:r>
      <w:r w:rsidR="004D4BBD">
        <w:rPr>
          <w:u w:val="single"/>
          <w:lang w:val="en-PH"/>
        </w:rPr>
        <w:t>(10)</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obtain money, goods, services, anything of value, or any other benefit from any other person with whom the motor vehicle dealer does business, on account of or in relation to the transactions between the dealer and such other person, unless such benefit is promptly accounted for and transmitted to the motor vehicle dealer</w:t>
      </w:r>
      <w:r w:rsidR="004F0F57" w:rsidRPr="004420A0">
        <w:rPr>
          <w:strike/>
          <w:lang w:val="en-PH"/>
        </w:rPr>
        <w:t>.</w:t>
      </w:r>
      <w:r w:rsidR="00313278" w:rsidRPr="00E54F75">
        <w:rPr>
          <w:u w:val="single"/>
          <w:lang w:val="en-PH"/>
        </w:rPr>
        <w:t>;</w:t>
      </w:r>
    </w:p>
    <w:p w14:paraId="24595610" w14:textId="22F6A270" w:rsidR="004F0F57" w:rsidRPr="004420A0"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Pr="004420A0">
        <w:rPr>
          <w:strike/>
          <w:lang w:val="en-PH"/>
        </w:rPr>
        <w:t>(k)</w:t>
      </w:r>
      <w:r w:rsidR="004D4BBD">
        <w:rPr>
          <w:u w:val="single"/>
          <w:lang w:val="en-PH"/>
        </w:rPr>
        <w:t>(11)</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require a motor vehicle dealer to assent to a release, assignment, novation, waiver or estoppel which would relieve any person from liability imposed by this chapter</w:t>
      </w:r>
      <w:r w:rsidR="004F0F57" w:rsidRPr="004420A0">
        <w:rPr>
          <w:strike/>
          <w:lang w:val="en-PH"/>
        </w:rPr>
        <w:t>.</w:t>
      </w:r>
      <w:r w:rsidR="00313278" w:rsidRPr="004420A0">
        <w:rPr>
          <w:u w:val="single"/>
          <w:lang w:val="en-PH"/>
        </w:rPr>
        <w:t>;</w:t>
      </w:r>
    </w:p>
    <w:p w14:paraId="18891C20" w14:textId="52F51391"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Pr>
          <w:u w:val="single"/>
          <w:lang w:val="en-PH"/>
        </w:rPr>
        <w:t>(</w:t>
      </w:r>
      <w:r w:rsidR="004D4BBD">
        <w:rPr>
          <w:u w:val="single"/>
          <w:lang w:val="en-PH"/>
        </w:rPr>
        <w:t>12</w:t>
      </w:r>
      <w:r>
        <w:rPr>
          <w:u w:val="single"/>
          <w:lang w:val="en-PH"/>
        </w:rPr>
        <w:t>)</w:t>
      </w:r>
      <w:r>
        <w:rPr>
          <w:lang w:val="en-PH"/>
        </w:rPr>
        <w:tab/>
      </w:r>
      <w:r w:rsidR="00313278">
        <w:rPr>
          <w:u w:val="single"/>
          <w:lang w:val="en-PH"/>
        </w:rPr>
        <w:t>t</w:t>
      </w:r>
      <w:r>
        <w:rPr>
          <w:u w:val="single"/>
          <w:lang w:val="en-PH"/>
        </w:rPr>
        <w:t>o refuse to pay</w:t>
      </w:r>
      <w:r w:rsidR="00113433">
        <w:rPr>
          <w:u w:val="single"/>
          <w:lang w:val="en-PH"/>
        </w:rPr>
        <w:t>,</w:t>
      </w:r>
      <w:r>
        <w:rPr>
          <w:u w:val="single"/>
          <w:lang w:val="en-PH"/>
        </w:rPr>
        <w:t xml:space="preserve"> or claim reimbursement from</w:t>
      </w:r>
      <w:r w:rsidR="00113433">
        <w:rPr>
          <w:u w:val="single"/>
          <w:lang w:val="en-PH"/>
        </w:rPr>
        <w:t>,</w:t>
      </w:r>
      <w:r>
        <w:rPr>
          <w:u w:val="single"/>
          <w:lang w:val="en-PH"/>
        </w:rPr>
        <w:t xml:space="preserve"> a dealer for sales, incentives, or payments</w:t>
      </w:r>
      <w:r>
        <w:rPr>
          <w:color w:val="000000" w:themeColor="text1"/>
          <w:u w:val="single" w:color="000000" w:themeColor="text1"/>
        </w:rPr>
        <w:t xml:space="preserve"> </w:t>
      </w:r>
      <w:r w:rsidRPr="005C1B38">
        <w:rPr>
          <w:color w:val="000000" w:themeColor="text1"/>
          <w:u w:val="single" w:color="000000" w:themeColor="text1"/>
        </w:rPr>
        <w:t xml:space="preserve">related to a motor vehicle sold by the dealer because the purchaser exported or resold the motor vehicle in violation of the </w:t>
      </w:r>
      <w:r>
        <w:rPr>
          <w:color w:val="000000" w:themeColor="text1"/>
          <w:u w:val="single" w:color="000000" w:themeColor="text1"/>
        </w:rPr>
        <w:t xml:space="preserve">manufacturer’s </w:t>
      </w:r>
      <w:r w:rsidRPr="005C1B38">
        <w:rPr>
          <w:color w:val="000000" w:themeColor="text1"/>
          <w:u w:val="single" w:color="000000" w:themeColor="text1"/>
        </w:rPr>
        <w:t>policy</w:t>
      </w:r>
      <w:r>
        <w:rPr>
          <w:color w:val="000000" w:themeColor="text1"/>
          <w:u w:val="single" w:color="000000" w:themeColor="text1"/>
        </w:rPr>
        <w:t>,</w:t>
      </w:r>
      <w:r w:rsidRPr="005C1B38">
        <w:rPr>
          <w:color w:val="000000" w:themeColor="text1"/>
          <w:u w:val="single" w:color="000000" w:themeColor="text1"/>
        </w:rPr>
        <w:t xml:space="preserve"> unless the manufacturer can </w:t>
      </w:r>
      <w:r w:rsidR="0075528B">
        <w:rPr>
          <w:color w:val="000000" w:themeColor="text1"/>
          <w:u w:val="single" w:color="000000" w:themeColor="text1"/>
        </w:rPr>
        <w:t xml:space="preserve">show that </w:t>
      </w:r>
      <w:r w:rsidRPr="005C1B38">
        <w:rPr>
          <w:color w:val="000000" w:themeColor="text1"/>
          <w:u w:val="single" w:color="000000" w:themeColor="text1"/>
        </w:rPr>
        <w:t>the dealer knew or reasonably should have known</w:t>
      </w:r>
      <w:r w:rsidR="0075528B">
        <w:rPr>
          <w:color w:val="000000" w:themeColor="text1"/>
          <w:u w:val="single" w:color="000000" w:themeColor="text1"/>
        </w:rPr>
        <w:t xml:space="preserve"> at the time of the sale</w:t>
      </w:r>
      <w:r w:rsidRPr="005C1B38">
        <w:rPr>
          <w:color w:val="000000" w:themeColor="text1"/>
          <w:u w:val="single" w:color="000000" w:themeColor="text1"/>
        </w:rPr>
        <w:t xml:space="preserve"> </w:t>
      </w:r>
      <w:r w:rsidR="0075528B">
        <w:rPr>
          <w:color w:val="000000" w:themeColor="text1"/>
          <w:u w:val="single" w:color="000000" w:themeColor="text1"/>
        </w:rPr>
        <w:t>that the purchaser intended t</w:t>
      </w:r>
      <w:r w:rsidRPr="005C1B38">
        <w:rPr>
          <w:color w:val="000000" w:themeColor="text1"/>
          <w:u w:val="single" w:color="000000" w:themeColor="text1"/>
        </w:rPr>
        <w:t>o</w:t>
      </w:r>
      <w:r w:rsidR="0075528B">
        <w:rPr>
          <w:color w:val="000000" w:themeColor="text1"/>
          <w:u w:val="single" w:color="000000" w:themeColor="text1"/>
        </w:rPr>
        <w:t xml:space="preserve"> e</w:t>
      </w:r>
      <w:r w:rsidRPr="005C1B38">
        <w:rPr>
          <w:color w:val="000000" w:themeColor="text1"/>
          <w:u w:val="single" w:color="000000" w:themeColor="text1"/>
        </w:rPr>
        <w:t xml:space="preserve">xport or resell the motor vehicle. There is a rebuttable presumption that the dealer did not know or should not have reasonably known that the vehicle would be exported if the vehicle is titled and registered in </w:t>
      </w:r>
      <w:r>
        <w:rPr>
          <w:color w:val="000000" w:themeColor="text1"/>
          <w:u w:val="single" w:color="000000" w:themeColor="text1"/>
        </w:rPr>
        <w:t>any state of the United States</w:t>
      </w:r>
      <w:r w:rsidR="00313278">
        <w:rPr>
          <w:color w:val="000000" w:themeColor="text1"/>
          <w:u w:val="single" w:color="000000" w:themeColor="text1"/>
        </w:rPr>
        <w:t>;</w:t>
      </w:r>
    </w:p>
    <w:p w14:paraId="5F08B3B7" w14:textId="3CCE9FD1"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1B38">
        <w:rPr>
          <w:color w:val="000000" w:themeColor="text1"/>
          <w:u w:color="000000" w:themeColor="text1"/>
        </w:rPr>
        <w:tab/>
      </w:r>
      <w:r w:rsidRPr="005C1B38">
        <w:rPr>
          <w:color w:val="000000" w:themeColor="text1"/>
          <w:u w:color="000000" w:themeColor="text1"/>
        </w:rPr>
        <w:tab/>
      </w:r>
      <w:r w:rsidRPr="005C1B38">
        <w:rPr>
          <w:color w:val="000000" w:themeColor="text1"/>
          <w:u w:val="single" w:color="000000" w:themeColor="text1"/>
        </w:rPr>
        <w:t>(</w:t>
      </w:r>
      <w:r w:rsidR="004D4BBD">
        <w:rPr>
          <w:color w:val="000000" w:themeColor="text1"/>
          <w:u w:val="single" w:color="000000" w:themeColor="text1"/>
        </w:rPr>
        <w:t>13</w:t>
      </w:r>
      <w:r w:rsidRPr="005C1B38">
        <w:rPr>
          <w:color w:val="000000" w:themeColor="text1"/>
          <w:u w:val="single" w:color="000000" w:themeColor="text1"/>
        </w:rPr>
        <w:t>)</w:t>
      </w:r>
      <w:r>
        <w:rPr>
          <w:color w:val="000000" w:themeColor="text1"/>
          <w:u w:color="000000" w:themeColor="text1"/>
        </w:rPr>
        <w:tab/>
      </w:r>
      <w:r w:rsidR="00313278">
        <w:rPr>
          <w:color w:val="000000" w:themeColor="text1"/>
          <w:u w:val="single" w:color="000000" w:themeColor="text1"/>
        </w:rPr>
        <w:t>t</w:t>
      </w:r>
      <w:r w:rsidRPr="005C1B38">
        <w:rPr>
          <w:color w:val="000000" w:themeColor="text1"/>
          <w:u w:val="single" w:color="000000" w:themeColor="text1"/>
        </w:rPr>
        <w:t>o require, coerce, or attempt to coerce a motor vehicle dealer to either establish or maintain exclusive facilities, personnel, or display space</w:t>
      </w:r>
      <w:r w:rsidR="00313278">
        <w:rPr>
          <w:color w:val="000000" w:themeColor="text1"/>
          <w:u w:val="single" w:color="000000" w:themeColor="text1"/>
        </w:rPr>
        <w:t>;</w:t>
      </w:r>
    </w:p>
    <w:p w14:paraId="65852F8C" w14:textId="4F5ED72F"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1B38">
        <w:rPr>
          <w:color w:val="000000" w:themeColor="text1"/>
          <w:u w:color="000000" w:themeColor="text1"/>
        </w:rPr>
        <w:tab/>
      </w:r>
      <w:r w:rsidRPr="005C1B38">
        <w:rPr>
          <w:color w:val="000000" w:themeColor="text1"/>
          <w:u w:color="000000" w:themeColor="text1"/>
        </w:rPr>
        <w:tab/>
      </w:r>
      <w:r w:rsidRPr="005C1B38">
        <w:rPr>
          <w:color w:val="000000" w:themeColor="text1"/>
          <w:u w:val="single" w:color="000000" w:themeColor="text1"/>
        </w:rPr>
        <w:t>(</w:t>
      </w:r>
      <w:r w:rsidR="004D4BBD">
        <w:rPr>
          <w:color w:val="000000" w:themeColor="text1"/>
          <w:u w:val="single" w:color="000000" w:themeColor="text1"/>
        </w:rPr>
        <w:t>14</w:t>
      </w:r>
      <w:r w:rsidRPr="005C1B38">
        <w:rPr>
          <w:color w:val="000000" w:themeColor="text1"/>
          <w:u w:val="single" w:color="000000" w:themeColor="text1"/>
        </w:rPr>
        <w:t>)</w:t>
      </w:r>
      <w:r>
        <w:rPr>
          <w:color w:val="000000" w:themeColor="text1"/>
          <w:u w:color="000000" w:themeColor="text1"/>
        </w:rPr>
        <w:tab/>
      </w:r>
      <w:r w:rsidR="00313278">
        <w:rPr>
          <w:color w:val="000000" w:themeColor="text1"/>
          <w:u w:val="single" w:color="000000" w:themeColor="text1"/>
        </w:rPr>
        <w:t>t</w:t>
      </w:r>
      <w:r w:rsidRPr="005C1B38">
        <w:rPr>
          <w:color w:val="000000" w:themeColor="text1"/>
          <w:u w:val="single" w:color="000000" w:themeColor="text1"/>
        </w:rPr>
        <w:t xml:space="preserve">o allocate its products within this State in a manner that </w:t>
      </w:r>
      <w:r w:rsidR="0075528B">
        <w:rPr>
          <w:color w:val="000000" w:themeColor="text1"/>
          <w:u w:val="single" w:color="000000" w:themeColor="text1"/>
        </w:rPr>
        <w:t>p</w:t>
      </w:r>
      <w:r w:rsidR="0075528B" w:rsidRPr="005C1B38">
        <w:rPr>
          <w:color w:val="000000" w:themeColor="text1"/>
          <w:u w:val="single" w:color="000000" w:themeColor="text1"/>
        </w:rPr>
        <w:t>rovide</w:t>
      </w:r>
      <w:r w:rsidR="0075528B">
        <w:rPr>
          <w:color w:val="000000" w:themeColor="text1"/>
          <w:u w:val="single" w:color="000000" w:themeColor="text1"/>
        </w:rPr>
        <w:t>s any of its franchised dealers</w:t>
      </w:r>
      <w:r w:rsidR="0075528B" w:rsidRPr="005C1B38">
        <w:rPr>
          <w:color w:val="000000" w:themeColor="text1"/>
          <w:u w:val="single" w:color="000000" w:themeColor="text1"/>
        </w:rPr>
        <w:t xml:space="preserve"> an </w:t>
      </w:r>
      <w:r w:rsidR="0075528B">
        <w:rPr>
          <w:color w:val="000000" w:themeColor="text1"/>
          <w:u w:val="single" w:color="000000" w:themeColor="text1"/>
        </w:rPr>
        <w:t>in</w:t>
      </w:r>
      <w:r w:rsidR="0075528B" w:rsidRPr="005C1B38">
        <w:rPr>
          <w:color w:val="000000" w:themeColor="text1"/>
          <w:u w:val="single" w:color="000000" w:themeColor="text1"/>
        </w:rPr>
        <w:t xml:space="preserve">adequate supply of </w:t>
      </w:r>
      <w:r w:rsidR="0075528B">
        <w:rPr>
          <w:color w:val="000000" w:themeColor="text1"/>
          <w:u w:val="single" w:color="000000" w:themeColor="text1"/>
        </w:rPr>
        <w:t xml:space="preserve">products and </w:t>
      </w:r>
      <w:r w:rsidR="0075528B" w:rsidRPr="005C1B38">
        <w:rPr>
          <w:color w:val="000000" w:themeColor="text1"/>
          <w:u w:val="single" w:color="000000" w:themeColor="text1"/>
        </w:rPr>
        <w:t>vehicles by series, product line, and model</w:t>
      </w:r>
      <w:r w:rsidR="004420A0">
        <w:rPr>
          <w:color w:val="000000" w:themeColor="text1"/>
          <w:u w:val="single" w:color="000000" w:themeColor="text1"/>
        </w:rPr>
        <w:t>,</w:t>
      </w:r>
      <w:r w:rsidR="0075528B" w:rsidRPr="005C1B38">
        <w:rPr>
          <w:color w:val="000000" w:themeColor="text1"/>
          <w:u w:val="single" w:color="000000" w:themeColor="text1"/>
        </w:rPr>
        <w:t xml:space="preserve"> </w:t>
      </w:r>
      <w:r w:rsidR="004420A0">
        <w:rPr>
          <w:color w:val="000000" w:themeColor="text1"/>
          <w:u w:val="single" w:color="000000" w:themeColor="text1"/>
        </w:rPr>
        <w:t xml:space="preserve">or </w:t>
      </w:r>
      <w:r w:rsidR="0075528B" w:rsidRPr="005C1B38">
        <w:rPr>
          <w:color w:val="000000" w:themeColor="text1"/>
          <w:u w:val="single" w:color="000000" w:themeColor="text1"/>
        </w:rPr>
        <w:t xml:space="preserve">in a </w:t>
      </w:r>
      <w:r w:rsidR="0075528B">
        <w:rPr>
          <w:color w:val="000000" w:themeColor="text1"/>
          <w:u w:val="single" w:color="000000" w:themeColor="text1"/>
        </w:rPr>
        <w:t>un</w:t>
      </w:r>
      <w:r w:rsidR="0075528B" w:rsidRPr="005C1B38">
        <w:rPr>
          <w:color w:val="000000" w:themeColor="text1"/>
          <w:u w:val="single" w:color="000000" w:themeColor="text1"/>
        </w:rPr>
        <w:t xml:space="preserve">fair, </w:t>
      </w:r>
      <w:r w:rsidR="0075528B">
        <w:rPr>
          <w:color w:val="000000" w:themeColor="text1"/>
          <w:u w:val="single" w:color="000000" w:themeColor="text1"/>
        </w:rPr>
        <w:t>un</w:t>
      </w:r>
      <w:r w:rsidR="0075528B" w:rsidRPr="005C1B38">
        <w:rPr>
          <w:color w:val="000000" w:themeColor="text1"/>
          <w:u w:val="single" w:color="000000" w:themeColor="text1"/>
        </w:rPr>
        <w:t xml:space="preserve">reasonable, and </w:t>
      </w:r>
      <w:r w:rsidR="0075528B">
        <w:rPr>
          <w:color w:val="000000" w:themeColor="text1"/>
          <w:u w:val="single" w:color="000000" w:themeColor="text1"/>
        </w:rPr>
        <w:t>in</w:t>
      </w:r>
      <w:r w:rsidR="0075528B" w:rsidRPr="005C1B38">
        <w:rPr>
          <w:color w:val="000000" w:themeColor="text1"/>
          <w:u w:val="single" w:color="000000" w:themeColor="text1"/>
        </w:rPr>
        <w:t>equitable manner based on each dealer’s historical selling pattern and reasonable sales standards as compared to other same line</w:t>
      </w:r>
      <w:r w:rsidR="000B2085">
        <w:rPr>
          <w:color w:val="000000" w:themeColor="text1"/>
          <w:u w:val="single" w:color="000000" w:themeColor="text1"/>
        </w:rPr>
        <w:noBreakHyphen/>
      </w:r>
      <w:r w:rsidR="0075528B" w:rsidRPr="005C1B38">
        <w:rPr>
          <w:color w:val="000000" w:themeColor="text1"/>
          <w:u w:val="single" w:color="000000" w:themeColor="text1"/>
        </w:rPr>
        <w:t>make dealers</w:t>
      </w:r>
      <w:r w:rsidR="0075528B">
        <w:rPr>
          <w:color w:val="000000" w:themeColor="text1"/>
          <w:u w:val="single" w:color="000000" w:themeColor="text1"/>
        </w:rPr>
        <w:t xml:space="preserve"> and in a manner that would inhibit the dealer </w:t>
      </w:r>
      <w:r w:rsidR="005C6694">
        <w:rPr>
          <w:color w:val="000000" w:themeColor="text1"/>
          <w:u w:val="single" w:color="000000" w:themeColor="text1"/>
        </w:rPr>
        <w:t>from achieving</w:t>
      </w:r>
      <w:r w:rsidR="0075528B">
        <w:rPr>
          <w:color w:val="000000" w:themeColor="text1"/>
          <w:u w:val="single" w:color="000000" w:themeColor="text1"/>
        </w:rPr>
        <w:t xml:space="preserve"> manufacturer or distributor performanc</w:t>
      </w:r>
      <w:r w:rsidR="00696CA4">
        <w:rPr>
          <w:color w:val="000000" w:themeColor="text1"/>
          <w:u w:val="single" w:color="000000" w:themeColor="text1"/>
        </w:rPr>
        <w:t>e standards. Additionally, each manufacturer must make available to each</w:t>
      </w:r>
      <w:r w:rsidR="0075528B">
        <w:rPr>
          <w:color w:val="000000" w:themeColor="text1"/>
          <w:u w:val="single" w:color="000000" w:themeColor="text1"/>
        </w:rPr>
        <w:t xml:space="preserve"> dealer at least one of </w:t>
      </w:r>
      <w:r w:rsidRPr="005C1B38">
        <w:rPr>
          <w:color w:val="000000" w:themeColor="text1"/>
          <w:u w:val="single" w:color="000000" w:themeColor="text1"/>
        </w:rPr>
        <w:t xml:space="preserve">each vehicle series, model, or product line that the manufacturer makes available to any dealer in this State and advertises </w:t>
      </w:r>
      <w:r>
        <w:rPr>
          <w:color w:val="000000" w:themeColor="text1"/>
          <w:u w:val="single" w:color="000000" w:themeColor="text1"/>
        </w:rPr>
        <w:t>as being available for purchase;</w:t>
      </w:r>
    </w:p>
    <w:p w14:paraId="417DEAB2" w14:textId="765DD306" w:rsidR="005C1B38" w:rsidRPr="005C1B38" w:rsidRDefault="00A4163B"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4D4BBD">
        <w:rPr>
          <w:color w:val="000000" w:themeColor="text1"/>
          <w:u w:val="single" w:color="000000" w:themeColor="text1"/>
        </w:rPr>
        <w:t>15</w:t>
      </w:r>
      <w:r>
        <w:rPr>
          <w:color w:val="000000" w:themeColor="text1"/>
          <w:u w:val="single" w:color="000000" w:themeColor="text1"/>
        </w:rPr>
        <w:t>)</w:t>
      </w:r>
      <w:r w:rsidRPr="00A4163B">
        <w:rPr>
          <w:color w:val="000000" w:themeColor="text1"/>
          <w:u w:color="000000" w:themeColor="text1"/>
        </w:rPr>
        <w:tab/>
      </w:r>
      <w:r w:rsidR="00313278">
        <w:rPr>
          <w:color w:val="000000" w:themeColor="text1"/>
          <w:u w:val="single" w:color="000000" w:themeColor="text1"/>
        </w:rPr>
        <w:t>t</w:t>
      </w:r>
      <w:r w:rsidR="005C1B38" w:rsidRPr="005C1B38">
        <w:rPr>
          <w:color w:val="000000" w:themeColor="text1"/>
          <w:u w:val="single" w:color="000000" w:themeColor="text1"/>
        </w:rPr>
        <w:t>o fail to reimburse a dealer in full for the actual cost of providing a loaner vehicle to any customer who is having a vehicl</w:t>
      </w:r>
      <w:r>
        <w:rPr>
          <w:color w:val="000000" w:themeColor="text1"/>
          <w:u w:val="single" w:color="000000" w:themeColor="text1"/>
        </w:rPr>
        <w:t>e serviced at the dealership if the manufacturer requires</w:t>
      </w:r>
      <w:r w:rsidR="005C1B38" w:rsidRPr="005C1B38">
        <w:rPr>
          <w:color w:val="000000" w:themeColor="text1"/>
          <w:u w:val="single" w:color="000000" w:themeColor="text1"/>
        </w:rPr>
        <w:t xml:space="preserve"> </w:t>
      </w:r>
      <w:r w:rsidR="00696CA4">
        <w:rPr>
          <w:color w:val="000000" w:themeColor="text1"/>
          <w:u w:val="single" w:color="000000" w:themeColor="text1"/>
        </w:rPr>
        <w:t xml:space="preserve">that </w:t>
      </w:r>
      <w:r w:rsidR="005C1B38" w:rsidRPr="005C1B38">
        <w:rPr>
          <w:color w:val="000000" w:themeColor="text1"/>
          <w:u w:val="single" w:color="000000" w:themeColor="text1"/>
        </w:rPr>
        <w:t xml:space="preserve">a loaner vehicle </w:t>
      </w:r>
      <w:r>
        <w:rPr>
          <w:color w:val="000000" w:themeColor="text1"/>
          <w:u w:val="single" w:color="000000" w:themeColor="text1"/>
        </w:rPr>
        <w:t>be provided</w:t>
      </w:r>
      <w:r w:rsidR="00313278">
        <w:rPr>
          <w:color w:val="000000" w:themeColor="text1"/>
          <w:u w:val="single" w:color="000000" w:themeColor="text1"/>
        </w:rPr>
        <w:t>; or</w:t>
      </w:r>
    </w:p>
    <w:p w14:paraId="0A53DED0" w14:textId="4C751ADA" w:rsidR="005C1B38" w:rsidRPr="00662B7E" w:rsidRDefault="00A4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163B">
        <w:rPr>
          <w:color w:val="000000" w:themeColor="text1"/>
          <w:u w:color="000000" w:themeColor="text1"/>
        </w:rPr>
        <w:tab/>
      </w:r>
      <w:r w:rsidRPr="00A4163B">
        <w:rPr>
          <w:color w:val="000000" w:themeColor="text1"/>
          <w:u w:color="000000" w:themeColor="text1"/>
        </w:rPr>
        <w:tab/>
      </w:r>
      <w:r>
        <w:rPr>
          <w:color w:val="000000" w:themeColor="text1"/>
          <w:u w:val="single" w:color="000000" w:themeColor="text1"/>
        </w:rPr>
        <w:t>(</w:t>
      </w:r>
      <w:r w:rsidR="004D4BBD">
        <w:rPr>
          <w:color w:val="000000" w:themeColor="text1"/>
          <w:u w:val="single" w:color="000000" w:themeColor="text1"/>
        </w:rPr>
        <w:t>16</w:t>
      </w:r>
      <w:r>
        <w:rPr>
          <w:color w:val="000000" w:themeColor="text1"/>
          <w:u w:val="single" w:color="000000" w:themeColor="text1"/>
        </w:rPr>
        <w:t>)</w:t>
      </w:r>
      <w:r w:rsidRPr="00A4163B">
        <w:rPr>
          <w:color w:val="000000" w:themeColor="text1"/>
          <w:u w:color="000000" w:themeColor="text1"/>
        </w:rPr>
        <w:tab/>
      </w:r>
      <w:r w:rsidR="00313278">
        <w:rPr>
          <w:color w:val="000000" w:themeColor="text1"/>
          <w:u w:val="single" w:color="000000" w:themeColor="text1"/>
        </w:rPr>
        <w:t>t</w:t>
      </w:r>
      <w:r w:rsidR="005C1B38" w:rsidRPr="005C1B38">
        <w:rPr>
          <w:color w:val="000000" w:themeColor="text1"/>
          <w:u w:val="single" w:color="000000" w:themeColor="text1"/>
        </w:rPr>
        <w:t>o require, coerce, or attempt to coerc</w:t>
      </w:r>
      <w:r>
        <w:rPr>
          <w:color w:val="000000" w:themeColor="text1"/>
          <w:u w:val="single" w:color="000000" w:themeColor="text1"/>
        </w:rPr>
        <w:t xml:space="preserve">e a dealer </w:t>
      </w:r>
      <w:r w:rsidR="005C1B38" w:rsidRPr="005C1B38">
        <w:rPr>
          <w:color w:val="000000" w:themeColor="text1"/>
          <w:u w:val="single" w:color="000000" w:themeColor="text1"/>
        </w:rPr>
        <w:t xml:space="preserve">to purchase goods or services from a vendor selected, identified, or designated by a manufacturer, distributor, affiliate, or captive finance source </w:t>
      </w:r>
      <w:r w:rsidR="00696CA4">
        <w:rPr>
          <w:color w:val="000000" w:themeColor="text1"/>
          <w:u w:val="single" w:color="000000" w:themeColor="text1"/>
        </w:rPr>
        <w:t>if</w:t>
      </w:r>
      <w:r w:rsidR="005C1B38" w:rsidRPr="005C1B38">
        <w:rPr>
          <w:color w:val="000000" w:themeColor="text1"/>
          <w:u w:val="single" w:color="000000" w:themeColor="text1"/>
        </w:rPr>
        <w:t xml:space="preserve"> the dealer may obtain </w:t>
      </w:r>
      <w:r>
        <w:rPr>
          <w:color w:val="000000" w:themeColor="text1"/>
          <w:u w:val="single" w:color="000000" w:themeColor="text1"/>
        </w:rPr>
        <w:t xml:space="preserve">substantially similar </w:t>
      </w:r>
      <w:r w:rsidR="005C1B38" w:rsidRPr="005C1B38">
        <w:rPr>
          <w:color w:val="000000" w:themeColor="text1"/>
          <w:u w:val="single" w:color="000000" w:themeColor="text1"/>
        </w:rPr>
        <w:t xml:space="preserve">goods or services from </w:t>
      </w:r>
      <w:r w:rsidR="00696CA4">
        <w:rPr>
          <w:color w:val="000000" w:themeColor="text1"/>
          <w:u w:val="single" w:color="000000" w:themeColor="text1"/>
        </w:rPr>
        <w:t xml:space="preserve">a </w:t>
      </w:r>
      <w:r w:rsidR="00696CA4">
        <w:rPr>
          <w:color w:val="000000" w:themeColor="text1"/>
          <w:u w:val="single" w:color="000000" w:themeColor="text1"/>
        </w:rPr>
        <w:lastRenderedPageBreak/>
        <w:t>vendor selected by the dealer. Prior to selecting a vendor, the dealer must</w:t>
      </w:r>
      <w:r w:rsidR="005C1B38" w:rsidRPr="005C1B38">
        <w:rPr>
          <w:color w:val="000000" w:themeColor="text1"/>
          <w:u w:val="single" w:color="000000" w:themeColor="text1"/>
        </w:rPr>
        <w:t xml:space="preserve"> </w:t>
      </w:r>
      <w:r w:rsidR="00696CA4">
        <w:rPr>
          <w:color w:val="000000" w:themeColor="text1"/>
          <w:u w:val="single" w:color="000000" w:themeColor="text1"/>
        </w:rPr>
        <w:t xml:space="preserve">obtain approval </w:t>
      </w:r>
      <w:r w:rsidR="005C1B38" w:rsidRPr="005C1B38">
        <w:rPr>
          <w:color w:val="000000" w:themeColor="text1"/>
          <w:u w:val="single" w:color="000000" w:themeColor="text1"/>
        </w:rPr>
        <w:t>from the manufacturer, distributor, affiliate, or captive finance source.</w:t>
      </w:r>
      <w:r w:rsidR="000472E5">
        <w:rPr>
          <w:color w:val="000000" w:themeColor="text1"/>
          <w:u w:val="single" w:color="000000" w:themeColor="text1"/>
        </w:rPr>
        <w:t xml:space="preserve"> Approval may not be unreasonably withheld</w:t>
      </w:r>
      <w:r w:rsidR="00662B7E">
        <w:rPr>
          <w:color w:val="000000" w:themeColor="text1"/>
          <w:u w:val="single" w:color="000000" w:themeColor="text1"/>
        </w:rPr>
        <w:t>.</w:t>
      </w:r>
      <w:r w:rsidR="00313278" w:rsidRPr="008A32E0">
        <w:rPr>
          <w:color w:val="000000" w:themeColor="text1"/>
          <w:u w:val="single" w:color="000000" w:themeColor="text1"/>
        </w:rPr>
        <w:t xml:space="preserve"> </w:t>
      </w:r>
      <w:r w:rsidR="005C1B38" w:rsidRPr="005C1B38">
        <w:rPr>
          <w:color w:val="000000" w:themeColor="text1"/>
          <w:u w:val="single" w:color="000000" w:themeColor="text1"/>
        </w:rPr>
        <w:t xml:space="preserve">If the manufacturer, distributor, affiliate, or captive finance source claims that a vendor </w:t>
      </w:r>
      <w:r w:rsidR="00662B7E">
        <w:rPr>
          <w:color w:val="000000" w:themeColor="text1"/>
          <w:u w:val="single" w:color="000000" w:themeColor="text1"/>
        </w:rPr>
        <w:t>selected</w:t>
      </w:r>
      <w:r w:rsidR="005C1B38" w:rsidRPr="005C1B38">
        <w:rPr>
          <w:color w:val="000000" w:themeColor="text1"/>
          <w:u w:val="single" w:color="000000" w:themeColor="text1"/>
        </w:rPr>
        <w:t xml:space="preserve"> by the dealer cannot supply </w:t>
      </w:r>
      <w:r w:rsidR="00662B7E">
        <w:rPr>
          <w:color w:val="000000" w:themeColor="text1"/>
          <w:u w:val="single" w:color="000000" w:themeColor="text1"/>
        </w:rPr>
        <w:t xml:space="preserve">substantially similar goods </w:t>
      </w:r>
      <w:r w:rsidR="000472E5">
        <w:rPr>
          <w:color w:val="000000" w:themeColor="text1"/>
          <w:u w:val="single" w:color="000000" w:themeColor="text1"/>
        </w:rPr>
        <w:t>or</w:t>
      </w:r>
      <w:r w:rsidR="00662B7E">
        <w:rPr>
          <w:color w:val="000000" w:themeColor="text1"/>
          <w:u w:val="single" w:color="000000" w:themeColor="text1"/>
        </w:rPr>
        <w:t xml:space="preserve"> services, then</w:t>
      </w:r>
      <w:r w:rsidR="005C1B38" w:rsidRPr="005C1B38">
        <w:rPr>
          <w:color w:val="000000" w:themeColor="text1"/>
          <w:u w:val="single" w:color="000000" w:themeColor="text1"/>
        </w:rPr>
        <w:t xml:space="preserve"> the dealer may file a protest with the </w:t>
      </w:r>
      <w:r w:rsidR="004D4BBD">
        <w:rPr>
          <w:color w:val="000000" w:themeColor="text1"/>
          <w:u w:val="single" w:color="000000" w:themeColor="text1"/>
        </w:rPr>
        <w:t>c</w:t>
      </w:r>
      <w:r w:rsidR="005C1B38" w:rsidRPr="005C1B38">
        <w:rPr>
          <w:color w:val="000000" w:themeColor="text1"/>
          <w:u w:val="single" w:color="000000" w:themeColor="text1"/>
        </w:rPr>
        <w:t xml:space="preserve">ourt of </w:t>
      </w:r>
      <w:r w:rsidR="004D4BBD">
        <w:rPr>
          <w:color w:val="000000" w:themeColor="text1"/>
          <w:u w:val="single" w:color="000000" w:themeColor="text1"/>
        </w:rPr>
        <w:t>c</w:t>
      </w:r>
      <w:r w:rsidR="005C1B38" w:rsidRPr="005C1B38">
        <w:rPr>
          <w:color w:val="000000" w:themeColor="text1"/>
          <w:u w:val="single" w:color="000000" w:themeColor="text1"/>
        </w:rPr>
        <w:t xml:space="preserve">ommon </w:t>
      </w:r>
      <w:r w:rsidR="004D4BBD">
        <w:rPr>
          <w:color w:val="000000" w:themeColor="text1"/>
          <w:u w:val="single" w:color="000000" w:themeColor="text1"/>
        </w:rPr>
        <w:t>p</w:t>
      </w:r>
      <w:r w:rsidR="005C1B38" w:rsidRPr="005C1B38">
        <w:rPr>
          <w:color w:val="000000" w:themeColor="text1"/>
          <w:u w:val="single" w:color="000000" w:themeColor="text1"/>
        </w:rPr>
        <w:t xml:space="preserve">leas. The </w:t>
      </w:r>
      <w:r w:rsidR="004D4BBD">
        <w:rPr>
          <w:color w:val="000000" w:themeColor="text1"/>
          <w:u w:val="single" w:color="000000" w:themeColor="text1"/>
        </w:rPr>
        <w:t>c</w:t>
      </w:r>
      <w:r w:rsidR="005C1B38" w:rsidRPr="005C1B38">
        <w:rPr>
          <w:color w:val="000000" w:themeColor="text1"/>
          <w:u w:val="single" w:color="000000" w:themeColor="text1"/>
        </w:rPr>
        <w:t xml:space="preserve">ourt shall conduct a hearing on the merits of the protest within </w:t>
      </w:r>
      <w:r w:rsidR="00662B7E">
        <w:rPr>
          <w:color w:val="000000" w:themeColor="text1"/>
          <w:u w:val="single" w:color="000000" w:themeColor="text1"/>
        </w:rPr>
        <w:t>ninety</w:t>
      </w:r>
      <w:r w:rsidR="005C1B38" w:rsidRPr="005C1B38">
        <w:rPr>
          <w:color w:val="000000" w:themeColor="text1"/>
          <w:u w:val="single" w:color="000000" w:themeColor="text1"/>
        </w:rPr>
        <w:t xml:space="preserve"> days following the filing of a response to the protest. The manufacturer, distributor, affiliate, or captive finance source shall bear the burden of proving that the goods or services chosen by the dealer are not of substantially similar quality and design to those required by the manufacturer, distributor, affiliate, or captive finance source.</w:t>
      </w:r>
    </w:p>
    <w:p w14:paraId="12476D05" w14:textId="696CE37B"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4420A0">
        <w:rPr>
          <w:strike/>
          <w:lang w:val="en-PH"/>
        </w:rPr>
        <w:t>(4)</w:t>
      </w:r>
      <w:r w:rsidR="004D4BBD">
        <w:rPr>
          <w:u w:val="single"/>
          <w:lang w:val="en-PH"/>
        </w:rPr>
        <w:t>(</w:t>
      </w:r>
      <w:r w:rsidR="00D32F0B">
        <w:rPr>
          <w:u w:val="single"/>
          <w:lang w:val="en-PH"/>
        </w:rPr>
        <w:t>E</w:t>
      </w:r>
      <w:r w:rsidR="004D4BBD">
        <w:rPr>
          <w:u w:val="single"/>
          <w:lang w:val="en-PH"/>
        </w:rPr>
        <w:t>)</w:t>
      </w:r>
      <w:r w:rsidR="005C1B38">
        <w:rPr>
          <w:lang w:val="en-PH"/>
        </w:rPr>
        <w:tab/>
      </w:r>
      <w:r w:rsidRPr="006B1859">
        <w:rPr>
          <w:lang w:val="en-PH"/>
        </w:rPr>
        <w:t xml:space="preserve">It shall be deemed a violation of </w:t>
      </w:r>
      <w:r w:rsidRPr="004420A0">
        <w:rPr>
          <w:strike/>
          <w:lang w:val="en-PH"/>
        </w:rPr>
        <w:t>paragraph</w:t>
      </w:r>
      <w:r w:rsidR="00D32F0B">
        <w:rPr>
          <w:lang w:val="en-PH"/>
        </w:rPr>
        <w:t xml:space="preserve"> </w:t>
      </w:r>
      <w:r w:rsidR="00D32F0B">
        <w:rPr>
          <w:u w:val="single"/>
          <w:lang w:val="en-PH"/>
        </w:rPr>
        <w:t>subsection</w:t>
      </w:r>
      <w:r w:rsidRPr="006B1859">
        <w:rPr>
          <w:lang w:val="en-PH"/>
        </w:rPr>
        <w:t xml:space="preserve"> (a) of Section 56</w:t>
      </w:r>
      <w:r w:rsidR="000B2085">
        <w:rPr>
          <w:lang w:val="en-PH"/>
        </w:rPr>
        <w:noBreakHyphen/>
      </w:r>
      <w:r w:rsidRPr="006B1859">
        <w:rPr>
          <w:lang w:val="en-PH"/>
        </w:rPr>
        <w:t>15</w:t>
      </w:r>
      <w:r w:rsidR="000B2085">
        <w:rPr>
          <w:lang w:val="en-PH"/>
        </w:rPr>
        <w:noBreakHyphen/>
      </w:r>
      <w:r w:rsidRPr="006B1859">
        <w:rPr>
          <w:lang w:val="en-PH"/>
        </w:rPr>
        <w:t>30 for a motor vehicle dealer:</w:t>
      </w:r>
    </w:p>
    <w:p w14:paraId="592E1E0D" w14:textId="4FD922C9"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(a)</w:t>
      </w:r>
      <w:r w:rsidR="004D4BBD">
        <w:rPr>
          <w:u w:val="single"/>
          <w:lang w:val="en-PH"/>
        </w:rPr>
        <w:t>(1)</w:t>
      </w:r>
      <w:r w:rsidR="005C1B38">
        <w:rPr>
          <w:lang w:val="en-PH"/>
        </w:rPr>
        <w:tab/>
      </w:r>
      <w:r w:rsidRPr="006B1859">
        <w:rPr>
          <w:lang w:val="en-PH"/>
        </w:rPr>
        <w:t>To require a purchaser of a new motor vehicle, as a condition of sale and delivery thereof, to also purchase special features, appliances, equipment, parts or accessories not desired or requested by the purchaser; provided, however, that this prohibition shall not apply as to special features, appliances, equipment, parts or accessories which are already installed on the car when received by the dealer; provided, further, that the motor vehicle dealer prior to the consummation of the purchase reveals to the purchaser the substance of this paragraph.</w:t>
      </w:r>
    </w:p>
    <w:p w14:paraId="5943AC44" w14:textId="6722D415"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(b)</w:t>
      </w:r>
      <w:r w:rsidR="004D4BBD">
        <w:rPr>
          <w:u w:val="single"/>
          <w:lang w:val="en-PH"/>
        </w:rPr>
        <w:t>(2)</w:t>
      </w:r>
      <w:r>
        <w:rPr>
          <w:lang w:val="en-PH"/>
        </w:rPr>
        <w:tab/>
      </w:r>
      <w:r w:rsidR="004F0F57" w:rsidRPr="006B1859">
        <w:rPr>
          <w:lang w:val="en-PH"/>
        </w:rPr>
        <w:t>To represent and sell as a new motor vehicle any motor vehicle which has been used and operated for demonstration purposes or which is otherwise a used motor vehicle.</w:t>
      </w:r>
    </w:p>
    <w:p w14:paraId="14349ADA" w14:textId="3F616243"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(c)</w:t>
      </w:r>
      <w:r w:rsidR="004D4BBD">
        <w:rPr>
          <w:u w:val="single"/>
          <w:lang w:val="en-PH"/>
        </w:rPr>
        <w:t>(3)</w:t>
      </w:r>
      <w:r>
        <w:rPr>
          <w:lang w:val="en-PH"/>
        </w:rPr>
        <w:tab/>
      </w:r>
      <w:r w:rsidR="004F0F57" w:rsidRPr="006B1859">
        <w:rPr>
          <w:lang w:val="en-PH"/>
        </w:rPr>
        <w:t>To resort to or use any false or misleading advertisement in connection with his business as such motor vehicle dealer.</w:t>
      </w:r>
    </w:p>
    <w:p w14:paraId="4125511F" w14:textId="31BAE14B"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4420A0">
        <w:rPr>
          <w:strike/>
          <w:lang w:val="en-PH"/>
        </w:rPr>
        <w:t>(5)</w:t>
      </w:r>
      <w:r w:rsidR="004D4BBD">
        <w:rPr>
          <w:u w:val="single"/>
          <w:lang w:val="en-PH"/>
        </w:rPr>
        <w:t>(</w:t>
      </w:r>
      <w:r w:rsidR="00D32F0B">
        <w:rPr>
          <w:u w:val="single"/>
          <w:lang w:val="en-PH"/>
        </w:rPr>
        <w:t>F</w:t>
      </w:r>
      <w:r w:rsidR="004D4BBD">
        <w:rPr>
          <w:u w:val="single"/>
          <w:lang w:val="en-PH"/>
        </w:rPr>
        <w:t>)</w:t>
      </w:r>
      <w:r>
        <w:rPr>
          <w:lang w:val="en-PH"/>
        </w:rPr>
        <w:tab/>
      </w:r>
      <w:r w:rsidR="004F0F57" w:rsidRPr="006B1859">
        <w:rPr>
          <w:lang w:val="en-PH"/>
        </w:rPr>
        <w:t>There is hereby created the Office of Administrator, within the Attorney General's office, and he shall appoint such personnel within his office for the purpose of regulating this chapter. The Administrator shall have the power to investigate, issue cease and 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p>
    <w:p w14:paraId="2AAA5B44" w14:textId="26426FCE" w:rsidR="004F0F57" w:rsidRPr="00677464" w:rsidRDefault="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4420A0">
        <w:rPr>
          <w:strike/>
          <w:lang w:val="en-PH"/>
        </w:rPr>
        <w:t>(6)(a)</w:t>
      </w:r>
      <w:r w:rsidR="004D4BBD">
        <w:rPr>
          <w:u w:val="single"/>
          <w:lang w:val="en-PH"/>
        </w:rPr>
        <w:t>(</w:t>
      </w:r>
      <w:r w:rsidR="00D32F0B">
        <w:rPr>
          <w:u w:val="single"/>
          <w:lang w:val="en-PH"/>
        </w:rPr>
        <w:t>G</w:t>
      </w:r>
      <w:r w:rsidR="004D4BBD">
        <w:rPr>
          <w:u w:val="single"/>
          <w:lang w:val="en-PH"/>
        </w:rPr>
        <w:t>)</w:t>
      </w:r>
      <w:r w:rsidR="006A6923">
        <w:rPr>
          <w:lang w:val="en-PH"/>
        </w:rPr>
        <w:tab/>
      </w:r>
      <w:r w:rsidRPr="004420A0">
        <w:rPr>
          <w:strike/>
          <w:lang w:val="en-PH"/>
        </w:rPr>
        <w:t xml:space="preserve">For purposes of this subsection, </w:t>
      </w:r>
      <w:r w:rsidRPr="00D32F0B">
        <w:rPr>
          <w:strike/>
          <w:lang w:val="en-PH"/>
        </w:rPr>
        <w:t>a</w:t>
      </w:r>
      <w:r w:rsidRPr="004420A0">
        <w:rPr>
          <w:strike/>
          <w:lang w:val="en-PH"/>
        </w:rPr>
        <w:t xml:space="preserve"> </w:t>
      </w:r>
      <w:r w:rsidR="006A6923" w:rsidRPr="004420A0">
        <w:rPr>
          <w:strike/>
          <w:lang w:val="en-PH"/>
        </w:rPr>
        <w:t>‘</w:t>
      </w:r>
      <w:r w:rsidRPr="004420A0">
        <w:rPr>
          <w:strike/>
          <w:lang w:val="en-PH"/>
        </w:rPr>
        <w:t>financial services company</w:t>
      </w:r>
      <w:r w:rsidR="006A6923" w:rsidRPr="004420A0">
        <w:rPr>
          <w:strike/>
          <w:lang w:val="en-PH"/>
        </w:rPr>
        <w:t>’</w:t>
      </w:r>
      <w:r w:rsidRPr="004420A0">
        <w:rPr>
          <w:strike/>
          <w:lang w:val="en-PH"/>
        </w:rPr>
        <w:t xml:space="preserve"> </w:t>
      </w:r>
      <w:r w:rsidRPr="00D32F0B">
        <w:rPr>
          <w:strike/>
          <w:lang w:val="en-PH"/>
        </w:rPr>
        <w:t>means</w:t>
      </w:r>
      <w:r w:rsidRPr="004420A0">
        <w:rPr>
          <w:strike/>
          <w:lang w:val="en-PH"/>
        </w:rPr>
        <w:t xml:space="preserve"> any finance source that provides automotive</w:t>
      </w:r>
      <w:r w:rsidR="000B2085">
        <w:rPr>
          <w:strike/>
          <w:lang w:val="en-PH"/>
        </w:rPr>
        <w:noBreakHyphen/>
      </w:r>
      <w:r w:rsidRPr="004420A0">
        <w:rPr>
          <w:strike/>
          <w:lang w:val="en-PH"/>
        </w:rPr>
        <w:t xml:space="preserve">related loans, or purchases retail installment contracts </w:t>
      </w:r>
      <w:r w:rsidRPr="004420A0">
        <w:rPr>
          <w:strike/>
          <w:lang w:val="en-PH"/>
        </w:rPr>
        <w:lastRenderedPageBreak/>
        <w:t>or lease contracts for motor vehicles and is, directly or indirectly, owned, operated, or controlled, in whole or in part, by a manufacturer, a distributor, a wholesaler, a distributor branch or division, a factory branch or division, or a wholesale branch or division.</w:t>
      </w:r>
      <w:r w:rsidR="00D32F0B" w:rsidRPr="008A32E0">
        <w:rPr>
          <w:lang w:val="en-PH"/>
        </w:rPr>
        <w:t xml:space="preserve"> </w:t>
      </w:r>
      <w:r w:rsidRPr="006B1859">
        <w:rPr>
          <w:lang w:val="en-PH"/>
        </w:rPr>
        <w:t>A manufacturer or distributor may not use any financial services company</w:t>
      </w:r>
      <w:r w:rsidR="006A6923">
        <w:rPr>
          <w:u w:val="single"/>
          <w:lang w:val="en-PH"/>
        </w:rPr>
        <w:t>, captive finance source,</w:t>
      </w:r>
      <w:r w:rsidRPr="006B1859">
        <w:rPr>
          <w:lang w:val="en-PH"/>
        </w:rPr>
        <w:t xml:space="preserve"> or leasing company owned or controlled by the manufacturer or distributor to accomplish what would otherwise be illegal conduct on the part of the manufacturer or distributor pursuant to </w:t>
      </w:r>
      <w:r w:rsidRPr="004420A0">
        <w:rPr>
          <w:strike/>
          <w:lang w:val="en-PH"/>
        </w:rPr>
        <w:t>subitems (2)(d)</w:t>
      </w:r>
      <w:r w:rsidR="00D32F0B" w:rsidRPr="004420A0">
        <w:rPr>
          <w:lang w:val="en-PH"/>
        </w:rPr>
        <w:t xml:space="preserve"> </w:t>
      </w:r>
      <w:r w:rsidR="00D32F0B" w:rsidRPr="004420A0">
        <w:rPr>
          <w:u w:val="single"/>
          <w:lang w:val="en-PH"/>
        </w:rPr>
        <w:t xml:space="preserve">subsection </w:t>
      </w:r>
      <w:r w:rsidR="00D32F0B">
        <w:rPr>
          <w:u w:val="single"/>
          <w:lang w:val="en-PH"/>
        </w:rPr>
        <w:t>(C)(4)</w:t>
      </w:r>
      <w:r w:rsidRPr="006B1859">
        <w:rPr>
          <w:lang w:val="en-PH"/>
        </w:rPr>
        <w:t xml:space="preserve"> or </w:t>
      </w:r>
      <w:r w:rsidRPr="004420A0">
        <w:rPr>
          <w:strike/>
          <w:lang w:val="en-PH"/>
        </w:rPr>
        <w:t>(e)</w:t>
      </w:r>
      <w:r w:rsidR="00D32F0B">
        <w:rPr>
          <w:u w:val="single"/>
          <w:lang w:val="en-PH"/>
        </w:rPr>
        <w:t>(5)</w:t>
      </w:r>
      <w:r w:rsidRPr="006B1859">
        <w:rPr>
          <w:lang w:val="en-PH"/>
        </w:rPr>
        <w:t>.</w:t>
      </w:r>
      <w:r w:rsidR="00AF3099">
        <w:rPr>
          <w:lang w:val="en-PH"/>
        </w:rPr>
        <w:t>”</w:t>
      </w:r>
    </w:p>
    <w:p w14:paraId="647C102D"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56B56" w14:textId="2F3C18C3"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5</w:t>
      </w:r>
      <w:r>
        <w:rPr>
          <w:rFonts w:eastAsia="Times New Roman"/>
        </w:rPr>
        <w:t>.</w:t>
      </w:r>
      <w:r>
        <w:rPr>
          <w:rFonts w:eastAsia="Times New Roman"/>
        </w:rPr>
        <w:tab/>
      </w:r>
      <w:r w:rsidR="00677464">
        <w:rPr>
          <w:rFonts w:eastAsia="Times New Roman"/>
        </w:rPr>
        <w:t>Section 56-15-45(A)(3) and (D) of the 1976 Code are amended to read:</w:t>
      </w:r>
    </w:p>
    <w:p w14:paraId="477385AD" w14:textId="77777777" w:rsidR="00677464" w:rsidRDefault="00677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2ED0D" w14:textId="59C61372"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005C6694">
        <w:rPr>
          <w:lang w:val="en-PH"/>
        </w:rPr>
        <w:t>“</w:t>
      </w:r>
      <w:r w:rsidRPr="006B1859">
        <w:rPr>
          <w:lang w:val="en-PH"/>
        </w:rPr>
        <w:t>(3)</w:t>
      </w:r>
      <w:r w:rsidR="006A6923">
        <w:rPr>
          <w:lang w:val="en-PH"/>
        </w:rPr>
        <w:tab/>
      </w:r>
      <w:r w:rsidRPr="006B1859">
        <w:rPr>
          <w:lang w:val="en-PH"/>
        </w:rPr>
        <w:t>at the same location at which the manufacturer or franchisor has been</w:t>
      </w:r>
      <w:r w:rsidR="006A6923">
        <w:rPr>
          <w:lang w:val="en-PH"/>
        </w:rPr>
        <w:t xml:space="preserve"> </w:t>
      </w:r>
      <w:r w:rsidR="006A6923">
        <w:rPr>
          <w:u w:val="single"/>
          <w:lang w:val="en-PH"/>
        </w:rPr>
        <w:t>continuously</w:t>
      </w:r>
      <w:r w:rsidRPr="006B1859">
        <w:rPr>
          <w:lang w:val="en-PH"/>
        </w:rPr>
        <w:t xml:space="preserve"> engaged in the retail sale of new motor vehicles as the owner, operator, or controller of the dealership </w:t>
      </w:r>
      <w:r w:rsidRPr="00F80A8A">
        <w:rPr>
          <w:strike/>
          <w:lang w:val="en-PH"/>
        </w:rPr>
        <w:t>for a continuous two</w:t>
      </w:r>
      <w:r w:rsidR="000B2085">
        <w:rPr>
          <w:strike/>
          <w:lang w:val="en-PH"/>
        </w:rPr>
        <w:noBreakHyphen/>
      </w:r>
      <w:r w:rsidRPr="00F80A8A">
        <w:rPr>
          <w:strike/>
          <w:lang w:val="en-PH"/>
        </w:rPr>
        <w:t>year period of time immediately before</w:t>
      </w:r>
      <w:r w:rsidRPr="004420A0">
        <w:rPr>
          <w:lang w:val="en-PH"/>
        </w:rPr>
        <w:t xml:space="preserve"> </w:t>
      </w:r>
      <w:r w:rsidR="00F80A8A">
        <w:rPr>
          <w:u w:val="single"/>
          <w:lang w:val="en-PH"/>
        </w:rPr>
        <w:t>since</w:t>
      </w:r>
      <w:r w:rsidR="00F80A8A">
        <w:rPr>
          <w:lang w:val="en-PH"/>
        </w:rPr>
        <w:t xml:space="preserve"> </w:t>
      </w:r>
      <w:r w:rsidRPr="006B1859">
        <w:rPr>
          <w:lang w:val="en-PH"/>
        </w:rPr>
        <w:t xml:space="preserve">January 1, </w:t>
      </w:r>
      <w:r w:rsidR="00F80A8A">
        <w:rPr>
          <w:u w:val="single"/>
          <w:lang w:val="en-PH"/>
        </w:rPr>
        <w:t>1998</w:t>
      </w:r>
      <w:r w:rsidR="00F80A8A">
        <w:rPr>
          <w:lang w:val="en-PH"/>
        </w:rPr>
        <w:t xml:space="preserve"> </w:t>
      </w:r>
      <w:r w:rsidRPr="00F80A8A">
        <w:rPr>
          <w:strike/>
          <w:lang w:val="en-PH"/>
        </w:rPr>
        <w:t>2000, where there is no prospective new motor vehicle dealer available to own or operate the dealership in a manner consistent with the public interest</w:t>
      </w:r>
      <w:r w:rsidRPr="006B1859">
        <w:rPr>
          <w:lang w:val="en-PH"/>
        </w:rPr>
        <w:t>.</w:t>
      </w:r>
    </w:p>
    <w:p w14:paraId="548D0362" w14:textId="77777777"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0C7A383" w14:textId="507CF96D"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B1859">
        <w:rPr>
          <w:lang w:val="en-PH"/>
        </w:rPr>
        <w:t>(D)</w:t>
      </w:r>
      <w:r w:rsidR="00F80A8A">
        <w:rPr>
          <w:lang w:val="en-PH"/>
        </w:rPr>
        <w:tab/>
      </w:r>
      <w:r w:rsidRPr="006B1859">
        <w:rPr>
          <w:lang w:val="en-PH"/>
        </w:rPr>
        <w:t xml:space="preserve">Except as may be provided otherwise in subsections (A) and (B) of this section, a manufacturer or franchisor may not sell, </w:t>
      </w:r>
      <w:r w:rsidR="00F80A8A">
        <w:rPr>
          <w:u w:val="single"/>
          <w:lang w:val="en-PH"/>
        </w:rPr>
        <w:t>lease, or enter into a subscription agreement,</w:t>
      </w:r>
      <w:r w:rsidR="00F80A8A">
        <w:rPr>
          <w:lang w:val="en-PH"/>
        </w:rPr>
        <w:t xml:space="preserve"> </w:t>
      </w:r>
      <w:r w:rsidRPr="006B1859">
        <w:rPr>
          <w:lang w:val="en-PH"/>
        </w:rPr>
        <w:t>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000B2085">
        <w:rPr>
          <w:lang w:val="en-PH"/>
        </w:rPr>
        <w:noBreakHyphen/>
      </w:r>
      <w:r w:rsidRPr="006B1859">
        <w:rPr>
          <w:lang w:val="en-PH"/>
        </w:rPr>
        <w:t>commerce website for the purpose of referring prospective customers to motor vehicle dealers holding a franchise for the same line make of the manufacturer or franchisor.</w:t>
      </w:r>
      <w:r w:rsidR="005C6694">
        <w:rPr>
          <w:lang w:val="en-PH"/>
        </w:rPr>
        <w:t>”</w:t>
      </w:r>
    </w:p>
    <w:p w14:paraId="45D8BB6C" w14:textId="77777777"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9AE81E" w14:textId="19753EC2" w:rsidR="00677464" w:rsidRDefault="00677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6</w:t>
      </w:r>
      <w:r>
        <w:rPr>
          <w:rFonts w:eastAsia="Times New Roman"/>
        </w:rPr>
        <w:t>.</w:t>
      </w:r>
      <w:r>
        <w:rPr>
          <w:rFonts w:eastAsia="Times New Roman"/>
        </w:rPr>
        <w:tab/>
        <w:t>Section 56-15-46</w:t>
      </w:r>
      <w:r w:rsidR="00AC3D20">
        <w:rPr>
          <w:rFonts w:eastAsia="Times New Roman"/>
        </w:rPr>
        <w:t>(A) and (B)</w:t>
      </w:r>
      <w:r w:rsidR="00584E2E">
        <w:rPr>
          <w:rFonts w:eastAsia="Times New Roman"/>
        </w:rPr>
        <w:t xml:space="preserve"> of the 1976 Code</w:t>
      </w:r>
      <w:r w:rsidR="00AC3D20">
        <w:rPr>
          <w:rFonts w:eastAsia="Times New Roman"/>
        </w:rPr>
        <w:t xml:space="preserve"> are </w:t>
      </w:r>
      <w:r>
        <w:rPr>
          <w:rFonts w:eastAsia="Times New Roman"/>
        </w:rPr>
        <w:t>amended to read</w:t>
      </w:r>
      <w:r w:rsidR="00D51934">
        <w:rPr>
          <w:rFonts w:eastAsia="Times New Roman"/>
        </w:rPr>
        <w:t>:</w:t>
      </w:r>
    </w:p>
    <w:p w14:paraId="1FC77E1F"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E4015" w14:textId="1DE1ADE8"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56-15-46.</w:t>
      </w:r>
      <w:r>
        <w:rPr>
          <w:rFonts w:eastAsia="Times New Roman"/>
        </w:rPr>
        <w:tab/>
      </w:r>
      <w:r w:rsidR="00F80A8A">
        <w:rPr>
          <w:lang w:val="en-PH"/>
        </w:rPr>
        <w:t>(A)</w:t>
      </w:r>
      <w:r w:rsidR="00F80A8A">
        <w:rPr>
          <w:lang w:val="en-PH"/>
        </w:rPr>
        <w:tab/>
      </w:r>
      <w:r w:rsidRPr="006B1859">
        <w:rPr>
          <w:lang w:val="en-PH"/>
        </w:rPr>
        <w:t>A franchisor that intends to establish a new dealership or to relocate a current dealership for a particular line</w:t>
      </w:r>
      <w:r w:rsidR="000B2085">
        <w:rPr>
          <w:lang w:val="en-PH"/>
        </w:rPr>
        <w:noBreakHyphen/>
      </w:r>
      <w:r w:rsidRPr="006B1859">
        <w:rPr>
          <w:lang w:val="en-PH"/>
        </w:rPr>
        <w:t xml:space="preserve">make motor vehicle within </w:t>
      </w:r>
      <w:r w:rsidRPr="00F80A8A">
        <w:rPr>
          <w:strike/>
          <w:lang w:val="en-PH"/>
        </w:rPr>
        <w:t>a ten</w:t>
      </w:r>
      <w:r w:rsidR="000B2085">
        <w:rPr>
          <w:strike/>
          <w:lang w:val="en-PH"/>
        </w:rPr>
        <w:noBreakHyphen/>
      </w:r>
      <w:r w:rsidRPr="00F80A8A">
        <w:rPr>
          <w:strike/>
          <w:lang w:val="en-PH"/>
        </w:rPr>
        <w:t>mile radius</w:t>
      </w:r>
      <w:r w:rsidRPr="006B1859">
        <w:rPr>
          <w:lang w:val="en-PH"/>
        </w:rPr>
        <w:t xml:space="preserve"> </w:t>
      </w:r>
      <w:r w:rsidR="00F80A8A">
        <w:rPr>
          <w:u w:val="single"/>
          <w:lang w:val="en-PH"/>
        </w:rPr>
        <w:t>the relevant market area or trade area</w:t>
      </w:r>
      <w:r w:rsidR="00F80A8A">
        <w:rPr>
          <w:lang w:val="en-PH"/>
        </w:rPr>
        <w:t xml:space="preserve"> </w:t>
      </w:r>
      <w:r w:rsidRPr="006B1859">
        <w:rPr>
          <w:lang w:val="en-PH"/>
        </w:rPr>
        <w:t>of an existing dealership of the same line</w:t>
      </w:r>
      <w:r w:rsidR="000B2085">
        <w:rPr>
          <w:lang w:val="en-PH"/>
        </w:rPr>
        <w:noBreakHyphen/>
      </w:r>
      <w:r w:rsidRPr="006B1859">
        <w:rPr>
          <w:lang w:val="en-PH"/>
        </w:rPr>
        <w:t xml:space="preserve">make motor vehicle shall give </w:t>
      </w:r>
      <w:r w:rsidR="00F80A8A">
        <w:rPr>
          <w:u w:val="single"/>
          <w:lang w:val="en-PH"/>
        </w:rPr>
        <w:t>at least ninety-day prior</w:t>
      </w:r>
      <w:r w:rsidR="00F80A8A">
        <w:rPr>
          <w:lang w:val="en-PH"/>
        </w:rPr>
        <w:t xml:space="preserve"> </w:t>
      </w:r>
      <w:r w:rsidRPr="006B1859">
        <w:rPr>
          <w:lang w:val="en-PH"/>
        </w:rPr>
        <w:t>written notice of that intent by certified mail to the existing dealership. The notice must include the:</w:t>
      </w:r>
    </w:p>
    <w:p w14:paraId="462D30C8" w14:textId="7D4238EA"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D51934" w:rsidRPr="006B1859">
        <w:rPr>
          <w:lang w:val="en-PH"/>
        </w:rPr>
        <w:t>specific location of the additional or relocated dealership;</w:t>
      </w:r>
    </w:p>
    <w:p w14:paraId="4EB5499D" w14:textId="126A27AE"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t>(2</w:t>
      </w:r>
      <w:r w:rsidR="007E2BDB">
        <w:rPr>
          <w:lang w:val="en-PH"/>
        </w:rPr>
        <w:t>)</w:t>
      </w:r>
      <w:r w:rsidR="007E2BDB">
        <w:rPr>
          <w:lang w:val="en-PH"/>
        </w:rPr>
        <w:tab/>
      </w:r>
      <w:r w:rsidRPr="006B1859">
        <w:rPr>
          <w:lang w:val="en-PH"/>
        </w:rPr>
        <w:t>date of commencement of operation of the additional or relocated dealership at the new location;</w:t>
      </w:r>
    </w:p>
    <w:p w14:paraId="1BD5E786" w14:textId="5A853B43"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t>(3)</w:t>
      </w:r>
      <w:r w:rsidR="007E2BDB">
        <w:rPr>
          <w:lang w:val="en-PH"/>
        </w:rPr>
        <w:tab/>
      </w:r>
      <w:r w:rsidRPr="006B1859">
        <w:rPr>
          <w:lang w:val="en-PH"/>
        </w:rPr>
        <w:t>identities of all existing dealerships located in the market area of the new or relocated dealership; and</w:t>
      </w:r>
    </w:p>
    <w:p w14:paraId="781FD133" w14:textId="52344D66"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D51934" w:rsidRPr="006B1859">
        <w:rPr>
          <w:lang w:val="en-PH"/>
        </w:rPr>
        <w:t>names and addresses of the dealer and principals in the new or relocated dealership.</w:t>
      </w:r>
    </w:p>
    <w:p w14:paraId="77A98357" w14:textId="30EE9DA8"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D51934" w:rsidRPr="006B1859">
        <w:rPr>
          <w:lang w:val="en-PH"/>
        </w:rPr>
        <w:t xml:space="preserve">If a franchisor intends to establish a new dealership or to relocate </w:t>
      </w:r>
      <w:r w:rsidR="00D51934" w:rsidRPr="000472E5">
        <w:rPr>
          <w:strike/>
          <w:lang w:val="en-PH"/>
        </w:rPr>
        <w:t>a current</w:t>
      </w:r>
      <w:r w:rsidR="00D51934" w:rsidRPr="006B1859">
        <w:rPr>
          <w:lang w:val="en-PH"/>
        </w:rPr>
        <w:t xml:space="preserve"> </w:t>
      </w:r>
      <w:r w:rsidR="000472E5" w:rsidRPr="000472E5">
        <w:rPr>
          <w:u w:val="single"/>
          <w:lang w:val="en-PH"/>
        </w:rPr>
        <w:t>an existing</w:t>
      </w:r>
      <w:r w:rsidR="000472E5">
        <w:rPr>
          <w:lang w:val="en-PH"/>
        </w:rPr>
        <w:t xml:space="preserve"> </w:t>
      </w:r>
      <w:r w:rsidR="00D51934" w:rsidRPr="000472E5">
        <w:rPr>
          <w:lang w:val="en-PH"/>
        </w:rPr>
        <w:t>dealership</w:t>
      </w:r>
      <w:r w:rsidR="00D51934" w:rsidRPr="006B1859">
        <w:rPr>
          <w:lang w:val="en-PH"/>
        </w:rPr>
        <w:t xml:space="preserve">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 xml:space="preserve">of an existing dealership, then that existing dealership may petition the court, within sixty days of the receipt of the notice, to enjoin or prohibit the establishment of the new or relocated dealership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 xml:space="preserve">of the existing dealership. The court shall enjoin or prohibit the establishment of the new or relocated dealership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of the protesting dealership unless the franchisor shows by a preponderance of the evidence that the existing dealership is not providing adequate representation of the line</w:t>
      </w:r>
      <w:r w:rsidR="000B2085">
        <w:rPr>
          <w:lang w:val="en-PH"/>
        </w:rPr>
        <w:noBreakHyphen/>
      </w:r>
      <w:r w:rsidR="00D51934" w:rsidRPr="006B1859">
        <w:rPr>
          <w:lang w:val="en-PH"/>
        </w:rPr>
        <w:t>make motor vehicle and that the new or relocated dealership is necessary to provide the public with reliable and convenient sales and service within that area. The burden of proof in establishing adequate representation is on the franchisor. In determining if the existing dealership is providing adequate representation and if the new or relocated dealership is necessary, the court may consider, but is not limited to considering:</w:t>
      </w:r>
    </w:p>
    <w:p w14:paraId="3D209D83" w14:textId="2DAB5030"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D51934" w:rsidRPr="006B1859">
        <w:rPr>
          <w:lang w:val="en-PH"/>
        </w:rPr>
        <w:t>the impact the establishment of the new or relocated dealership will have on consumers, the public interest, and the protesting dealership, except that financial impact may be considered only with respect to the protesting dealership;</w:t>
      </w:r>
    </w:p>
    <w:p w14:paraId="27477CA3" w14:textId="3AD07152"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D51934" w:rsidRPr="006B1859">
        <w:rPr>
          <w:lang w:val="en-PH"/>
        </w:rPr>
        <w:t>the size and permanency of investment reasonably made and the reasonable obligations incurred by the protesting dealership to perform its obligation pursuant to the dealership's franchise agreement;</w:t>
      </w:r>
    </w:p>
    <w:p w14:paraId="7C854F14" w14:textId="53B4C03D"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00D51934" w:rsidRPr="006B1859">
        <w:rPr>
          <w:lang w:val="en-PH"/>
        </w:rPr>
        <w:t>the reasonably expected market penetration of the line</w:t>
      </w:r>
      <w:r w:rsidR="000B2085">
        <w:rPr>
          <w:lang w:val="en-PH"/>
        </w:rPr>
        <w:noBreakHyphen/>
      </w:r>
      <w:r w:rsidR="00D51934" w:rsidRPr="006B1859">
        <w:rPr>
          <w:lang w:val="en-PH"/>
        </w:rPr>
        <w:t>make motor vehicle, after consideration of all factors which may affect the penetration including, but not limited to, demographic factors such as age, income, education, size class preference, product popularity, retail lease transactions, and other factors affecting sales to consumers;</w:t>
      </w:r>
    </w:p>
    <w:p w14:paraId="2137B89D" w14:textId="1EE7A901"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D51934" w:rsidRPr="006B1859">
        <w:rPr>
          <w:lang w:val="en-PH"/>
        </w:rPr>
        <w:t>actions by the franchisor in denying its existing dealership of the same line make the opportunity for reasonable growth, market expansion, or relocation, including the availability of line</w:t>
      </w:r>
      <w:r w:rsidR="000B2085">
        <w:rPr>
          <w:lang w:val="en-PH"/>
        </w:rPr>
        <w:noBreakHyphen/>
      </w:r>
      <w:r w:rsidR="00D51934" w:rsidRPr="006B1859">
        <w:rPr>
          <w:lang w:val="en-PH"/>
        </w:rPr>
        <w:t>make motor vehicles in keeping with reasonable expectations of the franchisor in providing an adequate number of dealerships;</w:t>
      </w:r>
    </w:p>
    <w:p w14:paraId="71B22CBC" w14:textId="3BE9F66E"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D51934" w:rsidRPr="006B1859">
        <w:rPr>
          <w:lang w:val="en-PH"/>
        </w:rPr>
        <w:t>attempts by the franchisor to coerce the protesting dealership into consenting to an additional or relocated dealership of the same line make within a ten</w:t>
      </w:r>
      <w:r w:rsidR="000B2085">
        <w:rPr>
          <w:lang w:val="en-PH"/>
        </w:rPr>
        <w:noBreakHyphen/>
      </w:r>
      <w:r w:rsidR="00D51934" w:rsidRPr="006B1859">
        <w:rPr>
          <w:lang w:val="en-PH"/>
        </w:rPr>
        <w:t>mile radius of the protesting dealership;</w:t>
      </w:r>
    </w:p>
    <w:p w14:paraId="5B6B0FFF" w14:textId="6868E09E"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D51934" w:rsidRPr="006B1859">
        <w:rPr>
          <w:lang w:val="en-PH"/>
        </w:rPr>
        <w:t>distance, travel time, traffic patterns, and accessibility between the protesting dealership of the same line make and the location of the proposed new or relocated dealership;</w:t>
      </w:r>
    </w:p>
    <w:p w14:paraId="35519276" w14:textId="1E5FD58B"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D51934" w:rsidRPr="006B1859">
        <w:rPr>
          <w:lang w:val="en-PH"/>
        </w:rPr>
        <w:t>the likelihood of benefits to consumers from the establishment or relocation of the dealership, which benefits may not be obtained by other geographic or demographic changes or other expected changes within a ten</w:t>
      </w:r>
      <w:r w:rsidR="000B2085">
        <w:rPr>
          <w:lang w:val="en-PH"/>
        </w:rPr>
        <w:noBreakHyphen/>
      </w:r>
      <w:r w:rsidR="00D51934" w:rsidRPr="006B1859">
        <w:rPr>
          <w:lang w:val="en-PH"/>
        </w:rPr>
        <w:t>mile radius of the protesting dealership;</w:t>
      </w:r>
    </w:p>
    <w:p w14:paraId="156C9721" w14:textId="55A1EC33"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00D51934" w:rsidRPr="006B1859">
        <w:rPr>
          <w:lang w:val="en-PH"/>
        </w:rPr>
        <w:t>if the protesting dealership is in substantial compliance with its franchise agreement;</w:t>
      </w:r>
    </w:p>
    <w:p w14:paraId="01EE93CD" w14:textId="78983FB5"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(9)</w:t>
      </w:r>
      <w:r>
        <w:rPr>
          <w:lang w:val="en-PH"/>
        </w:rPr>
        <w:tab/>
      </w:r>
      <w:r w:rsidR="00D51934" w:rsidRPr="006B1859">
        <w:rPr>
          <w:lang w:val="en-PH"/>
        </w:rPr>
        <w:t>if there is adequate interbrand and intrabrand competition with respect to the line</w:t>
      </w:r>
      <w:r w:rsidR="000B2085">
        <w:rPr>
          <w:lang w:val="en-PH"/>
        </w:rPr>
        <w:noBreakHyphen/>
      </w:r>
      <w:r w:rsidR="00D51934" w:rsidRPr="006B1859">
        <w:rPr>
          <w:lang w:val="en-PH"/>
        </w:rPr>
        <w:t>make motor vehicles, including the adequacy of sales and service facilities;</w:t>
      </w:r>
    </w:p>
    <w:p w14:paraId="38A8C589" w14:textId="0301130D"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00D51934" w:rsidRPr="006B1859">
        <w:rPr>
          <w:lang w:val="en-PH"/>
        </w:rPr>
        <w:t>if the establishment or relocation of the proposed dealership appears to be warranted and justified based on economic and market conditions pertinent to dealerships competing within a ten</w:t>
      </w:r>
      <w:r w:rsidR="000B2085">
        <w:rPr>
          <w:lang w:val="en-PH"/>
        </w:rPr>
        <w:noBreakHyphen/>
      </w:r>
      <w:r w:rsidR="00D51934" w:rsidRPr="006B1859">
        <w:rPr>
          <w:lang w:val="en-PH"/>
        </w:rPr>
        <w:t>mile radius of the protesting dealership, including anticipated changes; and</w:t>
      </w:r>
    </w:p>
    <w:p w14:paraId="35BF19F8" w14:textId="5C76A659"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(11)</w:t>
      </w:r>
      <w:r>
        <w:rPr>
          <w:lang w:val="en-PH"/>
        </w:rPr>
        <w:tab/>
      </w:r>
      <w:r w:rsidR="00D51934" w:rsidRPr="006B1859">
        <w:rPr>
          <w:lang w:val="en-PH"/>
        </w:rPr>
        <w:t>the volume of registrations and service business transacted by the protesting dealership.</w:t>
      </w:r>
      <w:r w:rsidR="00D51934">
        <w:rPr>
          <w:lang w:val="en-PH"/>
        </w:rPr>
        <w:t>”</w:t>
      </w:r>
    </w:p>
    <w:p w14:paraId="7F53FC9B"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0ECB61" w14:textId="0CA47E4D" w:rsidR="00D3644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7</w:t>
      </w:r>
      <w:r>
        <w:rPr>
          <w:rFonts w:eastAsia="Times New Roman"/>
        </w:rPr>
        <w:t>.</w:t>
      </w:r>
      <w:r>
        <w:rPr>
          <w:rFonts w:eastAsia="Times New Roman"/>
        </w:rPr>
        <w:tab/>
        <w:t>Section 56-15-50 of the 1976 Code is amended to read:</w:t>
      </w:r>
    </w:p>
    <w:p w14:paraId="569D38DB"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E6597" w14:textId="034BFF5B" w:rsidR="00662B7E" w:rsidRDefault="00D51934"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56-15-50.</w:t>
      </w:r>
      <w:r>
        <w:rPr>
          <w:rFonts w:eastAsia="Times New Roman"/>
        </w:rPr>
        <w:tab/>
      </w:r>
      <w:r w:rsidR="00662B7E">
        <w:rPr>
          <w:rFonts w:eastAsia="Times New Roman"/>
          <w:u w:val="single"/>
        </w:rPr>
        <w:t>(</w:t>
      </w:r>
      <w:r w:rsidR="00CD4B01">
        <w:rPr>
          <w:rFonts w:eastAsia="Times New Roman"/>
          <w:u w:val="single"/>
        </w:rPr>
        <w:t>A</w:t>
      </w:r>
      <w:r w:rsidR="00662B7E">
        <w:rPr>
          <w:rFonts w:eastAsia="Times New Roman"/>
          <w:u w:val="single"/>
        </w:rPr>
        <w:t>)</w:t>
      </w:r>
      <w:r w:rsidR="00662B7E">
        <w:rPr>
          <w:rFonts w:eastAsia="Times New Roman"/>
        </w:rPr>
        <w:tab/>
      </w:r>
      <w:r w:rsidR="006A329D" w:rsidRPr="006B1859">
        <w:rPr>
          <w:lang w:val="en-PH"/>
        </w:rPr>
        <w:t xml:space="preserve">Every manufacturer shall specify to the dealer the delivery and preparation obligations of its motor vehicle dealers prior to delivery of new motor vehicles to retail buyers. A copy of the delivery and preparation obligations of its motor vehicle </w:t>
      </w:r>
      <w:r w:rsidR="006A329D" w:rsidRPr="006B1859">
        <w:rPr>
          <w:lang w:val="en-PH"/>
        </w:rPr>
        <w:lastRenderedPageBreak/>
        <w:t>dealers and a schedule or statement of the compensation to be paid or credited to its motor vehicle dealers for the work and services they shall be required to perform in connection with such delivery and preparation obligations shall be filed with the Department of Motor Vehicles by every motor vehicle manufacturer and shall constitute any such dealer's only responsibility for product liability as between such dealer and such manufacturer. The compensation as set forth on such schedule or statement shall be reasonable and paid or credited as set out in Section 56</w:t>
      </w:r>
      <w:r w:rsidR="000B2085">
        <w:rPr>
          <w:lang w:val="en-PH"/>
        </w:rPr>
        <w:noBreakHyphen/>
      </w:r>
      <w:r w:rsidR="006A329D" w:rsidRPr="006B1859">
        <w:rPr>
          <w:lang w:val="en-PH"/>
        </w:rPr>
        <w:t>15</w:t>
      </w:r>
      <w:r w:rsidR="000B2085">
        <w:rPr>
          <w:lang w:val="en-PH"/>
        </w:rPr>
        <w:noBreakHyphen/>
      </w:r>
      <w:r w:rsidR="006A329D" w:rsidRPr="006B1859">
        <w:rPr>
          <w:lang w:val="en-PH"/>
        </w:rPr>
        <w:t>60.</w:t>
      </w:r>
    </w:p>
    <w:p w14:paraId="67015B35" w14:textId="724801D6" w:rsidR="006C16F2" w:rsidRDefault="00662B7E"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u w:val="single"/>
          <w:lang w:val="en-PH"/>
        </w:rPr>
        <w:t>(</w:t>
      </w:r>
      <w:r w:rsidR="00CD4B01">
        <w:rPr>
          <w:u w:val="single"/>
          <w:lang w:val="en-PH"/>
        </w:rPr>
        <w:t>B</w:t>
      </w:r>
      <w:r>
        <w:rPr>
          <w:u w:val="single"/>
          <w:lang w:val="en-PH"/>
        </w:rPr>
        <w:t>)</w:t>
      </w:r>
      <w:r>
        <w:rPr>
          <w:lang w:val="en-PH"/>
        </w:rPr>
        <w:tab/>
      </w:r>
      <w:r>
        <w:rPr>
          <w:u w:val="single"/>
          <w:lang w:val="en-PH"/>
        </w:rPr>
        <w:t>M</w:t>
      </w:r>
      <w:r w:rsidRPr="00662B7E">
        <w:rPr>
          <w:u w:val="single"/>
          <w:lang w:val="en-PH"/>
        </w:rPr>
        <w:t>anufacturer</w:t>
      </w:r>
      <w:r>
        <w:rPr>
          <w:u w:val="single"/>
          <w:lang w:val="en-PH"/>
        </w:rPr>
        <w:t>s</w:t>
      </w:r>
      <w:r w:rsidRPr="00662B7E">
        <w:rPr>
          <w:u w:val="single"/>
          <w:lang w:val="en-PH"/>
        </w:rPr>
        <w:t xml:space="preserve"> and franchisor</w:t>
      </w:r>
      <w:r>
        <w:rPr>
          <w:u w:val="single"/>
          <w:lang w:val="en-PH"/>
        </w:rPr>
        <w:t>s</w:t>
      </w:r>
      <w:r w:rsidRPr="00662B7E">
        <w:rPr>
          <w:u w:val="single"/>
          <w:lang w:val="en-PH"/>
        </w:rPr>
        <w:t xml:space="preserve"> shall indemnify and hold harmless </w:t>
      </w:r>
      <w:r w:rsidR="006C16F2">
        <w:rPr>
          <w:u w:val="single"/>
          <w:lang w:val="en-PH"/>
        </w:rPr>
        <w:t>their</w:t>
      </w:r>
      <w:r w:rsidR="006C16F2" w:rsidRPr="00662B7E">
        <w:rPr>
          <w:u w:val="single"/>
          <w:lang w:val="en-PH"/>
        </w:rPr>
        <w:t xml:space="preserve"> </w:t>
      </w:r>
      <w:r w:rsidRPr="00662B7E">
        <w:rPr>
          <w:u w:val="single"/>
          <w:lang w:val="en-PH"/>
        </w:rPr>
        <w:t>franchised dealers licensed in this State against any judgment for damages or settlements agreed to by the manufacturer or franchisor</w:t>
      </w:r>
      <w:r w:rsidR="006C16F2">
        <w:rPr>
          <w:u w:val="single"/>
          <w:lang w:val="en-PH"/>
        </w:rPr>
        <w:t>. Judgments may</w:t>
      </w:r>
      <w:r w:rsidRPr="00662B7E">
        <w:rPr>
          <w:u w:val="single"/>
          <w:lang w:val="en-PH"/>
        </w:rPr>
        <w:t xml:space="preserve"> includ</w:t>
      </w:r>
      <w:r w:rsidR="006C16F2">
        <w:rPr>
          <w:u w:val="single"/>
          <w:lang w:val="en-PH"/>
        </w:rPr>
        <w:t>e</w:t>
      </w:r>
      <w:r w:rsidRPr="00662B7E">
        <w:rPr>
          <w:u w:val="single"/>
          <w:lang w:val="en-PH"/>
        </w:rPr>
        <w:t xml:space="preserve">, but </w:t>
      </w:r>
      <w:r w:rsidR="006C16F2">
        <w:rPr>
          <w:u w:val="single"/>
          <w:lang w:val="en-PH"/>
        </w:rPr>
        <w:t xml:space="preserve">shall </w:t>
      </w:r>
      <w:r w:rsidRPr="00662B7E">
        <w:rPr>
          <w:u w:val="single"/>
          <w:lang w:val="en-PH"/>
        </w:rPr>
        <w:t xml:space="preserve">not </w:t>
      </w:r>
      <w:r w:rsidR="006C16F2">
        <w:rPr>
          <w:u w:val="single"/>
          <w:lang w:val="en-PH"/>
        </w:rPr>
        <w:t xml:space="preserve">be </w:t>
      </w:r>
      <w:r w:rsidRPr="00662B7E">
        <w:rPr>
          <w:u w:val="single"/>
          <w:lang w:val="en-PH"/>
        </w:rPr>
        <w:t>limited to</w:t>
      </w:r>
      <w:r>
        <w:rPr>
          <w:u w:val="single"/>
          <w:lang w:val="en-PH"/>
        </w:rPr>
        <w:t xml:space="preserve">, </w:t>
      </w:r>
      <w:r w:rsidRPr="00662B7E">
        <w:rPr>
          <w:u w:val="single"/>
          <w:lang w:val="en-PH"/>
        </w:rPr>
        <w:t xml:space="preserve">court costs and reasonable attorneys’ fees </w:t>
      </w:r>
      <w:r>
        <w:rPr>
          <w:u w:val="single"/>
          <w:lang w:val="en-PH"/>
        </w:rPr>
        <w:t>for</w:t>
      </w:r>
      <w:r w:rsidRPr="00662B7E">
        <w:rPr>
          <w:u w:val="single"/>
          <w:lang w:val="en-PH"/>
        </w:rPr>
        <w:t xml:space="preserve"> the motor vehicle dealer, arising out of complaints, claims</w:t>
      </w:r>
      <w:r w:rsidR="009D276A">
        <w:rPr>
          <w:u w:val="single"/>
          <w:lang w:val="en-PH"/>
        </w:rPr>
        <w:t>,</w:t>
      </w:r>
      <w:r w:rsidRPr="00662B7E">
        <w:rPr>
          <w:u w:val="single"/>
          <w:lang w:val="en-PH"/>
        </w:rPr>
        <w:t xml:space="preserve"> or lawsuits</w:t>
      </w:r>
      <w:r w:rsidR="009D276A">
        <w:rPr>
          <w:u w:val="single"/>
          <w:lang w:val="en-PH"/>
        </w:rPr>
        <w:t xml:space="preserve">, </w:t>
      </w:r>
      <w:r w:rsidR="009D276A" w:rsidRPr="00662B7E">
        <w:rPr>
          <w:u w:val="single"/>
          <w:lang w:val="en-PH"/>
        </w:rPr>
        <w:t>to the extent that the judgment or settlement relates in any way to the alleged defective negligent manufacture, assembly or design of new motor vehicles, parts</w:t>
      </w:r>
      <w:r w:rsidR="009D276A">
        <w:rPr>
          <w:u w:val="single"/>
          <w:lang w:val="en-PH"/>
        </w:rPr>
        <w:t>,</w:t>
      </w:r>
      <w:r w:rsidR="009D276A" w:rsidRPr="00662B7E">
        <w:rPr>
          <w:u w:val="single"/>
          <w:lang w:val="en-PH"/>
        </w:rPr>
        <w:t xml:space="preserve"> or accessories or other functions by the manufacturer or franchisor</w:t>
      </w:r>
      <w:r w:rsidR="009D276A">
        <w:rPr>
          <w:u w:val="single"/>
          <w:lang w:val="en-PH"/>
        </w:rPr>
        <w:t>. These complaints, claims, or lawsuits shall</w:t>
      </w:r>
      <w:r w:rsidRPr="00662B7E">
        <w:rPr>
          <w:u w:val="single"/>
          <w:lang w:val="en-PH"/>
        </w:rPr>
        <w:t xml:space="preserve"> includ</w:t>
      </w:r>
      <w:r w:rsidR="009D276A">
        <w:rPr>
          <w:u w:val="single"/>
          <w:lang w:val="en-PH"/>
        </w:rPr>
        <w:t>e</w:t>
      </w:r>
      <w:r w:rsidRPr="00662B7E">
        <w:rPr>
          <w:u w:val="single"/>
          <w:lang w:val="en-PH"/>
        </w:rPr>
        <w:t xml:space="preserve">, but not </w:t>
      </w:r>
      <w:r w:rsidR="009D276A">
        <w:rPr>
          <w:u w:val="single"/>
          <w:lang w:val="en-PH"/>
        </w:rPr>
        <w:t xml:space="preserve">be </w:t>
      </w:r>
      <w:r w:rsidRPr="00662B7E">
        <w:rPr>
          <w:u w:val="single"/>
          <w:lang w:val="en-PH"/>
        </w:rPr>
        <w:t>limited to</w:t>
      </w:r>
      <w:r w:rsidR="006C16F2">
        <w:rPr>
          <w:u w:val="single"/>
          <w:lang w:val="en-PH"/>
        </w:rPr>
        <w:t>:</w:t>
      </w:r>
    </w:p>
    <w:p w14:paraId="75633661" w14:textId="0037D47E" w:rsidR="00F722FB" w:rsidRDefault="006C16F2"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C6694">
        <w:rPr>
          <w:lang w:val="en-PH"/>
        </w:rPr>
        <w:tab/>
      </w:r>
      <w:r w:rsidR="00F722FB" w:rsidRPr="005C6694">
        <w:rPr>
          <w:lang w:val="en-PH"/>
        </w:rPr>
        <w:tab/>
      </w:r>
      <w:r w:rsidR="00F722FB">
        <w:rPr>
          <w:lang w:val="en-PH"/>
        </w:rPr>
        <w:t>(1)</w:t>
      </w:r>
      <w:r w:rsidRPr="000472E5">
        <w:rPr>
          <w:lang w:val="en-PH"/>
        </w:rPr>
        <w:tab/>
      </w:r>
      <w:r w:rsidR="00662B7E" w:rsidRPr="00662B7E">
        <w:rPr>
          <w:u w:val="single"/>
          <w:lang w:val="en-PH"/>
        </w:rPr>
        <w:t>strict liability</w:t>
      </w:r>
      <w:r w:rsidR="00F722FB">
        <w:rPr>
          <w:u w:val="single"/>
          <w:lang w:val="en-PH"/>
        </w:rPr>
        <w:t>;</w:t>
      </w:r>
    </w:p>
    <w:p w14:paraId="51E8DE0A" w14:textId="4E5C38BE"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w:t>
      </w:r>
      <w:r>
        <w:rPr>
          <w:lang w:val="en-PH"/>
        </w:rPr>
        <w:tab/>
      </w:r>
      <w:r w:rsidR="00662B7E" w:rsidRPr="00662B7E">
        <w:rPr>
          <w:u w:val="single"/>
          <w:lang w:val="en-PH"/>
        </w:rPr>
        <w:t>negligence</w:t>
      </w:r>
      <w:r>
        <w:rPr>
          <w:u w:val="single"/>
          <w:lang w:val="en-PH"/>
        </w:rPr>
        <w:t>;</w:t>
      </w:r>
    </w:p>
    <w:p w14:paraId="6C401EC6" w14:textId="319F912E"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(3)</w:t>
      </w:r>
      <w:r>
        <w:rPr>
          <w:lang w:val="en-PH"/>
        </w:rPr>
        <w:tab/>
      </w:r>
      <w:r w:rsidR="00662B7E" w:rsidRPr="00662B7E">
        <w:rPr>
          <w:u w:val="single"/>
          <w:lang w:val="en-PH"/>
        </w:rPr>
        <w:t>misrepresentation</w:t>
      </w:r>
      <w:r>
        <w:rPr>
          <w:u w:val="single"/>
          <w:lang w:val="en-PH"/>
        </w:rPr>
        <w:t>;</w:t>
      </w:r>
    </w:p>
    <w:p w14:paraId="58463B85" w14:textId="7068E022"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(4)</w:t>
      </w:r>
      <w:r>
        <w:rPr>
          <w:lang w:val="en-PH"/>
        </w:rPr>
        <w:tab/>
      </w:r>
      <w:r w:rsidR="00662B7E" w:rsidRPr="00662B7E">
        <w:rPr>
          <w:u w:val="single"/>
          <w:lang w:val="en-PH"/>
        </w:rPr>
        <w:t>express or implied warranty</w:t>
      </w:r>
      <w:r>
        <w:rPr>
          <w:u w:val="single"/>
          <w:lang w:val="en-PH"/>
        </w:rPr>
        <w:t>;</w:t>
      </w:r>
      <w:r w:rsidR="00662B7E" w:rsidRPr="00662B7E">
        <w:rPr>
          <w:u w:val="single"/>
          <w:lang w:val="en-PH"/>
        </w:rPr>
        <w:t xml:space="preserve"> or</w:t>
      </w:r>
    </w:p>
    <w:p w14:paraId="689B039F" w14:textId="665110AA" w:rsidR="006A329D"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(5)</w:t>
      </w:r>
      <w:r>
        <w:rPr>
          <w:lang w:val="en-PH"/>
        </w:rPr>
        <w:tab/>
      </w:r>
      <w:r w:rsidR="00662B7E" w:rsidRPr="00662B7E">
        <w:rPr>
          <w:u w:val="single"/>
          <w:lang w:val="en-PH"/>
        </w:rPr>
        <w:t>recision or revocation of acceptance of the sale of a motor vehicle.</w:t>
      </w:r>
      <w:r w:rsidR="006A329D">
        <w:rPr>
          <w:lang w:val="en-PH"/>
        </w:rPr>
        <w:t>”</w:t>
      </w:r>
    </w:p>
    <w:p w14:paraId="1DE6D157"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AF9C3A2" w14:textId="546DA4D2" w:rsidR="00D51934"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8</w:t>
      </w:r>
      <w:r>
        <w:rPr>
          <w:rFonts w:eastAsia="Times New Roman"/>
        </w:rPr>
        <w:t>.</w:t>
      </w:r>
      <w:r>
        <w:rPr>
          <w:rFonts w:eastAsia="Times New Roman"/>
        </w:rPr>
        <w:tab/>
        <w:t>Section 56-15-60 of the 1976 Code is amended to read:</w:t>
      </w:r>
    </w:p>
    <w:p w14:paraId="1AD2ED34"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2A514" w14:textId="59190C25" w:rsidR="006A329D" w:rsidRPr="00CD4B01"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Pr>
          <w:rFonts w:eastAsia="Times New Roman"/>
        </w:rPr>
        <w:tab/>
        <w:t>“Section 56-15-60.</w:t>
      </w:r>
      <w:r>
        <w:rPr>
          <w:rFonts w:eastAsia="Times New Roman"/>
        </w:rPr>
        <w:tab/>
      </w:r>
      <w:r w:rsidRPr="006B1859">
        <w:rPr>
          <w:lang w:val="en-PH"/>
        </w:rPr>
        <w:t>(A)</w:t>
      </w:r>
      <w:r w:rsidRPr="00CD4B01">
        <w:rPr>
          <w:strike/>
          <w:lang w:val="en-PH"/>
        </w:rPr>
        <w:t>(1)</w:t>
      </w:r>
      <w:r w:rsidR="00CD4B01" w:rsidRPr="00CD4B01">
        <w:rPr>
          <w:strike/>
          <w:lang w:val="en-PH"/>
        </w:rPr>
        <w:tab/>
      </w:r>
      <w:r w:rsidRPr="00CD4B01">
        <w:rPr>
          <w:strike/>
          <w:lang w:val="en-PH"/>
        </w:rPr>
        <w:t>Every manufacturer, distributor, wholesaler, distributor branch or division, factory branch or division, or wholesale branch or division must fulfill properly a warranty agreement and compensate adequately and fairly each of its motor vehicle dealers for labor and parts. All warranty claims, service claims, or incentive claims made by motor vehicle dealers pursuant to this section and Section 56</w:t>
      </w:r>
      <w:r w:rsidR="000B2085">
        <w:rPr>
          <w:strike/>
          <w:lang w:val="en-PH"/>
        </w:rPr>
        <w:noBreakHyphen/>
      </w:r>
      <w:r w:rsidRPr="00CD4B01">
        <w:rPr>
          <w:strike/>
          <w:lang w:val="en-PH"/>
        </w:rPr>
        <w:t>15</w:t>
      </w:r>
      <w:r w:rsidR="000B2085">
        <w:rPr>
          <w:strike/>
          <w:lang w:val="en-PH"/>
        </w:rPr>
        <w:noBreakHyphen/>
      </w:r>
      <w:r w:rsidRPr="00CD4B01">
        <w:rPr>
          <w:strike/>
          <w:lang w:val="en-PH"/>
        </w:rPr>
        <w:t xml:space="preserve">50 for labor and parts must be paid within thirty days following their approval. All claims must be either approved or disapproved within thirty days after their receipt. Any claim not specifically disapproved in writing within thirty days of receipt shall be construed as approved and payment must follow within thirty days. The motor vehicle dealer who submits a disapproved claim must be notified in writing of its </w:t>
      </w:r>
      <w:r w:rsidRPr="00CD4B01">
        <w:rPr>
          <w:strike/>
          <w:lang w:val="en-PH"/>
        </w:rPr>
        <w:lastRenderedPageBreak/>
        <w:t>disapproval within that period, and the notice must state the specific grounds upon which the disapproval is based.</w:t>
      </w:r>
    </w:p>
    <w:p w14:paraId="19E3CB28" w14:textId="12237DD8"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CD4B01">
        <w:rPr>
          <w:strike/>
          <w:lang w:val="en-PH"/>
        </w:rPr>
        <w:t>(2)</w:t>
      </w:r>
      <w:r>
        <w:rPr>
          <w:lang w:val="en-PH"/>
        </w:rPr>
        <w:tab/>
      </w:r>
      <w:r w:rsidR="006A329D" w:rsidRPr="00CD4B01">
        <w:rPr>
          <w:strike/>
          <w:lang w:val="en-PH"/>
        </w:rPr>
        <w:t>A claim disapproval must be based on a material defect. A manufacturer shall not disapprove claims:</w:t>
      </w:r>
    </w:p>
    <w:p w14:paraId="52F57DAB" w14:textId="251AE172"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D4B01">
        <w:rPr>
          <w:strike/>
          <w:lang w:val="en-PH"/>
        </w:rPr>
        <w:t>(a)</w:t>
      </w:r>
      <w:r>
        <w:rPr>
          <w:lang w:val="en-PH"/>
        </w:rPr>
        <w:tab/>
      </w:r>
      <w:r w:rsidR="006A329D" w:rsidRPr="00CD4B01">
        <w:rPr>
          <w:strike/>
          <w:lang w:val="en-PH"/>
        </w:rPr>
        <w:t>for which the motor vehicle dealer has received preauthorization from the manufacturer or its representative; or</w:t>
      </w:r>
    </w:p>
    <w:p w14:paraId="2EE2F58B" w14:textId="174AB503"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6B1859">
        <w:rPr>
          <w:lang w:val="en-PH"/>
        </w:rPr>
        <w:tab/>
      </w:r>
      <w:r w:rsidRPr="00CD4B01">
        <w:rPr>
          <w:strike/>
          <w:lang w:val="en-PH"/>
        </w:rPr>
        <w:t>(b)</w:t>
      </w:r>
      <w:r w:rsidR="00CD4B01">
        <w:rPr>
          <w:lang w:val="en-PH"/>
        </w:rPr>
        <w:tab/>
      </w:r>
      <w:r w:rsidRPr="00CD4B01">
        <w:rPr>
          <w:strike/>
          <w:lang w:val="en-PH"/>
        </w:rPr>
        <w:t>based on the motor vehicle dealer's incidental failure to comply with a specific claim processing requirement that results in a clerical or administrative error.</w:t>
      </w:r>
    </w:p>
    <w:p w14:paraId="53F2A8F7" w14:textId="66ADC49B"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CD4B01">
        <w:rPr>
          <w:strike/>
          <w:lang w:val="en-PH"/>
        </w:rPr>
        <w:t>(3)</w:t>
      </w:r>
      <w:r>
        <w:rPr>
          <w:lang w:val="en-PH"/>
        </w:rPr>
        <w:tab/>
      </w:r>
      <w:r w:rsidR="006A329D" w:rsidRPr="00CD4B01">
        <w:rPr>
          <w:strike/>
          <w:lang w:val="en-PH"/>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14:paraId="1F48F2E9" w14:textId="50FBF2F2"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CD4B01">
        <w:rPr>
          <w:strike/>
          <w:lang w:val="en-PH"/>
        </w:rPr>
        <w:t>(4)</w:t>
      </w:r>
      <w:r w:rsidR="00CD4B01">
        <w:rPr>
          <w:lang w:val="en-PH"/>
        </w:rPr>
        <w:tab/>
      </w:r>
      <w:r w:rsidRPr="00CD4B01">
        <w:rPr>
          <w:strike/>
          <w:lang w:val="en-PH"/>
        </w:rPr>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14:paraId="4C9B8CB1" w14:textId="119E409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CD4B01">
        <w:rPr>
          <w:strike/>
          <w:lang w:val="en-PH"/>
        </w:rPr>
        <w:t>(B)</w:t>
      </w:r>
      <w:r w:rsidR="00CD4B01">
        <w:rPr>
          <w:lang w:val="en-PH"/>
        </w:rPr>
        <w:tab/>
      </w:r>
      <w:r w:rsidRPr="00CD4B01">
        <w:rPr>
          <w:strike/>
          <w:lang w:val="en-PH"/>
        </w:rPr>
        <w:t>An audit for sales incentives, service incentives, rebates, or other forms of incentive compensation may include only the twelve</w:t>
      </w:r>
      <w:r w:rsidR="000B2085">
        <w:rPr>
          <w:strike/>
          <w:lang w:val="en-PH"/>
        </w:rPr>
        <w:noBreakHyphen/>
      </w:r>
      <w:r w:rsidRPr="00CD4B01">
        <w:rPr>
          <w:strike/>
          <w:lang w:val="en-PH"/>
        </w:rPr>
        <w:t>month period immediately following the date of the termination of the incentive compensation program. This limitation is not effective in the case of fraudulent claims.</w:t>
      </w:r>
    </w:p>
    <w:p w14:paraId="25856FD8" w14:textId="01144B85" w:rsidR="008F2F8E" w:rsidRPr="00DC1F46" w:rsidRDefault="00CD4B0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lang w:val="en-PH"/>
        </w:rPr>
        <w:tab/>
      </w:r>
      <w:r w:rsidRPr="00CD4B01">
        <w:rPr>
          <w:strike/>
          <w:lang w:val="en-PH"/>
        </w:rPr>
        <w:t>(C)</w:t>
      </w:r>
      <w:r>
        <w:rPr>
          <w:lang w:val="en-PH"/>
        </w:rPr>
        <w:tab/>
      </w:r>
      <w:r w:rsidR="006A329D" w:rsidRPr="00CD4B01">
        <w:rPr>
          <w:strike/>
          <w:lang w:val="en-PH"/>
        </w:rPr>
        <w:t>If an audit or other authorized means of review by the manufacturer or franchisor discloses a material defect in the claim, the manufacturer or franchisor may demand reimbursement for funds previously paid to a dealer for warranty service provided the audit is completed within twelve months of filing a claim.</w:t>
      </w:r>
      <w:r w:rsidR="008F2F8E">
        <w:rPr>
          <w:color w:val="000000" w:themeColor="text1"/>
          <w:u w:color="000000" w:themeColor="text1"/>
        </w:rPr>
        <w:t xml:space="preserve"> </w:t>
      </w:r>
      <w:r w:rsidR="003411F7" w:rsidRPr="00DC1F46">
        <w:rPr>
          <w:u w:val="single" w:color="000000" w:themeColor="text1"/>
        </w:rPr>
        <w:t>I</w:t>
      </w:r>
      <w:r w:rsidR="008F2F8E" w:rsidRPr="00DC1F46">
        <w:rPr>
          <w:u w:val="single" w:color="000000" w:themeColor="text1"/>
        </w:rPr>
        <w:t>t is unlawful for a new motor vehicle manufacturer to recover any portion of its costs for compensating dealers</w:t>
      </w:r>
      <w:r w:rsidR="003411F7" w:rsidRPr="00DC1F46">
        <w:rPr>
          <w:u w:val="single" w:color="000000" w:themeColor="text1"/>
        </w:rPr>
        <w:t xml:space="preserve"> </w:t>
      </w:r>
      <w:r w:rsidR="008F2F8E" w:rsidRPr="00DC1F46">
        <w:rPr>
          <w:u w:val="single" w:color="000000" w:themeColor="text1"/>
        </w:rPr>
        <w:t>for recalls or warranty parts and service</w:t>
      </w:r>
      <w:r w:rsidR="00A43E7C">
        <w:rPr>
          <w:u w:val="single" w:color="000000" w:themeColor="text1"/>
        </w:rPr>
        <w:t>,</w:t>
      </w:r>
      <w:r w:rsidR="008F2F8E" w:rsidRPr="00DC1F46">
        <w:rPr>
          <w:u w:val="single" w:color="000000" w:themeColor="text1"/>
        </w:rPr>
        <w:t xml:space="preserve"> either by reduction in the amount due to the dealer, or by separate charge, surcharge</w:t>
      </w:r>
      <w:r w:rsidR="003411F7" w:rsidRPr="00DC1F46">
        <w:rPr>
          <w:u w:val="single" w:color="000000" w:themeColor="text1"/>
        </w:rPr>
        <w:t>,</w:t>
      </w:r>
      <w:r w:rsidR="008F2F8E" w:rsidRPr="00DC1F46">
        <w:rPr>
          <w:u w:val="single" w:color="000000" w:themeColor="text1"/>
        </w:rPr>
        <w:t xml:space="preserve"> or other imposition.</w:t>
      </w:r>
    </w:p>
    <w:p w14:paraId="052AA260" w14:textId="40038045" w:rsidR="00617F89" w:rsidRDefault="003411F7"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B</w:t>
      </w:r>
      <w:r w:rsidR="008F2F8E" w:rsidRPr="00DC1F46">
        <w:rPr>
          <w:u w:val="single" w:color="000000" w:themeColor="text1"/>
        </w:rPr>
        <w:t>)</w:t>
      </w:r>
      <w:r w:rsidR="008F2F8E" w:rsidRPr="00DC1F46">
        <w:rPr>
          <w:u w:color="000000" w:themeColor="text1"/>
        </w:rPr>
        <w:tab/>
      </w:r>
      <w:r w:rsidR="00213A76" w:rsidRPr="00DC1F46">
        <w:rPr>
          <w:u w:val="single" w:color="000000" w:themeColor="text1"/>
        </w:rPr>
        <w:t>A compensation schedule must</w:t>
      </w:r>
      <w:r w:rsidR="008F2F8E" w:rsidRPr="00DC1F46">
        <w:rPr>
          <w:u w:val="single" w:color="000000" w:themeColor="text1"/>
        </w:rPr>
        <w:t xml:space="preserve"> include reasonable </w:t>
      </w:r>
      <w:r w:rsidR="00A43E7C">
        <w:rPr>
          <w:u w:val="single" w:color="000000" w:themeColor="text1"/>
        </w:rPr>
        <w:t>compensation</w:t>
      </w:r>
      <w:r w:rsidR="008F2F8E" w:rsidRPr="00DC1F46">
        <w:rPr>
          <w:u w:val="single" w:color="000000" w:themeColor="text1"/>
        </w:rPr>
        <w:t xml:space="preserve"> for diagnostic work, parts, repair service</w:t>
      </w:r>
      <w:r w:rsidR="00213A76" w:rsidRPr="00DC1F46">
        <w:rPr>
          <w:u w:val="single" w:color="000000" w:themeColor="text1"/>
        </w:rPr>
        <w:t>,</w:t>
      </w:r>
      <w:r w:rsidR="008F2F8E" w:rsidRPr="00DC1F46">
        <w:rPr>
          <w:u w:val="single" w:color="000000" w:themeColor="text1"/>
        </w:rPr>
        <w:t xml:space="preserve"> and labor. Time allowances for the diagnosis and performance of warranty work and service </w:t>
      </w:r>
      <w:r w:rsidR="00A43E7C">
        <w:rPr>
          <w:u w:val="single" w:color="000000" w:themeColor="text1"/>
        </w:rPr>
        <w:t>must</w:t>
      </w:r>
      <w:r w:rsidR="008F2F8E" w:rsidRPr="00DC1F46">
        <w:rPr>
          <w:u w:val="single" w:color="000000" w:themeColor="text1"/>
        </w:rPr>
        <w:t xml:space="preserve"> be reasonable and adequate for the work to be performed. </w:t>
      </w:r>
      <w:r w:rsidR="000116F1">
        <w:rPr>
          <w:u w:val="single" w:color="000000" w:themeColor="text1"/>
        </w:rPr>
        <w:t>For parts and labor warranty reimbursement, reasonable compensation shall not be less than the rate charged by the dealer for like services to nonwarranty customers for nonwarranty parts, service, and repairs</w:t>
      </w:r>
      <w:r w:rsidR="008F2F8E" w:rsidRPr="00DC1F46">
        <w:rPr>
          <w:u w:val="single" w:color="000000" w:themeColor="text1"/>
        </w:rPr>
        <w:t>.</w:t>
      </w:r>
    </w:p>
    <w:p w14:paraId="62988AF4" w14:textId="2EC444FB" w:rsidR="00561234" w:rsidRDefault="000116F1" w:rsidP="0061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lastRenderedPageBreak/>
        <w:tab/>
      </w:r>
      <w:r w:rsidRPr="00DC1F46">
        <w:rPr>
          <w:u w:val="single" w:color="000000" w:themeColor="text1"/>
        </w:rPr>
        <w:t>(C)</w:t>
      </w:r>
      <w:r w:rsidR="00561234">
        <w:rPr>
          <w:u w:val="single" w:color="000000" w:themeColor="text1"/>
        </w:rPr>
        <w:t>(1)</w:t>
      </w:r>
      <w:r w:rsidRPr="00DC1F46">
        <w:rPr>
          <w:u w:color="000000" w:themeColor="text1"/>
        </w:rPr>
        <w:tab/>
      </w:r>
      <w:r w:rsidRPr="00DC1F46">
        <w:rPr>
          <w:u w:val="single" w:color="000000" w:themeColor="text1"/>
        </w:rPr>
        <w:t xml:space="preserve">If a manufacturer or distributor </w:t>
      </w:r>
      <w:r>
        <w:rPr>
          <w:u w:val="single" w:color="000000" w:themeColor="text1"/>
        </w:rPr>
        <w:t>provides</w:t>
      </w:r>
      <w:r w:rsidRPr="00DC1F46">
        <w:rPr>
          <w:u w:val="single" w:color="000000" w:themeColor="text1"/>
        </w:rPr>
        <w:t xml:space="preserve"> a part or component to a dealer at reduced or no cost for repairs completed </w:t>
      </w:r>
      <w:r>
        <w:rPr>
          <w:u w:val="single" w:color="000000" w:themeColor="text1"/>
        </w:rPr>
        <w:t>because</w:t>
      </w:r>
      <w:r w:rsidRPr="00DC1F46">
        <w:rPr>
          <w:u w:val="single" w:color="000000" w:themeColor="text1"/>
        </w:rPr>
        <w:t xml:space="preserve"> of a recall, campaign service action, or warranty repair, then the manufacturer or distributor </w:t>
      </w:r>
      <w:r>
        <w:rPr>
          <w:u w:val="single" w:color="000000" w:themeColor="text1"/>
        </w:rPr>
        <w:t>must</w:t>
      </w:r>
      <w:r w:rsidRPr="00DC1F46">
        <w:rPr>
          <w:u w:val="single" w:color="000000" w:themeColor="text1"/>
        </w:rPr>
        <w:t xml:space="preserve"> compensate the dealer for the part or component in the same manner as</w:t>
      </w:r>
      <w:r>
        <w:rPr>
          <w:u w:val="single" w:color="000000" w:themeColor="text1"/>
        </w:rPr>
        <w:t xml:space="preserve"> compensation for warranty parts</w:t>
      </w:r>
      <w:r w:rsidRPr="00DC1F46">
        <w:rPr>
          <w:u w:val="single" w:color="000000" w:themeColor="text1"/>
        </w:rPr>
        <w:t xml:space="preserve"> based on the dealer’s average markup less the cost for the part or component as listed in the manufacturer’s or distributor’s price schedule.</w:t>
      </w:r>
    </w:p>
    <w:p w14:paraId="45EE4CE8" w14:textId="226575D8" w:rsidR="006A2B3B" w:rsidRPr="00DC1F46" w:rsidRDefault="00561234"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561234">
        <w:rPr>
          <w:u w:color="000000" w:themeColor="text1"/>
        </w:rPr>
        <w:tab/>
      </w:r>
      <w:r>
        <w:rPr>
          <w:u w:val="single" w:color="000000" w:themeColor="text1"/>
        </w:rPr>
        <w:t>(2)</w:t>
      </w:r>
      <w:r w:rsidRPr="00561234">
        <w:rPr>
          <w:u w:color="000000" w:themeColor="text1"/>
        </w:rPr>
        <w:tab/>
      </w:r>
      <w:r>
        <w:rPr>
          <w:u w:val="single" w:color="000000" w:themeColor="text1"/>
        </w:rPr>
        <w:t>For purposes of subsection (C), the dealer’s rate charged to nonwarranty customers for parts and labor must be established by the dealer submitting to the manufacturer one hundred sequential customer-paid service repair orders or ninety days of customer-paid service repair orders, whichever is less, covering like repairs made no more than one hundred and eighty days before the submission of such customer-paid service repair orders and declaring the compensation schedule.</w:t>
      </w:r>
      <w:r w:rsidR="002105F9">
        <w:rPr>
          <w:u w:val="single" w:color="000000" w:themeColor="text1"/>
        </w:rPr>
        <w:t xml:space="preserve"> </w:t>
      </w:r>
      <w:r w:rsidR="00617F89" w:rsidRPr="00DC1F46">
        <w:rPr>
          <w:u w:val="single" w:color="000000" w:themeColor="text1"/>
        </w:rPr>
        <w:t>The</w:t>
      </w:r>
      <w:r w:rsidR="002105F9">
        <w:rPr>
          <w:u w:val="single" w:color="000000" w:themeColor="text1"/>
        </w:rPr>
        <w:t xml:space="preserve"> new</w:t>
      </w:r>
      <w:r w:rsidR="00617F89" w:rsidRPr="00DC1F46">
        <w:rPr>
          <w:u w:val="single" w:color="000000" w:themeColor="text1"/>
        </w:rPr>
        <w:t xml:space="preserve"> </w:t>
      </w:r>
      <w:r w:rsidR="004904C1" w:rsidRPr="00DC1F46">
        <w:rPr>
          <w:u w:val="single" w:color="000000" w:themeColor="text1"/>
        </w:rPr>
        <w:t xml:space="preserve">compensation </w:t>
      </w:r>
      <w:r w:rsidR="00617F89" w:rsidRPr="00DC1F46">
        <w:rPr>
          <w:u w:val="single" w:color="000000" w:themeColor="text1"/>
        </w:rPr>
        <w:t>schedule take</w:t>
      </w:r>
      <w:r w:rsidR="004904C1" w:rsidRPr="00DC1F46">
        <w:rPr>
          <w:u w:val="single" w:color="000000" w:themeColor="text1"/>
        </w:rPr>
        <w:t>s</w:t>
      </w:r>
      <w:r w:rsidR="00617F89" w:rsidRPr="00DC1F46">
        <w:rPr>
          <w:u w:val="single" w:color="000000" w:themeColor="text1"/>
        </w:rPr>
        <w:t xml:space="preserve"> effect within </w:t>
      </w:r>
      <w:r w:rsidR="004904C1" w:rsidRPr="00DC1F46">
        <w:rPr>
          <w:u w:val="single" w:color="000000" w:themeColor="text1"/>
        </w:rPr>
        <w:t>thirty</w:t>
      </w:r>
      <w:r w:rsidR="00617F89" w:rsidRPr="00DC1F46">
        <w:rPr>
          <w:u w:val="single" w:color="000000" w:themeColor="text1"/>
        </w:rPr>
        <w:t xml:space="preserve"> days after the initial submission to the manufacturer and shall be presumed to be fair and reasonable</w:t>
      </w:r>
      <w:r w:rsidR="002105F9">
        <w:rPr>
          <w:u w:val="single" w:color="000000" w:themeColor="text1"/>
        </w:rPr>
        <w:t xml:space="preserve">; </w:t>
      </w:r>
      <w:r w:rsidR="002105F9" w:rsidRPr="002105F9">
        <w:rPr>
          <w:u w:val="single" w:color="000000" w:themeColor="text1"/>
        </w:rPr>
        <w:t>h</w:t>
      </w:r>
      <w:r w:rsidR="002105F9" w:rsidRPr="002105F9">
        <w:rPr>
          <w:color w:val="000000" w:themeColor="text1"/>
          <w:u w:val="single" w:color="000000" w:themeColor="text1"/>
        </w:rPr>
        <w:t>owever, within thirty days following receipt of the declared compensation schedule from the dealer, the manufacturer may make reasonable requests for additional information supporting the declared compensation schedule. The thirty</w:t>
      </w:r>
      <w:r w:rsidR="000B2085">
        <w:rPr>
          <w:color w:val="000000" w:themeColor="text1"/>
          <w:u w:val="single" w:color="000000" w:themeColor="text1"/>
        </w:rPr>
        <w:noBreakHyphen/>
      </w:r>
      <w:r w:rsidR="002105F9" w:rsidRPr="002105F9">
        <w:rPr>
          <w:color w:val="000000" w:themeColor="text1"/>
          <w:u w:val="single" w:color="000000" w:themeColor="text1"/>
        </w:rPr>
        <w:t>day time frame in which the manufacturer shall make the schedule of compensation effective shall commence following receipt from the dealer of any reasonably requested supporting information. No manufacturer shall require a motor vehicle dealer to establish a schedule of compensation by any other methodology or require supportive information that is unduly burdensome or time consuming to provide including, but not limited to, part by part or transaction by transaction calculations. The dealer shall not request a change in the schedule of compensation more than once every nine months.</w:t>
      </w:r>
      <w:r w:rsidR="002105F9">
        <w:rPr>
          <w:color w:val="000000" w:themeColor="text1"/>
          <w:u w:val="single" w:color="000000" w:themeColor="text1"/>
        </w:rPr>
        <w:t xml:space="preserve"> </w:t>
      </w:r>
      <w:r w:rsidR="00617F89" w:rsidRPr="00DC1F46">
        <w:rPr>
          <w:u w:val="single" w:color="000000" w:themeColor="text1"/>
        </w:rPr>
        <w:t>No manufacturer shall require a motor vehicle dealer to establish a compensation</w:t>
      </w:r>
      <w:r w:rsidR="006A2B3B" w:rsidRPr="00DC1F46">
        <w:rPr>
          <w:u w:val="single" w:color="000000" w:themeColor="text1"/>
        </w:rPr>
        <w:t xml:space="preserve"> schedule</w:t>
      </w:r>
      <w:r w:rsidR="00617F89" w:rsidRPr="00DC1F46">
        <w:rPr>
          <w:u w:val="single" w:color="000000" w:themeColor="text1"/>
        </w:rPr>
        <w:t xml:space="preserve"> by any other methodology or require supportive information that is unduly burdensome or time consuming to provide including, but not limited to, part</w:t>
      </w:r>
      <w:r w:rsidR="006A2B3B" w:rsidRPr="00DC1F46">
        <w:rPr>
          <w:u w:val="single" w:color="000000" w:themeColor="text1"/>
        </w:rPr>
        <w:t>-</w:t>
      </w:r>
      <w:r w:rsidR="00617F89" w:rsidRPr="00DC1F46">
        <w:rPr>
          <w:u w:val="single" w:color="000000" w:themeColor="text1"/>
        </w:rPr>
        <w:t>by</w:t>
      </w:r>
      <w:r w:rsidR="006A2B3B" w:rsidRPr="00DC1F46">
        <w:rPr>
          <w:u w:val="single" w:color="000000" w:themeColor="text1"/>
        </w:rPr>
        <w:t>-</w:t>
      </w:r>
      <w:r w:rsidR="00617F89" w:rsidRPr="00DC1F46">
        <w:rPr>
          <w:u w:val="single" w:color="000000" w:themeColor="text1"/>
        </w:rPr>
        <w:t>part or transaction</w:t>
      </w:r>
      <w:r w:rsidR="006A2B3B" w:rsidRPr="00DC1F46">
        <w:rPr>
          <w:u w:val="single" w:color="000000" w:themeColor="text1"/>
        </w:rPr>
        <w:t>-</w:t>
      </w:r>
      <w:r w:rsidR="00617F89" w:rsidRPr="00DC1F46">
        <w:rPr>
          <w:u w:val="single" w:color="000000" w:themeColor="text1"/>
        </w:rPr>
        <w:t>by</w:t>
      </w:r>
      <w:r w:rsidR="006A2B3B" w:rsidRPr="00DC1F46">
        <w:rPr>
          <w:u w:val="single" w:color="000000" w:themeColor="text1"/>
        </w:rPr>
        <w:t>-</w:t>
      </w:r>
      <w:r w:rsidR="00617F89" w:rsidRPr="00DC1F46">
        <w:rPr>
          <w:u w:val="single" w:color="000000" w:themeColor="text1"/>
        </w:rPr>
        <w:t>transaction calculations.</w:t>
      </w:r>
    </w:p>
    <w:p w14:paraId="26FA5CE6" w14:textId="11C635CE"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val="single" w:color="000000" w:themeColor="text1"/>
        </w:rPr>
        <w:t>(</w:t>
      </w:r>
      <w:r w:rsidR="002105F9">
        <w:rPr>
          <w:u w:val="single" w:color="000000" w:themeColor="text1"/>
        </w:rPr>
        <w:t>3</w:t>
      </w:r>
      <w:r w:rsidRPr="00DC1F46">
        <w:rPr>
          <w:u w:val="single" w:color="000000" w:themeColor="text1"/>
        </w:rPr>
        <w:t>)</w:t>
      </w:r>
      <w:r w:rsidRPr="00DC1F46">
        <w:rPr>
          <w:u w:color="000000" w:themeColor="text1"/>
        </w:rPr>
        <w:tab/>
      </w:r>
      <w:r w:rsidR="002105F9">
        <w:rPr>
          <w:u w:color="000000" w:themeColor="text1"/>
        </w:rPr>
        <w:t xml:space="preserve">For purposes of subsection (C), </w:t>
      </w:r>
      <w:r w:rsidR="002105F9">
        <w:rPr>
          <w:u w:val="single" w:color="000000" w:themeColor="text1"/>
        </w:rPr>
        <w:t>t</w:t>
      </w:r>
      <w:r w:rsidRPr="00DC1F46">
        <w:rPr>
          <w:u w:val="single" w:color="000000" w:themeColor="text1"/>
        </w:rPr>
        <w:t xml:space="preserve">he following parts or types of repairs are </w:t>
      </w:r>
      <w:r w:rsidR="004F1424">
        <w:rPr>
          <w:u w:val="single" w:color="000000" w:themeColor="text1"/>
        </w:rPr>
        <w:t xml:space="preserve">to </w:t>
      </w:r>
      <w:r w:rsidRPr="00DC1F46">
        <w:rPr>
          <w:u w:val="single" w:color="000000" w:themeColor="text1"/>
        </w:rPr>
        <w:t>be excluded from the</w:t>
      </w:r>
      <w:r w:rsidR="004165BE">
        <w:rPr>
          <w:u w:val="single" w:color="000000" w:themeColor="text1"/>
        </w:rPr>
        <w:t xml:space="preserve"> </w:t>
      </w:r>
      <w:r w:rsidRPr="00DC1F46">
        <w:rPr>
          <w:u w:val="single" w:color="000000" w:themeColor="text1"/>
        </w:rPr>
        <w:t>calculation:</w:t>
      </w:r>
    </w:p>
    <w:p w14:paraId="6DCAB453" w14:textId="6DC3475F"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(a)</w:t>
      </w:r>
      <w:r w:rsidRPr="00DC1F46">
        <w:rPr>
          <w:u w:color="000000" w:themeColor="text1"/>
        </w:rPr>
        <w:tab/>
      </w:r>
      <w:r w:rsidRPr="00DC1F46">
        <w:rPr>
          <w:u w:val="single" w:color="000000" w:themeColor="text1"/>
        </w:rPr>
        <w:t>repairs to motor vehicles owned by the dealer, or for manufacturer special events, and manufacturer discounted service campaigns;</w:t>
      </w:r>
    </w:p>
    <w:p w14:paraId="1474CD04" w14:textId="5FEF1646"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(b)</w:t>
      </w:r>
      <w:r w:rsidRPr="00DC1F46">
        <w:rPr>
          <w:u w:color="000000" w:themeColor="text1"/>
        </w:rPr>
        <w:tab/>
      </w:r>
      <w:r w:rsidRPr="00DC1F46">
        <w:rPr>
          <w:u w:val="single" w:color="000000" w:themeColor="text1"/>
        </w:rPr>
        <w:t>parts sold at wholesale or discounted by a dealer for repairs made in group fleet, insurance, or other third</w:t>
      </w:r>
      <w:r w:rsidR="000B2085">
        <w:rPr>
          <w:u w:val="single" w:color="000000" w:themeColor="text1"/>
        </w:rPr>
        <w:noBreakHyphen/>
      </w:r>
      <w:r w:rsidRPr="00DC1F46">
        <w:rPr>
          <w:u w:val="single" w:color="000000" w:themeColor="text1"/>
        </w:rPr>
        <w:t xml:space="preserve">party payer </w:t>
      </w:r>
      <w:r w:rsidRPr="00DC1F46">
        <w:rPr>
          <w:u w:val="single" w:color="000000" w:themeColor="text1"/>
        </w:rPr>
        <w:lastRenderedPageBreak/>
        <w:t>service work</w:t>
      </w:r>
      <w:r w:rsidR="00777EC6">
        <w:rPr>
          <w:u w:val="single" w:color="000000" w:themeColor="text1"/>
        </w:rPr>
        <w:t>,</w:t>
      </w:r>
      <w:r w:rsidRPr="00DC1F46">
        <w:rPr>
          <w:u w:val="single" w:color="000000" w:themeColor="text1"/>
        </w:rPr>
        <w:t xml:space="preserve"> or parts used in repairs of government </w:t>
      </w:r>
      <w:r w:rsidR="00777EC6">
        <w:rPr>
          <w:u w:val="single" w:color="000000" w:themeColor="text1"/>
        </w:rPr>
        <w:t xml:space="preserve">vehicles </w:t>
      </w:r>
      <w:r w:rsidRPr="00DC1F46">
        <w:rPr>
          <w:u w:val="single" w:color="000000" w:themeColor="text1"/>
        </w:rPr>
        <w:t>for which volume discounts have been negotiated;</w:t>
      </w:r>
    </w:p>
    <w:p w14:paraId="5FE9C57A" w14:textId="7173403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(c)</w:t>
      </w:r>
      <w:r w:rsidRPr="00DC1F46">
        <w:rPr>
          <w:u w:color="000000" w:themeColor="text1"/>
        </w:rPr>
        <w:tab/>
      </w:r>
      <w:r w:rsidRPr="00DC1F46">
        <w:rPr>
          <w:u w:val="single" w:color="000000" w:themeColor="text1"/>
        </w:rPr>
        <w:t>tires;</w:t>
      </w:r>
    </w:p>
    <w:p w14:paraId="2649CDE9" w14:textId="2007A3BC"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(d)</w:t>
      </w:r>
      <w:r w:rsidRPr="00DC1F46">
        <w:rPr>
          <w:u w:color="000000" w:themeColor="text1"/>
        </w:rPr>
        <w:tab/>
        <w:t>r</w:t>
      </w:r>
      <w:r w:rsidRPr="00DC1F46">
        <w:rPr>
          <w:u w:val="single" w:color="000000" w:themeColor="text1"/>
        </w:rPr>
        <w:t>outine maintenance not covered under any retail customer warranty, such as alignments, flushes, oil changes, brakes, fluids, filters, and belts not provided in the course of repairs;</w:t>
      </w:r>
    </w:p>
    <w:p w14:paraId="786D2F65" w14:textId="45D888F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(e)</w:t>
      </w:r>
      <w:r w:rsidRPr="00DC1F46">
        <w:rPr>
          <w:u w:color="000000" w:themeColor="text1"/>
        </w:rPr>
        <w:tab/>
        <w:t>e</w:t>
      </w:r>
      <w:r w:rsidRPr="00DC1F46">
        <w:rPr>
          <w:u w:val="single" w:color="000000" w:themeColor="text1"/>
        </w:rPr>
        <w:t>ngine and transmission assemblies;</w:t>
      </w:r>
    </w:p>
    <w:p w14:paraId="0FC02809" w14:textId="6E9E3190"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(f)</w:t>
      </w:r>
      <w:r w:rsidRPr="00DC1F46">
        <w:rPr>
          <w:u w:color="000000" w:themeColor="text1"/>
        </w:rPr>
        <w:tab/>
        <w:t>v</w:t>
      </w:r>
      <w:r w:rsidRPr="00DC1F46">
        <w:rPr>
          <w:u w:val="single" w:color="000000" w:themeColor="text1"/>
        </w:rPr>
        <w:t>ehicle reconditioning;</w:t>
      </w:r>
    </w:p>
    <w:p w14:paraId="59CC9BF0" w14:textId="19E172E6"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(g)</w:t>
      </w:r>
      <w:r w:rsidRPr="00DC1F46">
        <w:rPr>
          <w:u w:color="000000" w:themeColor="text1"/>
        </w:rPr>
        <w:tab/>
      </w:r>
      <w:r w:rsidRPr="00DC1F46">
        <w:rPr>
          <w:u w:val="single" w:color="000000" w:themeColor="text1"/>
        </w:rPr>
        <w:t>batteries and lightbulbs; and</w:t>
      </w:r>
    </w:p>
    <w:p w14:paraId="198728A5" w14:textId="1587351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(h)</w:t>
      </w:r>
      <w:r w:rsidRPr="00DC1F46">
        <w:rPr>
          <w:u w:color="000000" w:themeColor="text1"/>
        </w:rPr>
        <w:tab/>
      </w:r>
      <w:r w:rsidRPr="00DC1F46">
        <w:rPr>
          <w:u w:val="single" w:color="000000" w:themeColor="text1"/>
        </w:rPr>
        <w:t>nuts, bolts, fasteners, and similar items that do not have an individual part number.</w:t>
      </w:r>
    </w:p>
    <w:p w14:paraId="712F0F57" w14:textId="1452184D" w:rsidR="006A2B3B" w:rsidRPr="00DC1F46" w:rsidRDefault="00584E2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6A2B3B" w:rsidRPr="00DC1F46">
        <w:rPr>
          <w:u w:color="000000" w:themeColor="text1"/>
        </w:rPr>
        <w:tab/>
      </w:r>
      <w:r w:rsidR="006A2B3B" w:rsidRPr="00DC1F46">
        <w:rPr>
          <w:u w:val="single" w:color="000000" w:themeColor="text1"/>
        </w:rPr>
        <w:t>(</w:t>
      </w:r>
      <w:r w:rsidR="002105F9">
        <w:rPr>
          <w:u w:val="single" w:color="000000" w:themeColor="text1"/>
        </w:rPr>
        <w:t>4</w:t>
      </w:r>
      <w:r w:rsidR="006A2B3B" w:rsidRPr="00DC1F46">
        <w:rPr>
          <w:u w:val="single" w:color="000000" w:themeColor="text1"/>
        </w:rPr>
        <w:t>)</w:t>
      </w:r>
      <w:r w:rsidR="006A2B3B" w:rsidRPr="00DC1F46">
        <w:rPr>
          <w:u w:color="000000" w:themeColor="text1"/>
        </w:rPr>
        <w:tab/>
      </w:r>
      <w:r w:rsidR="006A2B3B" w:rsidRPr="00DC1F46">
        <w:rPr>
          <w:u w:val="single" w:color="000000" w:themeColor="text1"/>
        </w:rPr>
        <w:t xml:space="preserve">A manufacturer shall not take or threaten to take </w:t>
      </w:r>
      <w:r w:rsidR="00777EC6">
        <w:rPr>
          <w:u w:val="single" w:color="000000" w:themeColor="text1"/>
        </w:rPr>
        <w:t xml:space="preserve">any </w:t>
      </w:r>
      <w:r w:rsidR="006A2B3B" w:rsidRPr="00DC1F46">
        <w:rPr>
          <w:u w:val="single" w:color="000000" w:themeColor="text1"/>
        </w:rPr>
        <w:t>adverse action against a dealer</w:t>
      </w:r>
      <w:r w:rsidR="00777EC6">
        <w:rPr>
          <w:u w:val="single" w:color="000000" w:themeColor="text1"/>
        </w:rPr>
        <w:t xml:space="preserve"> </w:t>
      </w:r>
      <w:r w:rsidR="00777EC6" w:rsidRPr="00DC1F46">
        <w:rPr>
          <w:u w:val="single" w:color="000000" w:themeColor="text1"/>
        </w:rPr>
        <w:t>seek</w:t>
      </w:r>
      <w:r w:rsidR="00777EC6">
        <w:rPr>
          <w:u w:val="single" w:color="000000" w:themeColor="text1"/>
        </w:rPr>
        <w:t>ing</w:t>
      </w:r>
      <w:r w:rsidR="00777EC6" w:rsidRPr="00DC1F46">
        <w:rPr>
          <w:u w:val="single" w:color="000000" w:themeColor="text1"/>
        </w:rPr>
        <w:t xml:space="preserve"> to obtain compensation pursuant to this </w:t>
      </w:r>
      <w:r w:rsidR="002105F9">
        <w:rPr>
          <w:u w:val="single" w:color="000000" w:themeColor="text1"/>
        </w:rPr>
        <w:t>sub</w:t>
      </w:r>
      <w:r w:rsidR="00777EC6" w:rsidRPr="00DC1F46">
        <w:rPr>
          <w:u w:val="single" w:color="000000" w:themeColor="text1"/>
        </w:rPr>
        <w:t>section</w:t>
      </w:r>
      <w:r w:rsidR="00777EC6">
        <w:rPr>
          <w:u w:val="single" w:color="000000" w:themeColor="text1"/>
        </w:rPr>
        <w:t xml:space="preserve">, </w:t>
      </w:r>
      <w:r w:rsidR="002105F9">
        <w:rPr>
          <w:u w:val="single" w:color="000000" w:themeColor="text1"/>
        </w:rPr>
        <w:t xml:space="preserve">including, but not limited to, creating or implementing an obstacle or process </w:t>
      </w:r>
      <w:r w:rsidR="00777EC6">
        <w:rPr>
          <w:u w:val="single" w:color="000000" w:themeColor="text1"/>
        </w:rPr>
        <w:t>that is inconsistent with the manufacturer’s obligations to the dealer</w:t>
      </w:r>
      <w:r w:rsidR="006A2B3B" w:rsidRPr="00DC1F46">
        <w:rPr>
          <w:u w:val="single" w:color="000000" w:themeColor="text1"/>
        </w:rPr>
        <w:t>.</w:t>
      </w:r>
    </w:p>
    <w:p w14:paraId="0B20791B" w14:textId="205EB994" w:rsidR="008F2F8E" w:rsidRPr="00DC1F46" w:rsidRDefault="00584E2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6A2B3B" w:rsidRPr="00777EC6">
        <w:rPr>
          <w:u w:color="000000" w:themeColor="text1"/>
        </w:rPr>
        <w:tab/>
      </w:r>
      <w:r w:rsidR="006A2B3B" w:rsidRPr="00DC1F46">
        <w:rPr>
          <w:u w:val="single" w:color="000000" w:themeColor="text1"/>
        </w:rPr>
        <w:t>(</w:t>
      </w:r>
      <w:r w:rsidR="002105F9">
        <w:rPr>
          <w:u w:val="single" w:color="000000" w:themeColor="text1"/>
        </w:rPr>
        <w:t>5</w:t>
      </w:r>
      <w:r w:rsidR="006A2B3B" w:rsidRPr="00DC1F46">
        <w:rPr>
          <w:u w:val="single" w:color="000000" w:themeColor="text1"/>
        </w:rPr>
        <w:t>)</w:t>
      </w:r>
      <w:r w:rsidR="006A2B3B" w:rsidRPr="00777EC6">
        <w:rPr>
          <w:u w:color="000000" w:themeColor="text1"/>
        </w:rPr>
        <w:tab/>
      </w:r>
      <w:r w:rsidR="006A2B3B" w:rsidRPr="00DC1F46">
        <w:rPr>
          <w:u w:val="single" w:color="000000" w:themeColor="text1"/>
        </w:rPr>
        <w:t xml:space="preserve">Within </w:t>
      </w:r>
      <w:r w:rsidR="000363DB" w:rsidRPr="00DC1F46">
        <w:rPr>
          <w:u w:val="single" w:color="000000" w:themeColor="text1"/>
        </w:rPr>
        <w:t>thirty</w:t>
      </w:r>
      <w:r w:rsidR="006A2B3B" w:rsidRPr="00DC1F46">
        <w:rPr>
          <w:u w:val="single" w:color="000000" w:themeColor="text1"/>
        </w:rPr>
        <w:t xml:space="preserve"> days of receiving </w:t>
      </w:r>
      <w:r w:rsidR="000363DB" w:rsidRPr="00DC1F46">
        <w:rPr>
          <w:u w:val="single" w:color="000000" w:themeColor="text1"/>
        </w:rPr>
        <w:t>a</w:t>
      </w:r>
      <w:r w:rsidR="006A2B3B" w:rsidRPr="00DC1F46">
        <w:rPr>
          <w:u w:val="single" w:color="000000" w:themeColor="text1"/>
        </w:rPr>
        <w:t xml:space="preserve"> manufacturer’s notice of denial of the dealer’s parts or labor submission, </w:t>
      </w:r>
      <w:r w:rsidR="000363DB" w:rsidRPr="00DC1F46">
        <w:rPr>
          <w:u w:val="single" w:color="000000" w:themeColor="text1"/>
        </w:rPr>
        <w:t>a</w:t>
      </w:r>
      <w:r w:rsidR="006A2B3B" w:rsidRPr="00DC1F46">
        <w:rPr>
          <w:u w:val="single" w:color="000000" w:themeColor="text1"/>
        </w:rPr>
        <w:t xml:space="preserve"> new motor vehicle dealer may file </w:t>
      </w:r>
      <w:r w:rsidR="000363DB" w:rsidRPr="00DC1F46">
        <w:rPr>
          <w:u w:val="single" w:color="000000" w:themeColor="text1"/>
        </w:rPr>
        <w:t xml:space="preserve">a protest with the </w:t>
      </w:r>
      <w:r w:rsidR="00467ED9">
        <w:rPr>
          <w:u w:val="single" w:color="000000" w:themeColor="text1"/>
        </w:rPr>
        <w:t>c</w:t>
      </w:r>
      <w:r w:rsidR="000363DB" w:rsidRPr="00DC1F46">
        <w:rPr>
          <w:u w:val="single" w:color="000000" w:themeColor="text1"/>
        </w:rPr>
        <w:t xml:space="preserve">ourt of </w:t>
      </w:r>
      <w:r w:rsidR="00467ED9">
        <w:rPr>
          <w:u w:val="single" w:color="000000" w:themeColor="text1"/>
        </w:rPr>
        <w:t>c</w:t>
      </w:r>
      <w:r w:rsidR="000363DB" w:rsidRPr="00DC1F46">
        <w:rPr>
          <w:u w:val="single" w:color="000000" w:themeColor="text1"/>
        </w:rPr>
        <w:t xml:space="preserve">ommon </w:t>
      </w:r>
      <w:r w:rsidR="00467ED9">
        <w:rPr>
          <w:u w:val="single" w:color="000000" w:themeColor="text1"/>
        </w:rPr>
        <w:t>p</w:t>
      </w:r>
      <w:r w:rsidR="000363DB" w:rsidRPr="00DC1F46">
        <w:rPr>
          <w:u w:val="single" w:color="000000" w:themeColor="text1"/>
        </w:rPr>
        <w:t>leas</w:t>
      </w:r>
      <w:r w:rsidR="002105F9">
        <w:rPr>
          <w:u w:val="single" w:color="000000" w:themeColor="text1"/>
        </w:rPr>
        <w:t xml:space="preserve"> to protest a manufacturer’s denial</w:t>
      </w:r>
      <w:r w:rsidR="006A2B3B" w:rsidRPr="00DC1F46">
        <w:rPr>
          <w:u w:val="single" w:color="000000" w:themeColor="text1"/>
        </w:rPr>
        <w:t xml:space="preserve">. </w:t>
      </w:r>
      <w:r w:rsidR="000363DB" w:rsidRPr="00DC1F46">
        <w:rPr>
          <w:u w:val="single" w:color="000000" w:themeColor="text1"/>
        </w:rPr>
        <w:t>If</w:t>
      </w:r>
      <w:r w:rsidR="006A2B3B" w:rsidRPr="00DC1F46">
        <w:rPr>
          <w:u w:val="single" w:color="000000" w:themeColor="text1"/>
        </w:rPr>
        <w:t xml:space="preserve"> a protest is filed, th</w:t>
      </w:r>
      <w:r w:rsidR="000363DB" w:rsidRPr="00DC1F46">
        <w:rPr>
          <w:u w:val="single" w:color="000000" w:themeColor="text1"/>
        </w:rPr>
        <w:t>en th</w:t>
      </w:r>
      <w:r w:rsidR="006A2B3B" w:rsidRPr="00DC1F46">
        <w:rPr>
          <w:u w:val="single" w:color="000000" w:themeColor="text1"/>
        </w:rPr>
        <w:t xml:space="preserve">e manufacturer possesses the burden of proof to establish that the dealer’s submission did not meet the </w:t>
      </w:r>
      <w:r w:rsidR="002105F9">
        <w:rPr>
          <w:u w:val="single" w:color="000000" w:themeColor="text1"/>
        </w:rPr>
        <w:t xml:space="preserve">respective </w:t>
      </w:r>
      <w:r w:rsidR="006A2B3B" w:rsidRPr="00DC1F46">
        <w:rPr>
          <w:u w:val="single" w:color="000000" w:themeColor="text1"/>
        </w:rPr>
        <w:t>submission requirements</w:t>
      </w:r>
      <w:r w:rsidR="002105F9">
        <w:rPr>
          <w:u w:val="single" w:color="000000" w:themeColor="text1"/>
        </w:rPr>
        <w:t xml:space="preserve"> contained within this subsection</w:t>
      </w:r>
      <w:r w:rsidR="006A2B3B" w:rsidRPr="00DC1F46">
        <w:rPr>
          <w:u w:val="single" w:color="000000" w:themeColor="text1"/>
        </w:rPr>
        <w:t>. I</w:t>
      </w:r>
      <w:r w:rsidR="000363DB" w:rsidRPr="00DC1F46">
        <w:rPr>
          <w:u w:val="single" w:color="000000" w:themeColor="text1"/>
        </w:rPr>
        <w:t>f</w:t>
      </w:r>
      <w:r w:rsidR="006A2B3B" w:rsidRPr="00DC1F46">
        <w:rPr>
          <w:u w:val="single" w:color="000000" w:themeColor="text1"/>
        </w:rPr>
        <w:t xml:space="preserve"> a dealer prevails in a protest</w:t>
      </w:r>
      <w:r w:rsidR="002105F9">
        <w:rPr>
          <w:u w:val="single" w:color="000000" w:themeColor="text1"/>
        </w:rPr>
        <w:t xml:space="preserve"> filed under this subsection</w:t>
      </w:r>
      <w:r w:rsidR="00777EC6">
        <w:rPr>
          <w:u w:val="single" w:color="000000" w:themeColor="text1"/>
        </w:rPr>
        <w:t>,</w:t>
      </w:r>
      <w:r w:rsidR="000363DB" w:rsidRPr="00DC1F46">
        <w:rPr>
          <w:u w:val="single" w:color="000000" w:themeColor="text1"/>
        </w:rPr>
        <w:t xml:space="preserve"> then</w:t>
      </w:r>
      <w:r w:rsidR="00777EC6">
        <w:rPr>
          <w:u w:val="single" w:color="000000" w:themeColor="text1"/>
        </w:rPr>
        <w:t xml:space="preserve"> </w:t>
      </w:r>
      <w:r w:rsidR="006A2B3B" w:rsidRPr="00DC1F46">
        <w:rPr>
          <w:u w:val="single" w:color="000000" w:themeColor="text1"/>
        </w:rPr>
        <w:t xml:space="preserve">the dealer’s increased parts or labor reimbursement </w:t>
      </w:r>
      <w:r w:rsidR="00777EC6">
        <w:rPr>
          <w:u w:val="single" w:color="000000" w:themeColor="text1"/>
        </w:rPr>
        <w:t>must</w:t>
      </w:r>
      <w:r w:rsidR="006A2B3B" w:rsidRPr="00DC1F46">
        <w:rPr>
          <w:u w:val="single" w:color="000000" w:themeColor="text1"/>
        </w:rPr>
        <w:t xml:space="preserve"> be provided retroactive</w:t>
      </w:r>
      <w:r w:rsidR="000363DB" w:rsidRPr="00DC1F46">
        <w:rPr>
          <w:u w:val="single" w:color="000000" w:themeColor="text1"/>
        </w:rPr>
        <w:t>ly as of</w:t>
      </w:r>
      <w:r w:rsidR="006A2B3B" w:rsidRPr="00DC1F46">
        <w:rPr>
          <w:u w:val="single" w:color="000000" w:themeColor="text1"/>
        </w:rPr>
        <w:t xml:space="preserve"> the date the submi</w:t>
      </w:r>
      <w:r w:rsidR="000363DB" w:rsidRPr="00DC1F46">
        <w:rPr>
          <w:u w:val="single" w:color="000000" w:themeColor="text1"/>
        </w:rPr>
        <w:t>ssion would have been effective</w:t>
      </w:r>
      <w:r w:rsidR="006A2B3B" w:rsidRPr="00DC1F46">
        <w:rPr>
          <w:u w:val="single" w:color="000000" w:themeColor="text1"/>
        </w:rPr>
        <w:t xml:space="preserve"> but for the manufacturer’s denial.</w:t>
      </w:r>
    </w:p>
    <w:p w14:paraId="49129315" w14:textId="590359DB" w:rsidR="00641EDE" w:rsidRDefault="000363D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D</w:t>
      </w:r>
      <w:r w:rsidR="008F2F8E" w:rsidRPr="00DC1F46">
        <w:rPr>
          <w:u w:val="single" w:color="000000" w:themeColor="text1"/>
        </w:rPr>
        <w:t>)</w:t>
      </w:r>
      <w:r w:rsidR="008F2F8E" w:rsidRPr="008B2DF8">
        <w:rPr>
          <w:u w:color="000000" w:themeColor="text1"/>
        </w:rPr>
        <w:tab/>
      </w:r>
      <w:r w:rsidR="008F2F8E" w:rsidRPr="00DC1F46">
        <w:rPr>
          <w:u w:val="single" w:color="000000" w:themeColor="text1"/>
        </w:rPr>
        <w:t>It is a violation of this section for any new motor vehicle manufacturer to</w:t>
      </w:r>
      <w:r w:rsidR="00641EDE">
        <w:rPr>
          <w:u w:val="single" w:color="000000" w:themeColor="text1"/>
        </w:rPr>
        <w:t xml:space="preserve"> fail to:</w:t>
      </w:r>
    </w:p>
    <w:p w14:paraId="35094BDF" w14:textId="217D9364" w:rsidR="00641EDE"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sidR="008F2F8E" w:rsidRPr="00DC1F46">
        <w:rPr>
          <w:u w:val="single" w:color="000000" w:themeColor="text1"/>
        </w:rPr>
        <w:t>perform any warranty obligations</w:t>
      </w:r>
      <w:r>
        <w:rPr>
          <w:u w:val="single" w:color="000000" w:themeColor="text1"/>
        </w:rPr>
        <w:t>;</w:t>
      </w:r>
    </w:p>
    <w:p w14:paraId="7780A7AE" w14:textId="05C1F022" w:rsidR="00641EDE"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sidR="008F2F8E" w:rsidRPr="00DC1F46">
        <w:rPr>
          <w:u w:val="single" w:color="000000" w:themeColor="text1"/>
        </w:rPr>
        <w:t>include</w:t>
      </w:r>
      <w:r>
        <w:rPr>
          <w:u w:val="single" w:color="000000" w:themeColor="text1"/>
        </w:rPr>
        <w:t>,</w:t>
      </w:r>
      <w:r w:rsidR="008F2F8E" w:rsidRPr="00DC1F46">
        <w:rPr>
          <w:u w:val="single" w:color="000000" w:themeColor="text1"/>
        </w:rPr>
        <w:t xml:space="preserve"> in written notices of factory recalls to new motor vehicle owners and dealers</w:t>
      </w:r>
      <w:r>
        <w:rPr>
          <w:u w:val="single" w:color="000000" w:themeColor="text1"/>
        </w:rPr>
        <w:t>,</w:t>
      </w:r>
      <w:r w:rsidR="008F2F8E" w:rsidRPr="00DC1F46">
        <w:rPr>
          <w:u w:val="single" w:color="000000" w:themeColor="text1"/>
        </w:rPr>
        <w:t xml:space="preserve"> the expected date by which necessary parts and equipment will be available to dealers for the correction of defects</w:t>
      </w:r>
      <w:r>
        <w:rPr>
          <w:u w:val="single" w:color="000000" w:themeColor="text1"/>
        </w:rPr>
        <w:t>;</w:t>
      </w:r>
      <w:r w:rsidR="008F2F8E" w:rsidRPr="00DC1F46">
        <w:rPr>
          <w:u w:val="single" w:color="000000" w:themeColor="text1"/>
        </w:rPr>
        <w:t xml:space="preserve"> or</w:t>
      </w:r>
    </w:p>
    <w:p w14:paraId="242AC04F" w14:textId="6D0216FD" w:rsidR="008F2F8E" w:rsidRPr="00DC1F46"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(3)</w:t>
      </w:r>
      <w:r>
        <w:rPr>
          <w:u w:color="000000" w:themeColor="text1"/>
        </w:rPr>
        <w:tab/>
      </w:r>
      <w:r w:rsidR="008F2F8E" w:rsidRPr="00DC1F46">
        <w:rPr>
          <w:u w:val="single" w:color="000000" w:themeColor="text1"/>
        </w:rPr>
        <w:t xml:space="preserve">compensate any </w:t>
      </w:r>
      <w:r w:rsidR="000363DB" w:rsidRPr="00DC1F46">
        <w:rPr>
          <w:u w:val="single" w:color="000000" w:themeColor="text1"/>
        </w:rPr>
        <w:t>new motor vehicle dealer</w:t>
      </w:r>
      <w:r w:rsidR="008F2F8E" w:rsidRPr="00DC1F46">
        <w:rPr>
          <w:u w:val="single" w:color="000000" w:themeColor="text1"/>
        </w:rPr>
        <w:t xml:space="preserve"> for repairs effected by </w:t>
      </w:r>
      <w:r>
        <w:rPr>
          <w:u w:val="single" w:color="000000" w:themeColor="text1"/>
        </w:rPr>
        <w:t>a</w:t>
      </w:r>
      <w:r w:rsidR="008F2F8E" w:rsidRPr="00DC1F46">
        <w:rPr>
          <w:u w:val="single" w:color="000000" w:themeColor="text1"/>
        </w:rPr>
        <w:t xml:space="preserve"> recall.</w:t>
      </w:r>
    </w:p>
    <w:p w14:paraId="4D7103C5" w14:textId="430D2BD1" w:rsidR="00074705" w:rsidRDefault="000363D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E</w:t>
      </w:r>
      <w:r w:rsidR="008F2F8E" w:rsidRPr="00DC1F46">
        <w:rPr>
          <w:u w:val="single" w:color="000000" w:themeColor="text1"/>
        </w:rPr>
        <w:t>)</w:t>
      </w:r>
      <w:r w:rsidR="00FC7FDC" w:rsidRPr="00DC1F46">
        <w:rPr>
          <w:u w:val="single" w:color="000000" w:themeColor="text1"/>
        </w:rPr>
        <w:t>(1)</w:t>
      </w:r>
      <w:r w:rsidRPr="00DC1F46">
        <w:rPr>
          <w:u w:color="000000" w:themeColor="text1"/>
        </w:rPr>
        <w:tab/>
      </w:r>
      <w:r w:rsidR="008F2F8E" w:rsidRPr="00DC1F46">
        <w:rPr>
          <w:u w:val="single" w:color="000000" w:themeColor="text1"/>
        </w:rPr>
        <w:t xml:space="preserve">All claims made by </w:t>
      </w:r>
      <w:r w:rsidRPr="00DC1F46">
        <w:rPr>
          <w:u w:val="single" w:color="000000" w:themeColor="text1"/>
        </w:rPr>
        <w:t xml:space="preserve">a </w:t>
      </w:r>
      <w:r w:rsidR="008F2F8E" w:rsidRPr="00DC1F46">
        <w:rPr>
          <w:u w:val="single" w:color="000000" w:themeColor="text1"/>
        </w:rPr>
        <w:t>new motor vehicle dealer</w:t>
      </w:r>
      <w:r w:rsidRPr="00DC1F46">
        <w:rPr>
          <w:u w:val="single" w:color="000000" w:themeColor="text1"/>
        </w:rPr>
        <w:t xml:space="preserve"> </w:t>
      </w:r>
      <w:r w:rsidR="008F2F8E" w:rsidRPr="00DC1F46">
        <w:rPr>
          <w:u w:val="single" w:color="000000" w:themeColor="text1"/>
        </w:rPr>
        <w:t xml:space="preserve">pursuant to this section for labor and parts shall be paid within </w:t>
      </w:r>
      <w:r w:rsidRPr="00DC1F46">
        <w:rPr>
          <w:u w:val="single" w:color="000000" w:themeColor="text1"/>
        </w:rPr>
        <w:t xml:space="preserve">thirty </w:t>
      </w:r>
      <w:r w:rsidR="008F2F8E" w:rsidRPr="00DC1F46">
        <w:rPr>
          <w:u w:val="single" w:color="000000" w:themeColor="text1"/>
        </w:rPr>
        <w:t xml:space="preserve">days following approval; provided, however, that the manufacturer </w:t>
      </w:r>
      <w:r w:rsidR="00A84A2B">
        <w:rPr>
          <w:u w:val="single" w:color="000000" w:themeColor="text1"/>
        </w:rPr>
        <w:t>may audit claims for up to one year after payment</w:t>
      </w:r>
      <w:r w:rsidR="008F2F8E" w:rsidRPr="00DC1F46">
        <w:rPr>
          <w:u w:val="single" w:color="000000" w:themeColor="text1"/>
        </w:rPr>
        <w:t xml:space="preserve"> and charge the dealer for </w:t>
      </w:r>
      <w:r w:rsidRPr="00DC1F46">
        <w:rPr>
          <w:u w:val="single" w:color="000000" w:themeColor="text1"/>
        </w:rPr>
        <w:t>fraudulent claims</w:t>
      </w:r>
      <w:r w:rsidR="008F2F8E" w:rsidRPr="00DC1F46">
        <w:rPr>
          <w:u w:val="single" w:color="000000" w:themeColor="text1"/>
        </w:rPr>
        <w:t xml:space="preserve">, work done unnecessarily, or work not properly performed. All claims </w:t>
      </w:r>
      <w:r w:rsidRPr="00DC1F46">
        <w:rPr>
          <w:u w:val="single" w:color="000000" w:themeColor="text1"/>
        </w:rPr>
        <w:t>must</w:t>
      </w:r>
      <w:r w:rsidR="008F2F8E" w:rsidRPr="00DC1F46">
        <w:rPr>
          <w:u w:val="single" w:color="000000" w:themeColor="text1"/>
        </w:rPr>
        <w:t xml:space="preserve"> be approved or disapproved within </w:t>
      </w:r>
      <w:r w:rsidRPr="00DC1F46">
        <w:rPr>
          <w:u w:val="single" w:color="000000" w:themeColor="text1"/>
        </w:rPr>
        <w:t>thirty</w:t>
      </w:r>
      <w:r w:rsidR="008F2F8E" w:rsidRPr="00DC1F46">
        <w:rPr>
          <w:u w:val="single" w:color="000000" w:themeColor="text1"/>
        </w:rPr>
        <w:t xml:space="preserve"> days after receipt on forms and in the manne</w:t>
      </w:r>
      <w:r w:rsidRPr="00DC1F46">
        <w:rPr>
          <w:u w:val="single" w:color="000000" w:themeColor="text1"/>
        </w:rPr>
        <w:t xml:space="preserve">r specified </w:t>
      </w:r>
      <w:r w:rsidRPr="00DC1F46">
        <w:rPr>
          <w:u w:val="single" w:color="000000" w:themeColor="text1"/>
        </w:rPr>
        <w:lastRenderedPageBreak/>
        <w:t>by the manufacturer. A</w:t>
      </w:r>
      <w:r w:rsidR="008F2F8E" w:rsidRPr="00DC1F46">
        <w:rPr>
          <w:u w:val="single" w:color="000000" w:themeColor="text1"/>
        </w:rPr>
        <w:t xml:space="preserve">ny claim not specifically disapproved in writing within </w:t>
      </w:r>
      <w:r w:rsidRPr="00DC1F46">
        <w:rPr>
          <w:u w:val="single" w:color="000000" w:themeColor="text1"/>
        </w:rPr>
        <w:t>thirty</w:t>
      </w:r>
      <w:r w:rsidR="008F2F8E" w:rsidRPr="00DC1F46">
        <w:rPr>
          <w:u w:val="single" w:color="000000" w:themeColor="text1"/>
        </w:rPr>
        <w:t xml:space="preserve"> days after receipt shall be construed to be approved and payment must follow within </w:t>
      </w:r>
      <w:r w:rsidR="00FC7FDC" w:rsidRPr="00DC1F46">
        <w:rPr>
          <w:u w:val="single" w:color="000000" w:themeColor="text1"/>
        </w:rPr>
        <w:t>thirty</w:t>
      </w:r>
      <w:r w:rsidR="008F2F8E" w:rsidRPr="00DC1F46">
        <w:rPr>
          <w:u w:val="single" w:color="000000" w:themeColor="text1"/>
        </w:rPr>
        <w:t xml:space="preserve"> days. A manufacturer or distributor shall not deny a claim or reduce the</w:t>
      </w:r>
      <w:r w:rsidR="00FC7FDC" w:rsidRPr="00DC1F46">
        <w:rPr>
          <w:u w:val="single" w:color="000000" w:themeColor="text1"/>
        </w:rPr>
        <w:t xml:space="preserve"> reimbursement amount</w:t>
      </w:r>
      <w:r w:rsidR="008F2F8E" w:rsidRPr="00DC1F46">
        <w:rPr>
          <w:u w:val="single" w:color="000000" w:themeColor="text1"/>
        </w:rPr>
        <w:t xml:space="preserve"> to the dealer </w:t>
      </w:r>
      <w:r w:rsidR="00FC7FDC" w:rsidRPr="00DC1F46">
        <w:rPr>
          <w:u w:val="single" w:color="000000" w:themeColor="text1"/>
        </w:rPr>
        <w:t>if</w:t>
      </w:r>
      <w:r w:rsidR="00F337CA">
        <w:rPr>
          <w:u w:val="single" w:color="000000" w:themeColor="text1"/>
        </w:rPr>
        <w:t xml:space="preserve"> the dealer</w:t>
      </w:r>
      <w:r w:rsidR="00074705">
        <w:rPr>
          <w:u w:val="single" w:color="000000" w:themeColor="text1"/>
        </w:rPr>
        <w:t>:</w:t>
      </w:r>
    </w:p>
    <w:p w14:paraId="16142D94" w14:textId="0438D8E8" w:rsidR="00074705" w:rsidRDefault="00074705"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(a)</w:t>
      </w:r>
      <w:r>
        <w:rPr>
          <w:u w:color="000000" w:themeColor="text1"/>
        </w:rPr>
        <w:tab/>
      </w:r>
      <w:r w:rsidR="008F2F8E" w:rsidRPr="00DC1F46">
        <w:rPr>
          <w:u w:val="single" w:color="000000" w:themeColor="text1"/>
        </w:rPr>
        <w:t xml:space="preserve">has provided reasonably sufficient documentation </w:t>
      </w:r>
      <w:r w:rsidR="00FC7FDC" w:rsidRPr="00DC1F46">
        <w:rPr>
          <w:u w:val="single" w:color="000000" w:themeColor="text1"/>
        </w:rPr>
        <w:t>demonstrating</w:t>
      </w:r>
      <w:r w:rsidR="008F2F8E" w:rsidRPr="00DC1F46">
        <w:rPr>
          <w:u w:val="single" w:color="000000" w:themeColor="text1"/>
        </w:rPr>
        <w:t xml:space="preserve"> a good faith attempt to perform the work in compliance with the reasonable written policies and procedures of the manufacturer; and</w:t>
      </w:r>
    </w:p>
    <w:p w14:paraId="2AA7F1B3" w14:textId="27AD8C4F" w:rsidR="008F2F8E" w:rsidRPr="00DC1F46" w:rsidRDefault="00074705"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(b)</w:t>
      </w:r>
      <w:r>
        <w:rPr>
          <w:u w:color="000000" w:themeColor="text1"/>
        </w:rPr>
        <w:tab/>
      </w:r>
      <w:r w:rsidR="008F2F8E" w:rsidRPr="00DC1F46">
        <w:rPr>
          <w:u w:val="single" w:color="000000" w:themeColor="text1"/>
        </w:rPr>
        <w:t>performed the work.</w:t>
      </w:r>
    </w:p>
    <w:p w14:paraId="07F03214" w14:textId="2AE7B8ED" w:rsidR="008F2F8E" w:rsidRPr="00DC1F46" w:rsidRDefault="00FC7FDC"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val="single" w:color="000000" w:themeColor="text1"/>
        </w:rPr>
        <w:t>(2)</w:t>
      </w:r>
      <w:r w:rsidRPr="00DC1F46">
        <w:rPr>
          <w:u w:color="000000" w:themeColor="text1"/>
        </w:rPr>
        <w:tab/>
      </w:r>
      <w:r w:rsidR="008F2F8E" w:rsidRPr="00DC1F46">
        <w:rPr>
          <w:u w:val="single" w:color="000000" w:themeColor="text1"/>
        </w:rPr>
        <w:t>The manufacturer or distributor shall not disapprove or charge</w:t>
      </w:r>
      <w:r w:rsidR="00F337CA">
        <w:rPr>
          <w:u w:val="single" w:color="000000" w:themeColor="text1"/>
        </w:rPr>
        <w:t xml:space="preserve"> back</w:t>
      </w:r>
      <w:r w:rsidR="008F2F8E" w:rsidRPr="00DC1F46">
        <w:rPr>
          <w:u w:val="single" w:color="000000" w:themeColor="text1"/>
        </w:rPr>
        <w:t xml:space="preserve"> </w:t>
      </w:r>
      <w:r w:rsidRPr="00DC1F46">
        <w:rPr>
          <w:u w:val="single" w:color="000000" w:themeColor="text1"/>
        </w:rPr>
        <w:t>for</w:t>
      </w:r>
      <w:r w:rsidR="008F2F8E" w:rsidRPr="00DC1F46">
        <w:rPr>
          <w:u w:val="single" w:color="000000" w:themeColor="text1"/>
        </w:rPr>
        <w:t xml:space="preserve"> a reimbursement claim </w:t>
      </w:r>
      <w:r w:rsidRPr="00DC1F46">
        <w:rPr>
          <w:u w:val="single" w:color="000000" w:themeColor="text1"/>
        </w:rPr>
        <w:t>if</w:t>
      </w:r>
      <w:r w:rsidR="008F2F8E" w:rsidRPr="00DC1F46">
        <w:rPr>
          <w:u w:val="single" w:color="000000" w:themeColor="text1"/>
        </w:rPr>
        <w:t xml:space="preserve"> the dealer can substantiate the claim</w:t>
      </w:r>
      <w:r w:rsidRPr="00DC1F46">
        <w:rPr>
          <w:u w:val="single" w:color="000000" w:themeColor="text1"/>
        </w:rPr>
        <w:t>,</w:t>
      </w:r>
      <w:r w:rsidR="008F2F8E" w:rsidRPr="00DC1F46">
        <w:rPr>
          <w:u w:val="single" w:color="000000" w:themeColor="text1"/>
        </w:rPr>
        <w:t xml:space="preserve"> either in accordance with the manufacturer’s reasonable policies and procedures</w:t>
      </w:r>
      <w:r w:rsidRPr="00DC1F46">
        <w:rPr>
          <w:u w:val="single" w:color="000000" w:themeColor="text1"/>
        </w:rPr>
        <w:t>,</w:t>
      </w:r>
      <w:r w:rsidR="008F2F8E" w:rsidRPr="00DC1F46">
        <w:rPr>
          <w:u w:val="single" w:color="000000" w:themeColor="text1"/>
        </w:rPr>
        <w:t xml:space="preserve"> or by other reasonable means.</w:t>
      </w:r>
      <w:r w:rsidR="002C2029">
        <w:rPr>
          <w:u w:val="single" w:color="000000" w:themeColor="text1"/>
        </w:rPr>
        <w:t xml:space="preserve"> </w:t>
      </w:r>
      <w:r w:rsidR="008F2F8E" w:rsidRPr="00DC1F46">
        <w:rPr>
          <w:u w:val="single" w:color="000000" w:themeColor="text1"/>
        </w:rPr>
        <w:t>A claim may not be d</w:t>
      </w:r>
      <w:r w:rsidRPr="00DC1F46">
        <w:rPr>
          <w:u w:val="single" w:color="000000" w:themeColor="text1"/>
        </w:rPr>
        <w:t>enied or charged back due to a dealer’s unintentional</w:t>
      </w:r>
      <w:r w:rsidR="008F2F8E" w:rsidRPr="00DC1F46">
        <w:rPr>
          <w:u w:val="single" w:color="000000" w:themeColor="text1"/>
        </w:rPr>
        <w:t xml:space="preserve"> administrative error</w:t>
      </w:r>
      <w:r w:rsidRPr="00DC1F46">
        <w:rPr>
          <w:u w:val="single" w:color="000000" w:themeColor="text1"/>
        </w:rPr>
        <w:t xml:space="preserve"> if </w:t>
      </w:r>
      <w:r w:rsidR="008F2F8E" w:rsidRPr="00DC1F46">
        <w:rPr>
          <w:u w:val="single" w:color="000000" w:themeColor="text1"/>
        </w:rPr>
        <w:t>the claim meets the requirements</w:t>
      </w:r>
      <w:r w:rsidR="00074705">
        <w:rPr>
          <w:u w:val="single" w:color="000000" w:themeColor="text1"/>
        </w:rPr>
        <w:t xml:space="preserve"> of this subsection</w:t>
      </w:r>
      <w:r w:rsidR="008F2F8E" w:rsidRPr="00DC1F46">
        <w:rPr>
          <w:u w:val="single" w:color="000000" w:themeColor="text1"/>
        </w:rPr>
        <w:t>. The one</w:t>
      </w:r>
      <w:r w:rsidR="000B2085">
        <w:rPr>
          <w:u w:val="single" w:color="000000" w:themeColor="text1"/>
        </w:rPr>
        <w:noBreakHyphen/>
      </w:r>
      <w:r w:rsidR="008F2F8E" w:rsidRPr="00DC1F46">
        <w:rPr>
          <w:u w:val="single" w:color="000000" w:themeColor="text1"/>
        </w:rPr>
        <w:t>year limitation on the manufacturer’s right to audit a claim shall not be in effect in the case of fraudulent claims.</w:t>
      </w:r>
    </w:p>
    <w:p w14:paraId="6E0D37D9" w14:textId="70C620D3" w:rsidR="008F2F8E" w:rsidRPr="00DC1F46" w:rsidRDefault="00F17C8A" w:rsidP="0025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val="single" w:color="000000" w:themeColor="text1"/>
        </w:rPr>
        <w:t>(F)</w:t>
      </w:r>
      <w:r w:rsidRPr="00DC1F46">
        <w:rPr>
          <w:u w:color="000000" w:themeColor="text1"/>
        </w:rPr>
        <w:tab/>
      </w:r>
      <w:r w:rsidR="0025582E">
        <w:rPr>
          <w:u w:val="single" w:color="000000" w:themeColor="text1"/>
        </w:rPr>
        <w:t>U</w:t>
      </w:r>
      <w:r w:rsidR="008F2F8E" w:rsidRPr="00DC1F46">
        <w:rPr>
          <w:u w:val="single" w:color="000000" w:themeColor="text1"/>
        </w:rPr>
        <w:t>nless</w:t>
      </w:r>
      <w:r w:rsidR="0025582E">
        <w:rPr>
          <w:u w:val="single" w:color="000000" w:themeColor="text1"/>
        </w:rPr>
        <w:t xml:space="preserve"> a dealer </w:t>
      </w:r>
      <w:r w:rsidR="008F2F8E" w:rsidRPr="00DC1F46">
        <w:rPr>
          <w:u w:val="single" w:color="000000" w:themeColor="text1"/>
        </w:rPr>
        <w:t xml:space="preserve">has failed to comply with the </w:t>
      </w:r>
      <w:r w:rsidR="00A919EC">
        <w:rPr>
          <w:u w:val="single" w:color="000000" w:themeColor="text1"/>
        </w:rPr>
        <w:t xml:space="preserve">manufacturer’s claim </w:t>
      </w:r>
      <w:r w:rsidR="0025582E">
        <w:rPr>
          <w:u w:val="single" w:color="000000" w:themeColor="text1"/>
        </w:rPr>
        <w:t xml:space="preserve">documentation </w:t>
      </w:r>
      <w:r w:rsidR="008F2F8E" w:rsidRPr="00DC1F46">
        <w:rPr>
          <w:u w:val="single" w:color="000000" w:themeColor="text1"/>
        </w:rPr>
        <w:t>procedures</w:t>
      </w:r>
      <w:r w:rsidR="00A919EC">
        <w:rPr>
          <w:u w:val="single" w:color="000000" w:themeColor="text1"/>
        </w:rPr>
        <w:t xml:space="preserve"> </w:t>
      </w:r>
      <w:r w:rsidR="00A919EC" w:rsidRPr="00DC1F46">
        <w:rPr>
          <w:u w:val="single" w:color="000000" w:themeColor="text1"/>
        </w:rPr>
        <w:t>with</w:t>
      </w:r>
      <w:r w:rsidR="00A919EC">
        <w:rPr>
          <w:u w:val="single" w:color="000000" w:themeColor="text1"/>
        </w:rPr>
        <w:t>in the previous twelve months</w:t>
      </w:r>
      <w:r w:rsidR="0025582E">
        <w:rPr>
          <w:u w:val="single" w:color="000000" w:themeColor="text1"/>
        </w:rPr>
        <w:t xml:space="preserve">, </w:t>
      </w:r>
      <w:r w:rsidR="008F2F8E" w:rsidRPr="00DC1F46">
        <w:rPr>
          <w:u w:val="single" w:color="000000" w:themeColor="text1"/>
        </w:rPr>
        <w:t>and</w:t>
      </w:r>
      <w:r w:rsidR="0025582E">
        <w:rPr>
          <w:u w:val="single" w:color="000000" w:themeColor="text1"/>
        </w:rPr>
        <w:t xml:space="preserve"> </w:t>
      </w:r>
      <w:r w:rsidR="000F1240" w:rsidRPr="00DC1F46">
        <w:rPr>
          <w:u w:val="single" w:color="000000" w:themeColor="text1"/>
        </w:rPr>
        <w:t>t</w:t>
      </w:r>
      <w:r w:rsidR="008F2F8E" w:rsidRPr="00DC1F46">
        <w:rPr>
          <w:u w:val="single" w:color="000000" w:themeColor="text1"/>
        </w:rPr>
        <w:t>he manufacturer has provided a written warning to the dealer by certified mail, return receipt requested, identifying the specific claim documentation procedures violated by the dealer</w:t>
      </w:r>
      <w:r w:rsidR="00A919EC">
        <w:rPr>
          <w:u w:val="single" w:color="000000" w:themeColor="text1"/>
        </w:rPr>
        <w:t xml:space="preserve"> </w:t>
      </w:r>
      <w:r w:rsidR="00A919EC" w:rsidRPr="00DC1F46">
        <w:rPr>
          <w:u w:val="single" w:color="000000" w:themeColor="text1"/>
        </w:rPr>
        <w:t>wit</w:t>
      </w:r>
      <w:r w:rsidR="00A919EC">
        <w:rPr>
          <w:u w:val="single" w:color="000000" w:themeColor="text1"/>
        </w:rPr>
        <w:t>hin the previous twelve months</w:t>
      </w:r>
      <w:r w:rsidR="0025582E">
        <w:rPr>
          <w:u w:val="single" w:color="000000" w:themeColor="text1"/>
        </w:rPr>
        <w:t>, then a manufacturer must fully compensate a dealer for warranty, recall work, or charge back to the dealer’s account based upon the dealer’s failure to comply with the manufacturer’s claim documentation procedures</w:t>
      </w:r>
      <w:r w:rsidR="008F2F8E" w:rsidRPr="00DC1F46">
        <w:rPr>
          <w:u w:val="single" w:color="000000" w:themeColor="text1"/>
        </w:rPr>
        <w:t>.</w:t>
      </w:r>
    </w:p>
    <w:p w14:paraId="06612A12" w14:textId="3E1B8BB9" w:rsidR="00BC41C9" w:rsidRDefault="000F1240"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G</w:t>
      </w:r>
      <w:r w:rsidR="008F2F8E" w:rsidRPr="00DC1F46">
        <w:rPr>
          <w:u w:val="single" w:color="000000" w:themeColor="text1"/>
        </w:rPr>
        <w:t>)</w:t>
      </w:r>
      <w:r w:rsidR="00BC41C9">
        <w:rPr>
          <w:u w:val="single" w:color="000000" w:themeColor="text1"/>
        </w:rPr>
        <w:t>(1)</w:t>
      </w:r>
      <w:r w:rsidR="008F2F8E" w:rsidRPr="00DC1F46">
        <w:rPr>
          <w:u w:color="000000" w:themeColor="text1"/>
        </w:rPr>
        <w:tab/>
      </w:r>
      <w:r w:rsidR="008F2F8E" w:rsidRPr="00DC1F46">
        <w:rPr>
          <w:u w:val="single" w:color="000000" w:themeColor="text1"/>
        </w:rPr>
        <w:t>Any audit for warranty or recall parts</w:t>
      </w:r>
      <w:r w:rsidR="00A919EC">
        <w:rPr>
          <w:u w:val="single" w:color="000000" w:themeColor="text1"/>
        </w:rPr>
        <w:t>,</w:t>
      </w:r>
      <w:r w:rsidR="008F2F8E" w:rsidRPr="00DC1F46">
        <w:rPr>
          <w:u w:val="single" w:color="000000" w:themeColor="text1"/>
        </w:rPr>
        <w:t xml:space="preserve"> service compensation, or compensation for a qualifying used motor vehicle in accordance with subsection (</w:t>
      </w:r>
      <w:r w:rsidR="00172F6E" w:rsidRPr="00DC1F46">
        <w:rPr>
          <w:u w:val="single" w:color="000000" w:themeColor="text1"/>
        </w:rPr>
        <w:t>I</w:t>
      </w:r>
      <w:r w:rsidR="008F2F8E" w:rsidRPr="00DC1F46">
        <w:rPr>
          <w:u w:val="single" w:color="000000" w:themeColor="text1"/>
        </w:rPr>
        <w:t xml:space="preserve">) may </w:t>
      </w:r>
      <w:r w:rsidR="00A919EC">
        <w:rPr>
          <w:u w:val="single" w:color="000000" w:themeColor="text1"/>
        </w:rPr>
        <w:t>only be conducted once</w:t>
      </w:r>
      <w:r w:rsidR="008F2F8E" w:rsidRPr="00DC1F46">
        <w:rPr>
          <w:u w:val="single" w:color="000000" w:themeColor="text1"/>
        </w:rPr>
        <w:t xml:space="preserve"> within any </w:t>
      </w:r>
      <w:r w:rsidRPr="00DC1F46">
        <w:rPr>
          <w:u w:val="single" w:color="000000" w:themeColor="text1"/>
        </w:rPr>
        <w:t>twelve</w:t>
      </w:r>
      <w:r w:rsidR="000B2085">
        <w:rPr>
          <w:u w:val="single" w:color="000000" w:themeColor="text1"/>
        </w:rPr>
        <w:noBreakHyphen/>
      </w:r>
      <w:r w:rsidR="008F2F8E" w:rsidRPr="00DC1F46">
        <w:rPr>
          <w:u w:val="single" w:color="000000" w:themeColor="text1"/>
        </w:rPr>
        <w:t xml:space="preserve">month period and </w:t>
      </w:r>
      <w:r w:rsidR="00BC41C9">
        <w:rPr>
          <w:u w:val="single" w:color="000000" w:themeColor="text1"/>
        </w:rPr>
        <w:t>must</w:t>
      </w:r>
      <w:r w:rsidR="008F2F8E" w:rsidRPr="00DC1F46">
        <w:rPr>
          <w:u w:val="single" w:color="000000" w:themeColor="text1"/>
        </w:rPr>
        <w:t xml:space="preserve"> only be for the </w:t>
      </w:r>
      <w:r w:rsidRPr="00DC1F46">
        <w:rPr>
          <w:u w:val="single" w:color="000000" w:themeColor="text1"/>
        </w:rPr>
        <w:t>twelve</w:t>
      </w:r>
      <w:r w:rsidR="000B2085">
        <w:rPr>
          <w:u w:val="single" w:color="000000" w:themeColor="text1"/>
        </w:rPr>
        <w:noBreakHyphen/>
      </w:r>
      <w:r w:rsidR="008F2F8E" w:rsidRPr="00DC1F46">
        <w:rPr>
          <w:u w:val="single" w:color="000000" w:themeColor="text1"/>
        </w:rPr>
        <w:t>month period immediately following the date of the payment of the claim by the manufacturer, factory branch, distributor, or distributor branch.</w:t>
      </w:r>
    </w:p>
    <w:p w14:paraId="69A9E381" w14:textId="659BC52B" w:rsidR="00BC41C9" w:rsidRDefault="00BC41C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Pr>
          <w:u w:val="single" w:color="000000" w:themeColor="text1"/>
        </w:rPr>
        <w:t>An</w:t>
      </w:r>
      <w:r w:rsidR="0025582E">
        <w:rPr>
          <w:u w:val="single" w:color="000000" w:themeColor="text1"/>
        </w:rPr>
        <w:t>y</w:t>
      </w:r>
      <w:r w:rsidR="008F2F8E" w:rsidRPr="00DC1F46">
        <w:rPr>
          <w:u w:val="single" w:color="000000" w:themeColor="text1"/>
        </w:rPr>
        <w:t xml:space="preserve"> audit for sales incentives, service incentives, rebates, or other forms of incentive compensation may only be conducted </w:t>
      </w:r>
      <w:r w:rsidR="00A919EC">
        <w:rPr>
          <w:u w:val="single" w:color="000000" w:themeColor="text1"/>
        </w:rPr>
        <w:t>once</w:t>
      </w:r>
      <w:r w:rsidR="008F2F8E" w:rsidRPr="00DC1F46">
        <w:rPr>
          <w:u w:val="single" w:color="000000" w:themeColor="text1"/>
        </w:rPr>
        <w:t xml:space="preserve"> within any </w:t>
      </w:r>
      <w:r w:rsidR="000F1240" w:rsidRPr="00DC1F46">
        <w:rPr>
          <w:u w:val="single" w:color="000000" w:themeColor="text1"/>
        </w:rPr>
        <w:t>twelve</w:t>
      </w:r>
      <w:r w:rsidR="000B2085">
        <w:rPr>
          <w:u w:val="single" w:color="000000" w:themeColor="text1"/>
        </w:rPr>
        <w:noBreakHyphen/>
      </w:r>
      <w:r w:rsidR="008F2F8E" w:rsidRPr="00DC1F46">
        <w:rPr>
          <w:u w:val="single" w:color="000000" w:themeColor="text1"/>
        </w:rPr>
        <w:t xml:space="preserve">month period and </w:t>
      </w:r>
      <w:r>
        <w:rPr>
          <w:u w:val="single" w:color="000000" w:themeColor="text1"/>
        </w:rPr>
        <w:t>must</w:t>
      </w:r>
      <w:r w:rsidR="008F2F8E" w:rsidRPr="00DC1F46">
        <w:rPr>
          <w:u w:val="single" w:color="000000" w:themeColor="text1"/>
        </w:rPr>
        <w:t xml:space="preserve"> only be for the </w:t>
      </w:r>
      <w:r w:rsidR="000F1240" w:rsidRPr="00DC1F46">
        <w:rPr>
          <w:u w:val="single" w:color="000000" w:themeColor="text1"/>
        </w:rPr>
        <w:t>twelve</w:t>
      </w:r>
      <w:r w:rsidR="000B2085">
        <w:rPr>
          <w:u w:val="single" w:color="000000" w:themeColor="text1"/>
        </w:rPr>
        <w:noBreakHyphen/>
      </w:r>
      <w:r w:rsidR="008F2F8E" w:rsidRPr="00DC1F46">
        <w:rPr>
          <w:u w:val="single" w:color="000000" w:themeColor="text1"/>
        </w:rPr>
        <w:t>month period immediately following the date of the payment of the claim by the manufacturer, factory branch, distributor, or distributor branch pursuant to a sales incentives program, service incentives program, rebate program, or other form of incentive compensation program.</w:t>
      </w:r>
    </w:p>
    <w:p w14:paraId="0C246091" w14:textId="48FB64D3" w:rsidR="008F2F8E" w:rsidRPr="00DC1F46" w:rsidRDefault="00BC41C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lastRenderedPageBreak/>
        <w:tab/>
      </w:r>
      <w:r>
        <w:rPr>
          <w:u w:color="000000" w:themeColor="text1"/>
        </w:rPr>
        <w:tab/>
      </w:r>
      <w:r>
        <w:rPr>
          <w:u w:val="single" w:color="000000" w:themeColor="text1"/>
        </w:rPr>
        <w:t>(3)</w:t>
      </w:r>
      <w:r>
        <w:rPr>
          <w:u w:color="000000" w:themeColor="text1"/>
        </w:rPr>
        <w:tab/>
      </w:r>
      <w:r w:rsidR="000F1240" w:rsidRPr="00DC1F46">
        <w:rPr>
          <w:u w:val="single" w:color="000000" w:themeColor="text1"/>
        </w:rPr>
        <w:t>The</w:t>
      </w:r>
      <w:r w:rsidR="008F2F8E" w:rsidRPr="00DC1F46">
        <w:rPr>
          <w:u w:val="single" w:color="000000" w:themeColor="text1"/>
        </w:rPr>
        <w:t xml:space="preserve"> limitations </w:t>
      </w:r>
      <w:r w:rsidR="000F1240" w:rsidRPr="00DC1F46">
        <w:rPr>
          <w:u w:val="single" w:color="000000" w:themeColor="text1"/>
        </w:rPr>
        <w:t xml:space="preserve">of this subsection </w:t>
      </w:r>
      <w:r>
        <w:rPr>
          <w:u w:val="single" w:color="000000" w:themeColor="text1"/>
        </w:rPr>
        <w:t>do</w:t>
      </w:r>
      <w:r w:rsidR="000F1240" w:rsidRPr="00DC1F46">
        <w:rPr>
          <w:u w:val="single" w:color="000000" w:themeColor="text1"/>
        </w:rPr>
        <w:t xml:space="preserve"> not apply to </w:t>
      </w:r>
      <w:r w:rsidR="008F2F8E" w:rsidRPr="00DC1F46">
        <w:rPr>
          <w:u w:val="single" w:color="000000" w:themeColor="text1"/>
        </w:rPr>
        <w:t>fraudulent claims.</w:t>
      </w:r>
    </w:p>
    <w:p w14:paraId="6A996155" w14:textId="6C1A3A78" w:rsidR="008F2F8E" w:rsidRPr="00DC1F46" w:rsidRDefault="000F1240"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H</w:t>
      </w:r>
      <w:r w:rsidR="008F2F8E" w:rsidRPr="00DC1F46">
        <w:rPr>
          <w:u w:val="single" w:color="000000" w:themeColor="text1"/>
        </w:rPr>
        <w:t>)</w:t>
      </w:r>
      <w:r w:rsidR="008F2F8E" w:rsidRPr="00BC41C9">
        <w:rPr>
          <w:u w:color="000000" w:themeColor="text1"/>
        </w:rPr>
        <w:tab/>
      </w:r>
      <w:r w:rsidR="008F2F8E" w:rsidRPr="00DC1F46">
        <w:rPr>
          <w:u w:val="single" w:color="000000" w:themeColor="text1"/>
        </w:rPr>
        <w:t>A manufacturer or distributor may not deny a new motor vehicle dealer’s claim for sales incentives, service incentives, rebates, or other forms of incentive compensation, reduce the amount to be paid to the dealer, or charge a dealer back subsequent to the payment of the claim unless it can be sh</w:t>
      </w:r>
      <w:r w:rsidR="00A919EC">
        <w:rPr>
          <w:u w:val="single" w:color="000000" w:themeColor="text1"/>
        </w:rPr>
        <w:t xml:space="preserve">own that the claim was false, </w:t>
      </w:r>
      <w:r w:rsidR="008F2F8E" w:rsidRPr="00DC1F46">
        <w:rPr>
          <w:u w:val="single" w:color="000000" w:themeColor="text1"/>
        </w:rPr>
        <w:t>fraudulent</w:t>
      </w:r>
      <w:r w:rsidR="00A919EC">
        <w:rPr>
          <w:u w:val="single" w:color="000000" w:themeColor="text1"/>
        </w:rPr>
        <w:t>,</w:t>
      </w:r>
      <w:r w:rsidR="008F2F8E" w:rsidRPr="00DC1F46">
        <w:rPr>
          <w:u w:val="single" w:color="000000" w:themeColor="text1"/>
        </w:rPr>
        <w:t xml:space="preserve"> or that the dealer failed to reasonably substantiate the claim either in accordance with the manufacturer’s reasonable written procedures or by other reasonable means.</w:t>
      </w:r>
    </w:p>
    <w:p w14:paraId="1937DEBC" w14:textId="7ED81CA6" w:rsidR="008F2F8E" w:rsidRPr="00DC1F46" w:rsidRDefault="00172F6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I</w:t>
      </w:r>
      <w:r w:rsidR="008F2F8E" w:rsidRPr="00DC1F46">
        <w:rPr>
          <w:u w:val="single" w:color="000000" w:themeColor="text1"/>
        </w:rPr>
        <w:t>)</w:t>
      </w:r>
      <w:r w:rsidRPr="00DC1F46">
        <w:rPr>
          <w:u w:val="single" w:color="000000" w:themeColor="text1"/>
        </w:rPr>
        <w:t>(1)</w:t>
      </w:r>
      <w:r w:rsidRPr="00BC41C9">
        <w:rPr>
          <w:u w:color="000000" w:themeColor="text1"/>
        </w:rPr>
        <w:tab/>
      </w:r>
      <w:r w:rsidR="008F2F8E" w:rsidRPr="00DC1F46">
        <w:rPr>
          <w:u w:val="single" w:color="000000" w:themeColor="text1"/>
        </w:rPr>
        <w:t>A m</w:t>
      </w:r>
      <w:r w:rsidR="00BC41C9">
        <w:rPr>
          <w:u w:val="single" w:color="000000" w:themeColor="text1"/>
        </w:rPr>
        <w:t>anufacturer that</w:t>
      </w:r>
      <w:r w:rsidR="008F2F8E" w:rsidRPr="00DC1F46">
        <w:rPr>
          <w:u w:val="single" w:color="000000" w:themeColor="text1"/>
        </w:rPr>
        <w:t xml:space="preserve"> has entered into a franchise agreement with a new motor vehicle dealer must compensate the new motor vehicle dealer for a used motor vehicle</w:t>
      </w:r>
      <w:r w:rsidRPr="00DC1F46">
        <w:rPr>
          <w:u w:val="single" w:color="000000" w:themeColor="text1"/>
        </w:rPr>
        <w:t xml:space="preserve"> if the vehicle</w:t>
      </w:r>
      <w:r w:rsidR="008F2F8E" w:rsidRPr="00DC1F46">
        <w:rPr>
          <w:u w:val="single" w:color="000000" w:themeColor="text1"/>
        </w:rPr>
        <w:t>:</w:t>
      </w:r>
    </w:p>
    <w:p w14:paraId="0F689882" w14:textId="7947F56F"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172F6E"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a</w:t>
      </w:r>
      <w:r w:rsidRPr="00DC1F46">
        <w:rPr>
          <w:u w:val="single" w:color="000000" w:themeColor="text1"/>
        </w:rPr>
        <w:t>)</w:t>
      </w:r>
      <w:r w:rsidR="00172F6E" w:rsidRPr="00DC1F46">
        <w:rPr>
          <w:u w:color="000000" w:themeColor="text1"/>
        </w:rPr>
        <w:tab/>
      </w:r>
      <w:r w:rsidR="00172F6E" w:rsidRPr="00DC1F46">
        <w:rPr>
          <w:u w:val="single" w:color="000000" w:themeColor="text1"/>
        </w:rPr>
        <w:t>is</w:t>
      </w:r>
      <w:r w:rsidRPr="00DC1F46">
        <w:rPr>
          <w:u w:val="single" w:color="000000" w:themeColor="text1"/>
        </w:rPr>
        <w:t xml:space="preserve"> the same make and model manufactured, imported, or distributed by the manufacturer;</w:t>
      </w:r>
    </w:p>
    <w:p w14:paraId="3AAF6E45" w14:textId="26AEDE22"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172F6E"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b</w:t>
      </w:r>
      <w:r w:rsidRPr="00DC1F46">
        <w:rPr>
          <w:u w:val="single" w:color="000000" w:themeColor="text1"/>
        </w:rPr>
        <w:t>)</w:t>
      </w:r>
      <w:r w:rsidR="00172F6E" w:rsidRPr="00DC1F46">
        <w:rPr>
          <w:u w:color="000000" w:themeColor="text1"/>
        </w:rPr>
        <w:tab/>
      </w:r>
      <w:r w:rsidR="00172F6E" w:rsidRPr="00DC1F46">
        <w:rPr>
          <w:u w:val="single" w:color="000000" w:themeColor="text1"/>
        </w:rPr>
        <w:t>is</w:t>
      </w:r>
      <w:r w:rsidRPr="00DC1F46">
        <w:rPr>
          <w:u w:val="single" w:color="000000" w:themeColor="text1"/>
        </w:rPr>
        <w:t xml:space="preserve"> subject to a recall notice issued by the manufacturer, distributor or an authorized governmental agency, regardless of whether the vehicle is identified by its vehicle identification number;</w:t>
      </w:r>
    </w:p>
    <w:p w14:paraId="77262BFF" w14:textId="14D2C092"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c</w:t>
      </w:r>
      <w:r w:rsidRPr="00DC1F46">
        <w:rPr>
          <w:u w:val="single" w:color="000000" w:themeColor="text1"/>
        </w:rPr>
        <w:t>)</w:t>
      </w:r>
      <w:r w:rsidR="00172F6E" w:rsidRPr="00DC1F46">
        <w:rPr>
          <w:u w:color="000000" w:themeColor="text1"/>
        </w:rPr>
        <w:tab/>
      </w:r>
      <w:r w:rsidRPr="00DC1F46">
        <w:rPr>
          <w:u w:val="single" w:color="000000" w:themeColor="text1"/>
        </w:rPr>
        <w:t>is held by the new motor vehicle dealer in the dealer’s inventory at the time the recall notice is issued or that is taken by the new motor vehicle dealer into the dealer’s inventory after the recall notice as a result of a retail consumer trade</w:t>
      </w:r>
      <w:r w:rsidR="000B2085">
        <w:rPr>
          <w:u w:val="single" w:color="000000" w:themeColor="text1"/>
        </w:rPr>
        <w:noBreakHyphen/>
      </w:r>
      <w:r w:rsidRPr="00DC1F46">
        <w:rPr>
          <w:u w:val="single" w:color="000000" w:themeColor="text1"/>
        </w:rPr>
        <w:t>in or a lease return to the dealer inventory in accordance with an applicable lease contract;</w:t>
      </w:r>
    </w:p>
    <w:p w14:paraId="0E72DB2A" w14:textId="306EFF50"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d</w:t>
      </w:r>
      <w:r w:rsidRPr="00DC1F46">
        <w:rPr>
          <w:u w:val="single" w:color="000000" w:themeColor="text1"/>
        </w:rPr>
        <w:t>)</w:t>
      </w:r>
      <w:r w:rsidR="00172F6E" w:rsidRPr="00DC1F46">
        <w:rPr>
          <w:u w:color="000000" w:themeColor="text1"/>
        </w:rPr>
        <w:tab/>
      </w:r>
      <w:r w:rsidRPr="00DC1F46">
        <w:rPr>
          <w:u w:val="single" w:color="000000" w:themeColor="text1"/>
        </w:rPr>
        <w:t xml:space="preserve">cannot be repaired </w:t>
      </w:r>
      <w:r w:rsidR="00172F6E" w:rsidRPr="00DC1F46">
        <w:rPr>
          <w:u w:val="single" w:color="000000" w:themeColor="text1"/>
        </w:rPr>
        <w:t xml:space="preserve">within thirty days of the issuance of the recall notice because </w:t>
      </w:r>
      <w:r w:rsidR="002C2029">
        <w:rPr>
          <w:u w:val="single" w:color="000000" w:themeColor="text1"/>
        </w:rPr>
        <w:t xml:space="preserve">lack </w:t>
      </w:r>
      <w:r w:rsidR="00172F6E" w:rsidRPr="00DC1F46">
        <w:rPr>
          <w:u w:val="single" w:color="000000" w:themeColor="text1"/>
        </w:rPr>
        <w:t xml:space="preserve">of remedy or parts </w:t>
      </w:r>
      <w:r w:rsidR="00BC41C9">
        <w:rPr>
          <w:u w:val="single" w:color="000000" w:themeColor="text1"/>
        </w:rPr>
        <w:t>availability</w:t>
      </w:r>
      <w:r w:rsidRPr="00DC1F46">
        <w:rPr>
          <w:u w:val="single" w:color="000000" w:themeColor="text1"/>
        </w:rPr>
        <w:t>; and</w:t>
      </w:r>
    </w:p>
    <w:p w14:paraId="674E81BE" w14:textId="7C6BDBA5"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e</w:t>
      </w:r>
      <w:r w:rsidRPr="00DC1F46">
        <w:rPr>
          <w:u w:val="single" w:color="000000" w:themeColor="text1"/>
        </w:rPr>
        <w:t>)</w:t>
      </w:r>
      <w:r w:rsidR="00172F6E" w:rsidRPr="00DC1F46">
        <w:rPr>
          <w:u w:color="000000" w:themeColor="text1"/>
        </w:rPr>
        <w:tab/>
      </w:r>
      <w:r w:rsidR="00660BCB">
        <w:rPr>
          <w:u w:val="single" w:color="000000" w:themeColor="text1"/>
        </w:rPr>
        <w:t>f</w:t>
      </w:r>
      <w:r w:rsidRPr="00DC1F46">
        <w:rPr>
          <w:u w:val="single" w:color="000000" w:themeColor="text1"/>
        </w:rPr>
        <w:t xml:space="preserve">or which the manufacturer or distributor has not issued a written statement to the new motor vehicle dealer indicating that the used vehicle may be sold or delivered to a retail customer before completion of the recall repair. The purpose of </w:t>
      </w:r>
      <w:r w:rsidR="00660BCB">
        <w:rPr>
          <w:u w:val="single" w:color="000000" w:themeColor="text1"/>
        </w:rPr>
        <w:t>the</w:t>
      </w:r>
      <w:r w:rsidR="00660BCB" w:rsidRPr="00DC1F46">
        <w:rPr>
          <w:u w:val="single" w:color="000000" w:themeColor="text1"/>
        </w:rPr>
        <w:t xml:space="preserve"> </w:t>
      </w:r>
      <w:r w:rsidRPr="00DC1F46">
        <w:rPr>
          <w:u w:val="single" w:color="000000" w:themeColor="text1"/>
        </w:rPr>
        <w:t>written statement is to provide notice to the new vehicle dealer that the vehicle may be sold or delivered based solely on the specific recall notice and is not intended to address any other aspect of the vehicle unrelated to the recall notice.</w:t>
      </w:r>
    </w:p>
    <w:p w14:paraId="7F28CA1F" w14:textId="77777777" w:rsidR="002C2029"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B2DF8">
        <w:rPr>
          <w:u w:color="000000" w:themeColor="text1"/>
        </w:rPr>
        <w:tab/>
      </w:r>
      <w:r w:rsidR="00DC1F46" w:rsidRPr="008B2DF8">
        <w:rPr>
          <w:u w:color="000000" w:themeColor="text1"/>
        </w:rPr>
        <w:tab/>
      </w:r>
      <w:r w:rsidR="008F2F8E" w:rsidRPr="00DC1F46">
        <w:rPr>
          <w:u w:val="single" w:color="000000" w:themeColor="text1"/>
        </w:rPr>
        <w:t>(</w:t>
      </w:r>
      <w:r w:rsidR="00DC1F46" w:rsidRPr="00DC1F46">
        <w:rPr>
          <w:u w:val="single" w:color="000000" w:themeColor="text1"/>
        </w:rPr>
        <w:t>2</w:t>
      </w:r>
      <w:r w:rsidR="008F2F8E" w:rsidRPr="00DC1F46">
        <w:rPr>
          <w:u w:val="single" w:color="000000" w:themeColor="text1"/>
        </w:rPr>
        <w:t>)</w:t>
      </w:r>
      <w:r w:rsidR="008F2F8E" w:rsidRPr="008B2DF8">
        <w:rPr>
          <w:u w:color="000000" w:themeColor="text1"/>
        </w:rPr>
        <w:tab/>
      </w:r>
      <w:r w:rsidR="008F2F8E" w:rsidRPr="00DC1F46">
        <w:rPr>
          <w:u w:val="single" w:color="000000" w:themeColor="text1"/>
        </w:rPr>
        <w:t>The ma</w:t>
      </w:r>
      <w:r w:rsidR="00DC1F46" w:rsidRPr="00DC1F46">
        <w:rPr>
          <w:u w:val="single" w:color="000000" w:themeColor="text1"/>
        </w:rPr>
        <w:t>nufacturer or distributor shall</w:t>
      </w:r>
      <w:r w:rsidR="008F2F8E" w:rsidRPr="00DC1F46">
        <w:rPr>
          <w:u w:val="single" w:color="000000" w:themeColor="text1"/>
        </w:rPr>
        <w:t xml:space="preserve"> compensat</w:t>
      </w:r>
      <w:r w:rsidR="00DC1F46" w:rsidRPr="00DC1F46">
        <w:rPr>
          <w:u w:val="single" w:color="000000" w:themeColor="text1"/>
        </w:rPr>
        <w:t>e the dealer pursuant to</w:t>
      </w:r>
      <w:r w:rsidR="008F2F8E" w:rsidRPr="00DC1F46">
        <w:rPr>
          <w:u w:val="single" w:color="000000" w:themeColor="text1"/>
        </w:rPr>
        <w:t xml:space="preserve"> this subsection within </w:t>
      </w:r>
      <w:r w:rsidR="00DC1F46" w:rsidRPr="00DC1F46">
        <w:rPr>
          <w:u w:val="single" w:color="000000" w:themeColor="text1"/>
        </w:rPr>
        <w:t>thirty</w:t>
      </w:r>
      <w:r w:rsidR="008F2F8E" w:rsidRPr="00DC1F46">
        <w:rPr>
          <w:u w:val="single" w:color="000000" w:themeColor="text1"/>
        </w:rPr>
        <w:t xml:space="preserve"> days after the dealer’s application for payment.</w:t>
      </w:r>
    </w:p>
    <w:p w14:paraId="49D44BA9" w14:textId="6F03D301" w:rsidR="008F2F8E" w:rsidRPr="00DC1F46" w:rsidRDefault="002C202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B2DF8">
        <w:rPr>
          <w:u w:color="000000" w:themeColor="text1"/>
        </w:rPr>
        <w:tab/>
      </w:r>
      <w:r w:rsidRPr="008B2DF8">
        <w:rPr>
          <w:u w:color="000000" w:themeColor="text1"/>
        </w:rPr>
        <w:tab/>
      </w:r>
      <w:r>
        <w:rPr>
          <w:u w:val="single" w:color="000000" w:themeColor="text1"/>
        </w:rPr>
        <w:t>(3)</w:t>
      </w:r>
      <w:r w:rsidRPr="008B2DF8">
        <w:rPr>
          <w:u w:color="000000" w:themeColor="text1"/>
        </w:rPr>
        <w:tab/>
      </w:r>
      <w:r w:rsidR="008F2F8E" w:rsidRPr="00DC1F46">
        <w:rPr>
          <w:u w:val="single" w:color="000000" w:themeColor="text1"/>
        </w:rPr>
        <w:t xml:space="preserve">Compensation </w:t>
      </w:r>
      <w:r>
        <w:rPr>
          <w:u w:val="single" w:color="000000" w:themeColor="text1"/>
        </w:rPr>
        <w:t xml:space="preserve">pursuant to this section </w:t>
      </w:r>
      <w:r w:rsidR="008F2F8E" w:rsidRPr="00DC1F46">
        <w:rPr>
          <w:u w:val="single" w:color="000000" w:themeColor="text1"/>
        </w:rPr>
        <w:t>must be the greater of:</w:t>
      </w:r>
    </w:p>
    <w:p w14:paraId="706772F9" w14:textId="74945404" w:rsidR="008F2F8E" w:rsidRPr="00DC1F46"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DC1F46" w:rsidRPr="00DC1F46">
        <w:rPr>
          <w:u w:color="000000" w:themeColor="text1"/>
        </w:rPr>
        <w:tab/>
      </w:r>
      <w:r w:rsidR="008F2F8E" w:rsidRPr="00DC1F46">
        <w:rPr>
          <w:u w:color="000000" w:themeColor="text1"/>
        </w:rPr>
        <w:tab/>
      </w:r>
      <w:r w:rsidR="008F2F8E" w:rsidRPr="00DC1F46">
        <w:rPr>
          <w:u w:val="single" w:color="000000" w:themeColor="text1"/>
        </w:rPr>
        <w:t>(</w:t>
      </w:r>
      <w:r w:rsidR="00DC1F46" w:rsidRPr="00DC1F46">
        <w:rPr>
          <w:u w:val="single" w:color="000000" w:themeColor="text1"/>
        </w:rPr>
        <w:t>a</w:t>
      </w:r>
      <w:r w:rsidR="008F2F8E" w:rsidRPr="00DC1F46">
        <w:rPr>
          <w:u w:val="single" w:color="000000" w:themeColor="text1"/>
        </w:rPr>
        <w:t>)</w:t>
      </w:r>
      <w:r w:rsidR="00DC1F46" w:rsidRPr="00DC1F46">
        <w:rPr>
          <w:u w:color="000000" w:themeColor="text1"/>
        </w:rPr>
        <w:tab/>
      </w:r>
      <w:r w:rsidR="00DC1F46" w:rsidRPr="00DC1F46">
        <w:rPr>
          <w:u w:val="single" w:color="000000" w:themeColor="text1"/>
        </w:rPr>
        <w:t>p</w:t>
      </w:r>
      <w:r w:rsidR="008F2F8E" w:rsidRPr="00DC1F46">
        <w:rPr>
          <w:u w:val="single" w:color="000000" w:themeColor="text1"/>
        </w:rPr>
        <w:t xml:space="preserve">ayment at a rate of at least </w:t>
      </w:r>
      <w:r w:rsidR="00DC1F46" w:rsidRPr="00DC1F46">
        <w:rPr>
          <w:u w:val="single" w:color="000000" w:themeColor="text1"/>
        </w:rPr>
        <w:t>one and a half</w:t>
      </w:r>
      <w:r w:rsidR="008F2F8E" w:rsidRPr="00DC1F46">
        <w:rPr>
          <w:u w:val="single" w:color="000000" w:themeColor="text1"/>
        </w:rPr>
        <w:t xml:space="preserve"> percent per month of the vehicle value, as determined by the average Black Book value of the corresponding model year vehicle of average </w:t>
      </w:r>
      <w:r w:rsidR="008F2F8E" w:rsidRPr="00DC1F46">
        <w:rPr>
          <w:u w:val="single" w:color="000000" w:themeColor="text1"/>
        </w:rPr>
        <w:lastRenderedPageBreak/>
        <w:t xml:space="preserve">condition, of each eligible used vehicle in the new dealer’s inventory for each month that the dealer does not receive a remedy and parts to complete the required recall repair. </w:t>
      </w:r>
      <w:r w:rsidR="00DC1F46" w:rsidRPr="00DC1F46">
        <w:rPr>
          <w:u w:val="single" w:color="000000" w:themeColor="text1"/>
        </w:rPr>
        <w:t>P</w:t>
      </w:r>
      <w:r w:rsidR="008F2F8E" w:rsidRPr="00DC1F46">
        <w:rPr>
          <w:u w:val="single" w:color="000000" w:themeColor="text1"/>
        </w:rPr>
        <w:t xml:space="preserve">ayment must be prorated for any period less than </w:t>
      </w:r>
      <w:r w:rsidR="00DC1F46" w:rsidRPr="00DC1F46">
        <w:rPr>
          <w:u w:val="single" w:color="000000" w:themeColor="text1"/>
        </w:rPr>
        <w:t>one</w:t>
      </w:r>
      <w:r w:rsidR="008F2F8E" w:rsidRPr="00DC1F46">
        <w:rPr>
          <w:u w:val="single" w:color="000000" w:themeColor="text1"/>
        </w:rPr>
        <w:t xml:space="preserve"> month </w:t>
      </w:r>
      <w:r w:rsidR="00BC41C9">
        <w:rPr>
          <w:u w:val="single" w:color="000000" w:themeColor="text1"/>
        </w:rPr>
        <w:t>that</w:t>
      </w:r>
      <w:r w:rsidR="008F2F8E" w:rsidRPr="00DC1F46">
        <w:rPr>
          <w:u w:val="single" w:color="000000" w:themeColor="text1"/>
        </w:rPr>
        <w:t xml:space="preserve"> each eligible used vehicle is in the dealer’s inventory</w:t>
      </w:r>
      <w:r w:rsidR="00074705">
        <w:rPr>
          <w:u w:val="single" w:color="000000" w:themeColor="text1"/>
        </w:rPr>
        <w:t>; or</w:t>
      </w:r>
    </w:p>
    <w:p w14:paraId="0671370C" w14:textId="23206959" w:rsidR="006A329D" w:rsidRPr="00275C6E"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u w:color="000000" w:themeColor="text1"/>
        </w:rPr>
        <w:tab/>
      </w:r>
      <w:r w:rsidR="008F2F8E" w:rsidRPr="00DC1F46">
        <w:rPr>
          <w:u w:color="000000" w:themeColor="text1"/>
        </w:rPr>
        <w:tab/>
      </w:r>
      <w:r w:rsidR="008F2F8E" w:rsidRPr="00DC1F46">
        <w:rPr>
          <w:u w:color="000000" w:themeColor="text1"/>
        </w:rPr>
        <w:tab/>
      </w:r>
      <w:r w:rsidR="008F2F8E" w:rsidRPr="00DC1F46">
        <w:rPr>
          <w:u w:val="single" w:color="000000" w:themeColor="text1"/>
        </w:rPr>
        <w:t>(</w:t>
      </w:r>
      <w:r w:rsidR="00DC1F46" w:rsidRPr="00DC1F46">
        <w:rPr>
          <w:u w:val="single" w:color="000000" w:themeColor="text1"/>
        </w:rPr>
        <w:t>b</w:t>
      </w:r>
      <w:r w:rsidR="008F2F8E" w:rsidRPr="00DC1F46">
        <w:rPr>
          <w:u w:val="single" w:color="000000" w:themeColor="text1"/>
        </w:rPr>
        <w:t>)</w:t>
      </w:r>
      <w:r w:rsidR="00DC1F46" w:rsidRPr="00DC1F46">
        <w:rPr>
          <w:u w:color="000000" w:themeColor="text1"/>
        </w:rPr>
        <w:tab/>
      </w:r>
      <w:r w:rsidR="00DC1F46" w:rsidRPr="00DC1F46">
        <w:rPr>
          <w:u w:val="single" w:color="000000" w:themeColor="text1"/>
        </w:rPr>
        <w:t>p</w:t>
      </w:r>
      <w:r w:rsidR="008F2F8E" w:rsidRPr="00DC1F46">
        <w:rPr>
          <w:u w:val="single" w:color="000000" w:themeColor="text1"/>
        </w:rPr>
        <w:t>ayment under a national program applicable to all vehicle dealers holding a franchise agreement with the manufacturer for the dealer’s costs associated with holding the eligible used vehicles.</w:t>
      </w:r>
      <w:r w:rsidR="006A329D" w:rsidRPr="00DC1F46">
        <w:rPr>
          <w:lang w:val="en-PH"/>
        </w:rPr>
        <w:t>”</w:t>
      </w:r>
    </w:p>
    <w:p w14:paraId="40598B8B"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4B3893" w14:textId="00C2B18C"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r>
      <w:r w:rsidR="00AF3099">
        <w:rPr>
          <w:lang w:val="en-PH"/>
        </w:rPr>
        <w:t>9</w:t>
      </w:r>
      <w:r>
        <w:rPr>
          <w:lang w:val="en-PH"/>
        </w:rPr>
        <w:t>.</w:t>
      </w:r>
      <w:r>
        <w:rPr>
          <w:lang w:val="en-PH"/>
        </w:rPr>
        <w:tab/>
        <w:t>Section 56-15-65 of the 1976 Code is amended to read:</w:t>
      </w:r>
    </w:p>
    <w:p w14:paraId="4EC63A84"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BFAF00" w14:textId="47D3C928"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56-15-65.</w:t>
      </w:r>
      <w:r>
        <w:rPr>
          <w:lang w:val="en-PH"/>
        </w:rPr>
        <w:tab/>
      </w:r>
      <w:r w:rsidR="00E32141">
        <w:rPr>
          <w:u w:val="single"/>
          <w:lang w:val="en-PH"/>
        </w:rPr>
        <w:t>(A)</w:t>
      </w:r>
      <w:r w:rsidR="00E32141">
        <w:rPr>
          <w:lang w:val="en-PH"/>
        </w:rPr>
        <w:tab/>
      </w:r>
      <w:r w:rsidRPr="006B1859">
        <w:rPr>
          <w:lang w:val="en-PH"/>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14:paraId="45A94CB2" w14:textId="2182DEB8" w:rsidR="006A329D" w:rsidRDefault="00660BCB"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(1)</w:t>
      </w:r>
      <w:r w:rsidR="00E32141">
        <w:rPr>
          <w:lang w:val="en-PH"/>
        </w:rPr>
        <w:tab/>
      </w:r>
      <w:r w:rsidR="006A329D" w:rsidRPr="006B1859">
        <w:rPr>
          <w:lang w:val="en-PH"/>
        </w:rPr>
        <w:t>the manufacturer demonstrates that such change or alteration is reasonable in light of the current market and economic conditions; and</w:t>
      </w:r>
    </w:p>
    <w:p w14:paraId="0834D399" w14:textId="620A3778" w:rsidR="008F2F8E" w:rsidRDefault="00660BCB"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(2)</w:t>
      </w:r>
      <w:r w:rsidR="00E32141">
        <w:rPr>
          <w:lang w:val="en-PH"/>
        </w:rPr>
        <w:tab/>
      </w:r>
      <w:r w:rsidR="006A329D" w:rsidRPr="006B1859">
        <w:rPr>
          <w:lang w:val="en-PH"/>
        </w:rPr>
        <w:t>the motor vehicle dealer has been provided written assurance from the manufacturer or distributor of a sufficient supply of motor vehicles to justify such change or alteration.</w:t>
      </w:r>
    </w:p>
    <w:p w14:paraId="1CBF6C0D" w14:textId="6E826122" w:rsidR="00E32141" w:rsidRPr="00DC2945" w:rsidRDefault="00E3214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rPr>
          <w:u w:val="single"/>
        </w:rPr>
        <w:t>(B)</w:t>
      </w:r>
      <w:r w:rsidRPr="00DC2945">
        <w:tab/>
      </w:r>
      <w:r w:rsidR="000C72C5">
        <w:rPr>
          <w:u w:val="single"/>
        </w:rPr>
        <w:t>I</w:t>
      </w:r>
      <w:r w:rsidR="008F2F8E" w:rsidRPr="00DC2945">
        <w:rPr>
          <w:u w:val="single"/>
        </w:rPr>
        <w:t xml:space="preserve">t is unlawful for any manufacturer, distributor, factory representative, or distributor representative to require, coerce, or attempt to coerce any motor vehicle dealer to change </w:t>
      </w:r>
      <w:r w:rsidR="00660BCB">
        <w:rPr>
          <w:u w:val="single"/>
        </w:rPr>
        <w:t xml:space="preserve">the </w:t>
      </w:r>
      <w:r w:rsidR="008F2F8E" w:rsidRPr="00DC2945">
        <w:rPr>
          <w:u w:val="single"/>
        </w:rPr>
        <w:t xml:space="preserve">location of </w:t>
      </w:r>
      <w:r w:rsidR="000C72C5">
        <w:rPr>
          <w:u w:val="single"/>
        </w:rPr>
        <w:t>the</w:t>
      </w:r>
      <w:r w:rsidR="008F2F8E" w:rsidRPr="00DC2945">
        <w:rPr>
          <w:u w:val="single"/>
        </w:rPr>
        <w:t xml:space="preserve"> dealership, or to make any substantial alterations to its de</w:t>
      </w:r>
      <w:r w:rsidRPr="00DC2945">
        <w:rPr>
          <w:u w:val="single"/>
        </w:rPr>
        <w:t>alership premises or facilities</w:t>
      </w:r>
      <w:r w:rsidR="008F2F8E" w:rsidRPr="00DC2945">
        <w:rPr>
          <w:u w:val="single"/>
        </w:rPr>
        <w:t xml:space="preserve"> if</w:t>
      </w:r>
      <w:r w:rsidRPr="00DC2945">
        <w:rPr>
          <w:u w:val="single"/>
        </w:rPr>
        <w:t>:</w:t>
      </w:r>
    </w:p>
    <w:p w14:paraId="09929655" w14:textId="4C8D3ED8" w:rsidR="00E32141" w:rsidRPr="00DC2945" w:rsidRDefault="00E3214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tab/>
      </w:r>
      <w:r w:rsidR="008F2F8E" w:rsidRPr="00DC2945">
        <w:rPr>
          <w:u w:val="single"/>
        </w:rPr>
        <w:t>(</w:t>
      </w:r>
      <w:r w:rsidRPr="00DC2945">
        <w:rPr>
          <w:u w:val="single"/>
        </w:rPr>
        <w:t>1</w:t>
      </w:r>
      <w:r w:rsidR="008F2F8E" w:rsidRPr="00DC2945">
        <w:rPr>
          <w:u w:val="single"/>
        </w:rPr>
        <w:t>)</w:t>
      </w:r>
      <w:r w:rsidRPr="00DC2945">
        <w:tab/>
      </w:r>
      <w:r w:rsidRPr="00DC2945">
        <w:rPr>
          <w:u w:val="single"/>
        </w:rPr>
        <w:t xml:space="preserve">the dealer </w:t>
      </w:r>
      <w:r w:rsidR="008F2F8E" w:rsidRPr="00DC2945">
        <w:rPr>
          <w:u w:val="single"/>
        </w:rPr>
        <w:t xml:space="preserve">changed the location of </w:t>
      </w:r>
      <w:r w:rsidRPr="00DC2945">
        <w:rPr>
          <w:u w:val="single"/>
        </w:rPr>
        <w:t>the</w:t>
      </w:r>
      <w:r w:rsidR="008F2F8E" w:rsidRPr="00DC2945">
        <w:rPr>
          <w:u w:val="single"/>
        </w:rPr>
        <w:t xml:space="preserve"> dealership or made substantial alterations to </w:t>
      </w:r>
      <w:r w:rsidRPr="00DC2945">
        <w:rPr>
          <w:u w:val="single"/>
        </w:rPr>
        <w:t>the</w:t>
      </w:r>
      <w:r w:rsidR="008F2F8E" w:rsidRPr="00DC2945">
        <w:rPr>
          <w:u w:val="single"/>
        </w:rPr>
        <w:t xml:space="preserve"> premises or facilities within the preceding </w:t>
      </w:r>
      <w:r w:rsidRPr="00DC2945">
        <w:rPr>
          <w:u w:val="single"/>
        </w:rPr>
        <w:t>ten</w:t>
      </w:r>
      <w:r w:rsidR="008F2F8E" w:rsidRPr="00DC2945">
        <w:rPr>
          <w:u w:val="single"/>
        </w:rPr>
        <w:t xml:space="preserve"> years at a cost of more than two hundred fifty thousand dollars</w:t>
      </w:r>
      <w:r w:rsidRPr="00DC2945">
        <w:rPr>
          <w:u w:val="single"/>
        </w:rPr>
        <w:t>,</w:t>
      </w:r>
      <w:r w:rsidR="008F2F8E" w:rsidRPr="00DC2945">
        <w:rPr>
          <w:u w:val="single"/>
        </w:rPr>
        <w:t xml:space="preserve"> indexed to the Consumer Price Index, over this </w:t>
      </w:r>
      <w:r w:rsidR="00660BCB">
        <w:rPr>
          <w:u w:val="single"/>
        </w:rPr>
        <w:t>ten</w:t>
      </w:r>
      <w:r w:rsidR="000B2085">
        <w:rPr>
          <w:u w:val="single"/>
        </w:rPr>
        <w:noBreakHyphen/>
      </w:r>
      <w:r w:rsidR="008F2F8E" w:rsidRPr="00DC2945">
        <w:rPr>
          <w:u w:val="single"/>
        </w:rPr>
        <w:t>year period</w:t>
      </w:r>
      <w:r w:rsidR="00660BCB">
        <w:rPr>
          <w:u w:val="single"/>
        </w:rPr>
        <w:t>;</w:t>
      </w:r>
      <w:r w:rsidR="008F2F8E" w:rsidRPr="00DC2945">
        <w:rPr>
          <w:u w:val="single"/>
        </w:rPr>
        <w:t xml:space="preserve"> and</w:t>
      </w:r>
    </w:p>
    <w:p w14:paraId="389F4997" w14:textId="315608B8" w:rsidR="006A329D" w:rsidRDefault="00E3214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tab/>
      </w:r>
      <w:r w:rsidR="008F2F8E" w:rsidRPr="00DC2945">
        <w:rPr>
          <w:u w:val="single"/>
        </w:rPr>
        <w:t>(</w:t>
      </w:r>
      <w:r w:rsidRPr="00DC2945">
        <w:rPr>
          <w:u w:val="single"/>
        </w:rPr>
        <w:t>2</w:t>
      </w:r>
      <w:r w:rsidR="008F2F8E" w:rsidRPr="00DC2945">
        <w:rPr>
          <w:u w:val="single"/>
        </w:rPr>
        <w:t>)</w:t>
      </w:r>
      <w:r w:rsidRPr="00DC2945">
        <w:tab/>
      </w:r>
      <w:r w:rsidR="008F2F8E" w:rsidRPr="00DC2945">
        <w:rPr>
          <w:u w:val="single"/>
        </w:rPr>
        <w:t xml:space="preserve">the change in location or alteration was made </w:t>
      </w:r>
      <w:r w:rsidR="00BB255E" w:rsidRPr="00DC2945">
        <w:rPr>
          <w:u w:val="single"/>
        </w:rPr>
        <w:t>pursuing</w:t>
      </w:r>
      <w:r w:rsidR="008F2F8E" w:rsidRPr="00DC2945">
        <w:rPr>
          <w:u w:val="single"/>
        </w:rPr>
        <w:t xml:space="preserve"> compliance with a facility initiative or program that was sponsored or supported by the manufacturer, factory branch, distributor, or distributor branch, with the approval of the manufacturer, factory branch, distributor, or distributor branch.</w:t>
      </w:r>
      <w:r w:rsidR="000C72C5" w:rsidRPr="000C72C5">
        <w:t>”</w:t>
      </w:r>
    </w:p>
    <w:p w14:paraId="1BA21255" w14:textId="77777777" w:rsidR="000C72C5" w:rsidRPr="000C72C5" w:rsidRDefault="000C72C5"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51D6ECD0" w14:textId="4821F5CA"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0</w:t>
      </w:r>
      <w:r>
        <w:rPr>
          <w:lang w:val="en-PH"/>
        </w:rPr>
        <w:t>.</w:t>
      </w:r>
      <w:r>
        <w:rPr>
          <w:lang w:val="en-PH"/>
        </w:rPr>
        <w:tab/>
        <w:t>Section 56-15-70 of the 1976 Code is amended to read:</w:t>
      </w:r>
    </w:p>
    <w:p w14:paraId="3D47C1ED"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4E77D30" w14:textId="56EE9270"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t>“Section 56-15-70.</w:t>
      </w:r>
      <w:r>
        <w:rPr>
          <w:lang w:val="en-PH"/>
        </w:rPr>
        <w:tab/>
      </w:r>
      <w:r w:rsidRPr="006B1859">
        <w:rPr>
          <w:lang w:val="en-PH"/>
        </w:rPr>
        <w:t xml:space="preserve">It </w:t>
      </w:r>
      <w:r w:rsidRPr="00275C6E">
        <w:rPr>
          <w:strike/>
          <w:lang w:val="en-PH"/>
        </w:rPr>
        <w:t>shall be unlawful</w:t>
      </w:r>
      <w:r w:rsidRPr="006B1859">
        <w:rPr>
          <w:lang w:val="en-PH"/>
        </w:rPr>
        <w:t xml:space="preserve"> </w:t>
      </w:r>
      <w:r w:rsidR="00275C6E">
        <w:rPr>
          <w:u w:val="single"/>
          <w:lang w:val="en-PH"/>
        </w:rPr>
        <w:t>is unlawful to</w:t>
      </w:r>
      <w:r w:rsidR="00275C6E">
        <w:rPr>
          <w:lang w:val="en-PH"/>
        </w:rPr>
        <w:t xml:space="preserve"> </w:t>
      </w:r>
      <w:r w:rsidRPr="006B1859">
        <w:rPr>
          <w:lang w:val="en-PH"/>
        </w:rPr>
        <w:t>directly or indirectly</w:t>
      </w:r>
      <w:r w:rsidR="00275C6E">
        <w:rPr>
          <w:lang w:val="en-PH"/>
        </w:rPr>
        <w:t xml:space="preserve"> </w:t>
      </w:r>
      <w:r w:rsidRPr="00275C6E">
        <w:rPr>
          <w:strike/>
          <w:lang w:val="en-PH"/>
        </w:rPr>
        <w:t>to</w:t>
      </w:r>
      <w:r w:rsidRPr="006B1859">
        <w:rPr>
          <w:lang w:val="en-PH"/>
        </w:rPr>
        <w:t xml:space="preserve"> impose unreasonable restrictions on the motor vehicle dealer or franchisee relative to transfer, sale, </w:t>
      </w:r>
      <w:r>
        <w:rPr>
          <w:u w:val="single"/>
          <w:lang w:val="en-PH"/>
        </w:rPr>
        <w:t>relocation,</w:t>
      </w:r>
      <w:r>
        <w:rPr>
          <w:lang w:val="en-PH"/>
        </w:rPr>
        <w:t xml:space="preserve"> </w:t>
      </w:r>
      <w:r w:rsidRPr="006B1859">
        <w:rPr>
          <w:lang w:val="en-PH"/>
        </w:rPr>
        <w:t>right to renew, termination, discipline, noncompetition covenants, site</w:t>
      </w:r>
      <w:r w:rsidR="000B2085">
        <w:rPr>
          <w:lang w:val="en-PH"/>
        </w:rPr>
        <w:noBreakHyphen/>
      </w:r>
      <w:r w:rsidRPr="006B1859">
        <w:rPr>
          <w:lang w:val="en-PH"/>
        </w:rPr>
        <w:t xml:space="preserve">control (whether by sublease, collateral pledge of lease, or otherwise), </w:t>
      </w:r>
      <w:r>
        <w:rPr>
          <w:u w:val="single"/>
          <w:lang w:val="en-PH"/>
        </w:rPr>
        <w:t>or to exercise a</w:t>
      </w:r>
      <w:r>
        <w:rPr>
          <w:lang w:val="en-PH"/>
        </w:rPr>
        <w:t xml:space="preserve"> </w:t>
      </w:r>
      <w:r w:rsidRPr="006B1859">
        <w:rPr>
          <w:lang w:val="en-PH"/>
        </w:rPr>
        <w:t>right of first refusal to purchase, option to purchase, compliance with subjective standards and assertion of legal or equitable rights.</w:t>
      </w:r>
      <w:r>
        <w:rPr>
          <w:lang w:val="en-PH"/>
        </w:rPr>
        <w:t>”</w:t>
      </w:r>
    </w:p>
    <w:p w14:paraId="3FBA56FB"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AA7AC07" w14:textId="59DF2D7C"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1</w:t>
      </w:r>
      <w:r>
        <w:rPr>
          <w:lang w:val="en-PH"/>
        </w:rPr>
        <w:t>.</w:t>
      </w:r>
      <w:r>
        <w:rPr>
          <w:lang w:val="en-PH"/>
        </w:rPr>
        <w:tab/>
        <w:t>Section 56-15-75 of the 1976 Code is amended to read:</w:t>
      </w:r>
    </w:p>
    <w:p w14:paraId="3D7F885F"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09F79B4" w14:textId="231580A2"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56-15-75.</w:t>
      </w:r>
      <w:r>
        <w:rPr>
          <w:lang w:val="en-PH"/>
        </w:rPr>
        <w:tab/>
      </w:r>
      <w:r w:rsidR="00584E2E">
        <w:rPr>
          <w:u w:val="single"/>
          <w:lang w:val="en-PH"/>
        </w:rPr>
        <w:t>(A)</w:t>
      </w:r>
      <w:r w:rsidR="00584E2E">
        <w:rPr>
          <w:lang w:val="en-PH"/>
        </w:rPr>
        <w:tab/>
      </w:r>
      <w:r w:rsidRPr="006B1859">
        <w:rPr>
          <w:lang w:val="en-PH"/>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14:paraId="610CDC62" w14:textId="54E40205"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(1)</w:t>
      </w:r>
      <w:r w:rsidR="006A329D">
        <w:rPr>
          <w:lang w:val="en-PH"/>
        </w:rPr>
        <w:tab/>
      </w:r>
      <w:r w:rsidR="006A329D" w:rsidRPr="006B1859">
        <w:rPr>
          <w:lang w:val="en-PH"/>
        </w:rPr>
        <w:t>the requirements are unreasonable considering current economic conditions and are not otherwise justified by reasonable business considerations;</w:t>
      </w:r>
    </w:p>
    <w:p w14:paraId="456F8E51" w14:textId="31A4D494"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(2)</w:t>
      </w:r>
      <w:r w:rsidR="006A329D">
        <w:rPr>
          <w:lang w:val="en-PH"/>
        </w:rPr>
        <w:tab/>
      </w:r>
      <w:r w:rsidR="006A329D" w:rsidRPr="006B1859">
        <w:rPr>
          <w:lang w:val="en-PH"/>
        </w:rPr>
        <w:t>the motor vehicle dealer has maintained a reasonable line of credit for each make or line of a new motor vehicle; and</w:t>
      </w:r>
    </w:p>
    <w:p w14:paraId="63B396C9" w14:textId="12BAB508"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(3)</w:t>
      </w:r>
      <w:r w:rsidR="006A329D">
        <w:rPr>
          <w:lang w:val="en-PH"/>
        </w:rPr>
        <w:tab/>
      </w:r>
      <w:r w:rsidR="006A329D" w:rsidRPr="006B1859">
        <w:rPr>
          <w:lang w:val="en-PH"/>
        </w:rPr>
        <w:t>the motor vehicle dealer remains in compliance with reasonable capital standards and reasonable facilities requirements specified by the manufacturer.</w:t>
      </w:r>
    </w:p>
    <w:p w14:paraId="7BAC834B" w14:textId="62408678"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u w:val="single"/>
          <w:lang w:val="en-PH"/>
        </w:rPr>
        <w:t>(B)</w:t>
      </w:r>
      <w:r w:rsidR="006A329D" w:rsidRPr="006B1859">
        <w:rPr>
          <w:lang w:val="en-PH"/>
        </w:rPr>
        <w:tab/>
        <w:t>Reasonable facilities requirements shall not include any requirement that a motor vehicle dealer establish or maintain exclusive facilities, personnel, or display space</w:t>
      </w:r>
      <w:r w:rsidR="006A329D" w:rsidRPr="006A329D">
        <w:rPr>
          <w:strike/>
          <w:lang w:val="en-PH"/>
        </w:rPr>
        <w:t>, unless the manufacturer or distributor establishes by a preponderance of the evidence that such requirements are justified by current economic conditions or reasonable business considerations</w:t>
      </w:r>
      <w:r w:rsidR="006A329D" w:rsidRPr="006B1859">
        <w:rPr>
          <w:lang w:val="en-PH"/>
        </w:rPr>
        <w:t>.</w:t>
      </w:r>
      <w:r w:rsidR="006A329D">
        <w:rPr>
          <w:lang w:val="en-PH"/>
        </w:rPr>
        <w:t>”</w:t>
      </w:r>
    </w:p>
    <w:p w14:paraId="2435D221"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FCAF575" w14:textId="61E0D0F3"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2</w:t>
      </w:r>
      <w:r>
        <w:rPr>
          <w:lang w:val="en-PH"/>
        </w:rPr>
        <w:t>.</w:t>
      </w:r>
      <w:r>
        <w:rPr>
          <w:lang w:val="en-PH"/>
        </w:rPr>
        <w:tab/>
        <w:t>Section 56-15-90</w:t>
      </w:r>
      <w:r w:rsidR="0050103D">
        <w:rPr>
          <w:lang w:val="en-PH"/>
        </w:rPr>
        <w:t>(A) and (B)</w:t>
      </w:r>
      <w:r>
        <w:rPr>
          <w:lang w:val="en-PH"/>
        </w:rPr>
        <w:t xml:space="preserve"> of the 1976 Code </w:t>
      </w:r>
      <w:r w:rsidR="0050103D">
        <w:rPr>
          <w:lang w:val="en-PH"/>
        </w:rPr>
        <w:t>are</w:t>
      </w:r>
      <w:r>
        <w:rPr>
          <w:lang w:val="en-PH"/>
        </w:rPr>
        <w:t xml:space="preserve"> amended to read:</w:t>
      </w:r>
    </w:p>
    <w:p w14:paraId="68376F8E"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1BF8390" w14:textId="2ACF56F1" w:rsidR="006A329D" w:rsidRDefault="00F80A8A"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56-15-90.</w:t>
      </w:r>
      <w:r>
        <w:rPr>
          <w:lang w:val="en-PH"/>
        </w:rPr>
        <w:tab/>
        <w:t>(A)</w:t>
      </w:r>
      <w:r>
        <w:rPr>
          <w:lang w:val="en-PH"/>
        </w:rPr>
        <w:tab/>
      </w:r>
      <w:r w:rsidR="006A329D" w:rsidRPr="000C72C5">
        <w:rPr>
          <w:strike/>
          <w:lang w:val="en-PH"/>
        </w:rPr>
        <w:t>Anything to the contrary notwithstanding, it shall be</w:t>
      </w:r>
      <w:r w:rsidR="006A329D" w:rsidRPr="006B1859">
        <w:rPr>
          <w:lang w:val="en-PH"/>
        </w:rPr>
        <w:t xml:space="preserve"> </w:t>
      </w:r>
      <w:r w:rsidR="000C72C5">
        <w:rPr>
          <w:u w:val="single"/>
          <w:lang w:val="en-PH"/>
        </w:rPr>
        <w:t xml:space="preserve">It </w:t>
      </w:r>
      <w:r w:rsidR="000C72C5" w:rsidRPr="000C72C5">
        <w:rPr>
          <w:u w:val="single"/>
          <w:lang w:val="en-PH"/>
        </w:rPr>
        <w:t>is</w:t>
      </w:r>
      <w:r w:rsidR="000C72C5">
        <w:rPr>
          <w:lang w:val="en-PH"/>
        </w:rPr>
        <w:t xml:space="preserve"> </w:t>
      </w:r>
      <w:r w:rsidR="006A329D" w:rsidRPr="000C72C5">
        <w:rPr>
          <w:lang w:val="en-PH"/>
        </w:rPr>
        <w:t>unlawful</w:t>
      </w:r>
      <w:r w:rsidR="006A329D" w:rsidRPr="006B1859">
        <w:rPr>
          <w:lang w:val="en-PH"/>
        </w:rPr>
        <w:t xml:space="preserve"> for </w:t>
      </w:r>
      <w:r w:rsidR="006A329D" w:rsidRPr="003404B2">
        <w:rPr>
          <w:strike/>
          <w:lang w:val="en-PH"/>
        </w:rPr>
        <w:t>the</w:t>
      </w:r>
      <w:r w:rsidR="003404B2">
        <w:rPr>
          <w:lang w:val="en-PH"/>
        </w:rPr>
        <w:t xml:space="preserve"> </w:t>
      </w:r>
      <w:r w:rsidR="003404B2">
        <w:rPr>
          <w:u w:val="single"/>
          <w:lang w:val="en-PH"/>
        </w:rPr>
        <w:t>a</w:t>
      </w:r>
      <w:r w:rsidR="006A329D" w:rsidRPr="006B1859">
        <w:rPr>
          <w:lang w:val="en-PH"/>
        </w:rPr>
        <w:t xml:space="preserve"> manufacturer, wholesaler, distributor, or franchisor, without due cause, to fail to renew on terms then equally available to all its motor vehicle dealers of the same line</w:t>
      </w:r>
      <w:r w:rsidR="000B2085">
        <w:rPr>
          <w:lang w:val="en-PH"/>
        </w:rPr>
        <w:noBreakHyphen/>
      </w:r>
      <w:r w:rsidR="006A329D" w:rsidRPr="006B1859">
        <w:rPr>
          <w:lang w:val="en-PH"/>
        </w:rPr>
        <w:t xml:space="preserve">make, to terminate a franchise or to unreasonably restrict the transfer of a franchise </w:t>
      </w:r>
      <w:r w:rsidR="006A329D" w:rsidRPr="00F80A8A">
        <w:rPr>
          <w:strike/>
          <w:lang w:val="en-PH"/>
        </w:rPr>
        <w:t>unless the franchisee</w:t>
      </w:r>
      <w:r>
        <w:rPr>
          <w:u w:val="single"/>
          <w:lang w:val="en-PH"/>
        </w:rPr>
        <w:t>. In the event of a termination for due cause, the dealer</w:t>
      </w:r>
      <w:r w:rsidR="003404B2">
        <w:rPr>
          <w:u w:val="single"/>
          <w:lang w:val="en-PH"/>
        </w:rPr>
        <w:t xml:space="preserve"> must</w:t>
      </w:r>
      <w:r w:rsidR="006A329D" w:rsidRPr="006B1859">
        <w:rPr>
          <w:lang w:val="en-PH"/>
        </w:rPr>
        <w:t xml:space="preserve"> </w:t>
      </w:r>
      <w:r w:rsidR="006A329D" w:rsidRPr="003404B2">
        <w:rPr>
          <w:strike/>
          <w:lang w:val="en-PH"/>
        </w:rPr>
        <w:t>shall</w:t>
      </w:r>
      <w:r w:rsidR="006A329D" w:rsidRPr="006B1859">
        <w:rPr>
          <w:lang w:val="en-PH"/>
        </w:rPr>
        <w:t xml:space="preserve"> receive fair and </w:t>
      </w:r>
      <w:r w:rsidR="006A329D" w:rsidRPr="006B1859">
        <w:rPr>
          <w:lang w:val="en-PH"/>
        </w:rPr>
        <w:lastRenderedPageBreak/>
        <w:t>reasonable compensation for the value of the business and compensation for its dealership facilities or location as provided in subsection (C).</w:t>
      </w:r>
    </w:p>
    <w:p w14:paraId="1B26F126" w14:textId="6064E9D0" w:rsidR="006A329D" w:rsidRDefault="0050103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584E2E">
        <w:rPr>
          <w:u w:val="single"/>
          <w:lang w:val="en-PH"/>
        </w:rPr>
        <w:t>(1)</w:t>
      </w:r>
      <w:r>
        <w:rPr>
          <w:lang w:val="en-PH"/>
        </w:rPr>
        <w:tab/>
      </w:r>
      <w:r w:rsidR="006A329D" w:rsidRPr="006B1859">
        <w:rPr>
          <w:lang w:val="en-PH"/>
        </w:rPr>
        <w:t>In determining the fair and reasonable compensation for a business, pursuant to subsection (A) or (D), the value of the business shall include, but not be limited to:</w:t>
      </w:r>
    </w:p>
    <w:p w14:paraId="3FFDFD5F" w14:textId="18B89BEF"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(1)</w:t>
      </w:r>
      <w:r>
        <w:rPr>
          <w:u w:val="single"/>
          <w:lang w:val="en-PH"/>
        </w:rPr>
        <w:t>(a)</w:t>
      </w:r>
      <w:r w:rsidR="0050103D">
        <w:rPr>
          <w:lang w:val="en-PH"/>
        </w:rPr>
        <w:tab/>
      </w:r>
      <w:r w:rsidR="006A329D" w:rsidRPr="006B1859">
        <w:rPr>
          <w:lang w:val="en-PH"/>
        </w:rPr>
        <w:t>the dealer cost for all new untitled, undamaged, and unaltered motor vehicles in the dealer's inventory purchased from the manufacturer or from another same line</w:t>
      </w:r>
      <w:r w:rsidR="000B2085">
        <w:rPr>
          <w:lang w:val="en-PH"/>
        </w:rPr>
        <w:noBreakHyphen/>
      </w:r>
      <w:r w:rsidR="006A329D" w:rsidRPr="006B1859">
        <w:rPr>
          <w:lang w:val="en-PH"/>
        </w:rPr>
        <w:t xml:space="preserve">make dealer in the ordinary course of business within </w:t>
      </w:r>
      <w:r w:rsidR="006A329D" w:rsidRPr="00F80A8A">
        <w:rPr>
          <w:strike/>
          <w:lang w:val="en-PH"/>
        </w:rPr>
        <w:t>eighteen</w:t>
      </w:r>
      <w:r w:rsidR="006A329D" w:rsidRPr="006B1859">
        <w:rPr>
          <w:lang w:val="en-PH"/>
        </w:rPr>
        <w:t xml:space="preserve"> </w:t>
      </w:r>
      <w:r w:rsidR="00F80A8A">
        <w:rPr>
          <w:u w:val="single"/>
          <w:lang w:val="en-PH"/>
        </w:rPr>
        <w:t>twenty-four</w:t>
      </w:r>
      <w:r w:rsidR="00F80A8A">
        <w:t xml:space="preserve"> </w:t>
      </w:r>
      <w:r w:rsidR="006A329D" w:rsidRPr="006B1859">
        <w:rPr>
          <w:lang w:val="en-PH"/>
        </w:rPr>
        <w:t>months of termination;</w:t>
      </w:r>
    </w:p>
    <w:p w14:paraId="0DEDF2B1" w14:textId="77785CED"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(2)</w:t>
      </w:r>
      <w:r>
        <w:rPr>
          <w:u w:val="single"/>
          <w:lang w:val="en-PH"/>
        </w:rPr>
        <w:t>(b)</w:t>
      </w:r>
      <w:r w:rsidR="0050103D">
        <w:rPr>
          <w:lang w:val="en-PH"/>
        </w:rPr>
        <w:tab/>
      </w:r>
      <w:r w:rsidR="006A329D" w:rsidRPr="006B1859">
        <w:rPr>
          <w:lang w:val="en-PH"/>
        </w:rPr>
        <w:t xml:space="preserve">the dealer cost for all new, unused, and undamaged parts </w:t>
      </w:r>
      <w:r w:rsidR="00F80A8A">
        <w:rPr>
          <w:u w:val="single"/>
          <w:lang w:val="en-PH"/>
        </w:rPr>
        <w:t>and supplies</w:t>
      </w:r>
      <w:r w:rsidR="00F80A8A">
        <w:rPr>
          <w:lang w:val="en-PH"/>
        </w:rPr>
        <w:t xml:space="preserve"> </w:t>
      </w:r>
      <w:r w:rsidR="006A329D" w:rsidRPr="006B1859">
        <w:rPr>
          <w:lang w:val="en-PH"/>
        </w:rPr>
        <w:t>listed in the current price catalog and still in the original, resalable merchandising package and in unbroken lots, purchased from the manufacturer or distributor;</w:t>
      </w:r>
    </w:p>
    <w:p w14:paraId="7C842738" w14:textId="0BE9D206"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(3)</w:t>
      </w:r>
      <w:r>
        <w:rPr>
          <w:u w:val="single"/>
          <w:lang w:val="en-PH"/>
        </w:rPr>
        <w:t>(c)</w:t>
      </w:r>
      <w:r w:rsidR="0050103D">
        <w:rPr>
          <w:lang w:val="en-PH"/>
        </w:rPr>
        <w:tab/>
      </w:r>
      <w:r w:rsidR="006A329D" w:rsidRPr="006B1859">
        <w:rPr>
          <w:lang w:val="en-PH"/>
        </w:rPr>
        <w:t xml:space="preserve">the fair market value of </w:t>
      </w:r>
      <w:r w:rsidR="00F80A8A">
        <w:rPr>
          <w:u w:val="single"/>
          <w:lang w:val="en-PH"/>
        </w:rPr>
        <w:t>equipment, furnishings, and</w:t>
      </w:r>
      <w:r w:rsidR="00F80A8A">
        <w:rPr>
          <w:lang w:val="en-PH"/>
        </w:rPr>
        <w:t xml:space="preserve"> </w:t>
      </w:r>
      <w:r w:rsidR="006A329D" w:rsidRPr="006B1859">
        <w:rPr>
          <w:lang w:val="en-PH"/>
        </w:rPr>
        <w:t>signage bearing a trademark or trade name of the manufacturer or line</w:t>
      </w:r>
      <w:r w:rsidR="000B2085">
        <w:rPr>
          <w:lang w:val="en-PH"/>
        </w:rPr>
        <w:noBreakHyphen/>
      </w:r>
      <w:r w:rsidR="006A329D" w:rsidRPr="006B1859">
        <w:rPr>
          <w:lang w:val="en-PH"/>
        </w:rPr>
        <w:t xml:space="preserve">make </w:t>
      </w:r>
      <w:r w:rsidR="006A329D" w:rsidRPr="00F80A8A">
        <w:rPr>
          <w:strike/>
          <w:lang w:val="en-PH"/>
        </w:rPr>
        <w:t>purchased from and</w:t>
      </w:r>
      <w:r w:rsidR="006A329D" w:rsidRPr="006B1859">
        <w:rPr>
          <w:lang w:val="en-PH"/>
        </w:rPr>
        <w:t xml:space="preserve"> required by the manufacturer or distributor</w:t>
      </w:r>
      <w:r w:rsidR="00F80A8A">
        <w:rPr>
          <w:lang w:val="en-PH"/>
        </w:rPr>
        <w:t xml:space="preserve"> </w:t>
      </w:r>
      <w:r w:rsidR="00F80A8A">
        <w:rPr>
          <w:u w:val="single"/>
          <w:lang w:val="en-PH"/>
        </w:rPr>
        <w:t>and purchased from the manufacturer, distributor, or their approved sources</w:t>
      </w:r>
      <w:r w:rsidR="006A329D" w:rsidRPr="006B1859">
        <w:rPr>
          <w:lang w:val="en-PH"/>
        </w:rPr>
        <w:t>;</w:t>
      </w:r>
    </w:p>
    <w:p w14:paraId="74E19503" w14:textId="5EF4624A"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(4)</w:t>
      </w:r>
      <w:r>
        <w:rPr>
          <w:u w:val="single"/>
          <w:lang w:val="en-PH"/>
        </w:rPr>
        <w:t>(d)</w:t>
      </w:r>
      <w:r w:rsidR="0050103D">
        <w:rPr>
          <w:lang w:val="en-PH"/>
        </w:rPr>
        <w:tab/>
      </w:r>
      <w:r w:rsidR="006A329D" w:rsidRPr="006B1859">
        <w:rPr>
          <w:lang w:val="en-PH"/>
        </w:rPr>
        <w:t>the fair market value of special tools and automotive service equipment owned by the dealer that were designated as special tools or equipment required by and purchased from the manufacturer or distributor, if the tools and equipment are in useable and good condition, normal wear and tear excepted; and</w:t>
      </w:r>
    </w:p>
    <w:p w14:paraId="0D1E9618" w14:textId="70BE0D7C"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(5)</w:t>
      </w:r>
      <w:r>
        <w:rPr>
          <w:u w:val="single"/>
          <w:lang w:val="en-PH"/>
        </w:rPr>
        <w:t>(e)</w:t>
      </w:r>
      <w:r w:rsidR="0050103D">
        <w:rPr>
          <w:lang w:val="en-PH"/>
        </w:rPr>
        <w:tab/>
      </w:r>
      <w:r w:rsidR="006A329D" w:rsidRPr="006B1859">
        <w:rPr>
          <w:lang w:val="en-PH"/>
        </w:rPr>
        <w:t>the reasonable cost of return shipping and handling charges incurred as a result of returning such items.</w:t>
      </w:r>
    </w:p>
    <w:p w14:paraId="6970CFE3" w14:textId="57ED0DAD"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6A329D" w:rsidRPr="006B1859">
        <w:rPr>
          <w:lang w:val="en-PH"/>
        </w:rPr>
        <w:tab/>
        <w:t xml:space="preserve">Provided </w:t>
      </w:r>
      <w:r w:rsidR="006A329D" w:rsidRPr="008D0C67">
        <w:rPr>
          <w:strike/>
          <w:lang w:val="en-PH"/>
        </w:rPr>
        <w:t>the</w:t>
      </w:r>
      <w:r w:rsidR="006A329D" w:rsidRPr="006B1859">
        <w:rPr>
          <w:lang w:val="en-PH"/>
        </w:rPr>
        <w:t xml:space="preserve"> </w:t>
      </w:r>
      <w:r>
        <w:rPr>
          <w:u w:val="single"/>
          <w:lang w:val="en-PH"/>
        </w:rPr>
        <w:t>that a</w:t>
      </w:r>
      <w:r>
        <w:rPr>
          <w:lang w:val="en-PH"/>
        </w:rPr>
        <w:t xml:space="preserve"> </w:t>
      </w:r>
      <w:r w:rsidR="006A329D" w:rsidRPr="006B1859">
        <w:rPr>
          <w:lang w:val="en-PH"/>
        </w:rPr>
        <w:t>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14:paraId="27E42802" w14:textId="1A221017" w:rsidR="006A329D" w:rsidRDefault="0050103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84E2E">
        <w:rPr>
          <w:lang w:val="en-PH"/>
        </w:rPr>
        <w:t>(C)</w:t>
      </w:r>
      <w:r w:rsidR="00584E2E">
        <w:rPr>
          <w:u w:val="single"/>
          <w:lang w:val="en-PH"/>
        </w:rPr>
        <w:t>(1)</w:t>
      </w:r>
      <w:r>
        <w:rPr>
          <w:lang w:val="en-PH"/>
        </w:rPr>
        <w:tab/>
      </w:r>
      <w:r w:rsidR="006A329D" w:rsidRPr="006B1859">
        <w:rPr>
          <w:lang w:val="en-PH"/>
        </w:rPr>
        <w:t>Within ninety days of the termination, cancellation, or nonrenewal of a franchise by a manufacturer, wholesaler, distributor, or franchisor, due to a dealer's poor sales and service performance, or due to the discontinuation of a line</w:t>
      </w:r>
      <w:r w:rsidR="000B2085">
        <w:rPr>
          <w:lang w:val="en-PH"/>
        </w:rPr>
        <w:noBreakHyphen/>
      </w:r>
      <w:r w:rsidR="006A329D" w:rsidRPr="006B1859">
        <w:rPr>
          <w:lang w:val="en-PH"/>
        </w:rPr>
        <w:t>make, the party shall pay the franchisee an amount equal to:</w:t>
      </w:r>
    </w:p>
    <w:p w14:paraId="76DFA7D2" w14:textId="546AA1E0"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3404B2">
        <w:rPr>
          <w:lang w:val="en-PH"/>
        </w:rPr>
        <w:tab/>
      </w:r>
      <w:r w:rsidR="003404B2">
        <w:rPr>
          <w:lang w:val="en-PH"/>
        </w:rPr>
        <w:tab/>
      </w:r>
      <w:r w:rsidR="003404B2" w:rsidRPr="008D0C67">
        <w:rPr>
          <w:strike/>
          <w:lang w:val="en-PH"/>
        </w:rPr>
        <w:t>(1)</w:t>
      </w:r>
      <w:r>
        <w:rPr>
          <w:u w:val="single"/>
          <w:lang w:val="en-PH"/>
        </w:rPr>
        <w:t>(a)</w:t>
      </w:r>
      <w:r w:rsidR="003404B2">
        <w:rPr>
          <w:lang w:val="en-PH"/>
        </w:rPr>
        <w:tab/>
      </w:r>
      <w:r w:rsidR="006A329D" w:rsidRPr="006B1859">
        <w:rPr>
          <w:lang w:val="en-PH"/>
        </w:rPr>
        <w:t>the franchisee's reasonable cost to rent or lease its dealership facility or location for one year or the unexpired term of the lease or rental period, whichever is less; or</w:t>
      </w:r>
    </w:p>
    <w:p w14:paraId="7D360DFC" w14:textId="3E3A1AB3"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3404B2">
        <w:rPr>
          <w:lang w:val="en-PH"/>
        </w:rPr>
        <w:tab/>
      </w:r>
      <w:r w:rsidR="003404B2">
        <w:rPr>
          <w:lang w:val="en-PH"/>
        </w:rPr>
        <w:tab/>
      </w:r>
      <w:r w:rsidR="003404B2" w:rsidRPr="008D0C67">
        <w:rPr>
          <w:strike/>
          <w:lang w:val="en-PH"/>
        </w:rPr>
        <w:t>(2)</w:t>
      </w:r>
      <w:r>
        <w:rPr>
          <w:u w:val="single"/>
          <w:lang w:val="en-PH"/>
        </w:rPr>
        <w:t>(b)</w:t>
      </w:r>
      <w:r w:rsidR="003404B2">
        <w:rPr>
          <w:lang w:val="en-PH"/>
        </w:rPr>
        <w:tab/>
      </w:r>
      <w:r w:rsidR="006A329D" w:rsidRPr="006B1859">
        <w:rPr>
          <w:lang w:val="en-PH"/>
        </w:rPr>
        <w:t>the reasonable rental value of the facilities or location for one year if the franchisee owns the facility or location.</w:t>
      </w:r>
    </w:p>
    <w:p w14:paraId="1DC36F90" w14:textId="0AF2C6B3"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6A329D" w:rsidRPr="006B1859">
        <w:rPr>
          <w:lang w:val="en-PH"/>
        </w:rPr>
        <w:tab/>
        <w:t>If more than one franchise is being terminated, canceled, or not renewed,</w:t>
      </w:r>
      <w:r>
        <w:rPr>
          <w:lang w:val="en-PH"/>
        </w:rPr>
        <w:t xml:space="preserve"> </w:t>
      </w:r>
      <w:r>
        <w:rPr>
          <w:u w:val="single"/>
          <w:lang w:val="en-PH"/>
        </w:rPr>
        <w:t>then</w:t>
      </w:r>
      <w:r w:rsidR="006A329D" w:rsidRPr="006B1859">
        <w:rPr>
          <w:lang w:val="en-PH"/>
        </w:rPr>
        <w:t xml:space="preserve"> the reimbursement shall be prorated equally among the different manufacturers, wholesalers, distributors, and franchisors. If the facility is used for the operations of more than one franchise and only one is being terminated,</w:t>
      </w:r>
      <w:r>
        <w:rPr>
          <w:lang w:val="en-PH"/>
        </w:rPr>
        <w:t xml:space="preserve"> </w:t>
      </w:r>
      <w:r>
        <w:rPr>
          <w:u w:val="single"/>
          <w:lang w:val="en-PH"/>
        </w:rPr>
        <w:t>then</w:t>
      </w:r>
      <w:r w:rsidR="006A329D" w:rsidRPr="006B1859">
        <w:rPr>
          <w:lang w:val="en-PH"/>
        </w:rPr>
        <w:t xml:space="preserve"> the reasonable rent shall be paid based upon the prorated portion of new vehicle sales for the previous year attributable to the line</w:t>
      </w:r>
      <w:r w:rsidR="000B2085">
        <w:rPr>
          <w:lang w:val="en-PH"/>
        </w:rPr>
        <w:noBreakHyphen/>
      </w:r>
      <w:r w:rsidR="006A329D" w:rsidRPr="006B1859">
        <w:rPr>
          <w:lang w:val="en-PH"/>
        </w:rPr>
        <w:t>make being terminated, canceled, or nonrenewed for the prior one</w:t>
      </w:r>
      <w:r w:rsidR="000B2085">
        <w:rPr>
          <w:lang w:val="en-PH"/>
        </w:rPr>
        <w:noBreakHyphen/>
      </w:r>
      <w:r w:rsidR="006A329D" w:rsidRPr="006B1859">
        <w:rPr>
          <w:lang w:val="en-PH"/>
        </w:rPr>
        <w:t>year period.</w:t>
      </w:r>
    </w:p>
    <w:p w14:paraId="6D9BBA41" w14:textId="478E96A4"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t>(D)</w:t>
      </w:r>
      <w:r w:rsidR="003404B2">
        <w:rPr>
          <w:lang w:val="en-PH"/>
        </w:rPr>
        <w:tab/>
      </w:r>
      <w:r w:rsidRPr="006B1859">
        <w:rPr>
          <w:lang w:val="en-PH"/>
        </w:rPr>
        <w:t>In the event a franchisee terminates the franchise agreement with the manufacturer, wholesaler, distributor, or franchisor, it is unlawful for the manufacturer, wholesaler, distributor, or franchisor to not abide by the provisions included in subsection (B) in determining fair and reasonable compensation to the dealer. However, the requirements of subsection (B) do not apply to a termination, cancellation, or nonrenewal due to the sale of the assets or stock of a motor vehicle franchisee.</w:t>
      </w:r>
    </w:p>
    <w:p w14:paraId="58095B50" w14:textId="2FED2418" w:rsidR="0017273D" w:rsidRPr="003404B2" w:rsidRDefault="003404B2"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sidR="00584E2E">
        <w:rPr>
          <w:u w:val="single"/>
          <w:lang w:val="en-PH"/>
        </w:rPr>
        <w:t>(1)</w:t>
      </w:r>
      <w:r>
        <w:rPr>
          <w:lang w:val="en-PH"/>
        </w:rPr>
        <w:tab/>
      </w:r>
      <w:r w:rsidR="006A329D" w:rsidRPr="003404B2">
        <w:rPr>
          <w:strike/>
          <w:lang w:val="en-PH"/>
        </w:rPr>
        <w:t>In the case of a franchise for motor homes as defined in Section 56</w:t>
      </w:r>
      <w:r w:rsidR="000B2085">
        <w:rPr>
          <w:strike/>
          <w:lang w:val="en-PH"/>
        </w:rPr>
        <w:noBreakHyphen/>
      </w:r>
      <w:r w:rsidR="006A329D" w:rsidRPr="003404B2">
        <w:rPr>
          <w:strike/>
          <w:lang w:val="en-PH"/>
        </w:rPr>
        <w:t>15</w:t>
      </w:r>
      <w:r w:rsidR="000B2085">
        <w:rPr>
          <w:strike/>
          <w:lang w:val="en-PH"/>
        </w:rPr>
        <w:noBreakHyphen/>
      </w:r>
      <w:r w:rsidR="006A329D" w:rsidRPr="003404B2">
        <w:rPr>
          <w:strike/>
          <w:lang w:val="en-PH"/>
        </w:rPr>
        <w:t>10(q), subsections (B), (C), and (D) do not apply.</w:t>
      </w:r>
      <w:r>
        <w:rPr>
          <w:lang w:val="en-PH"/>
        </w:rPr>
        <w:t xml:space="preserve"> </w:t>
      </w:r>
      <w:r w:rsidR="008F2F8E" w:rsidRPr="00E32141">
        <w:rPr>
          <w:u w:val="single"/>
        </w:rPr>
        <w:t>If a termination, cancellation, or nonrenewal occurs</w:t>
      </w:r>
      <w:r w:rsidR="005F1626" w:rsidRPr="00E32141">
        <w:rPr>
          <w:u w:val="single"/>
        </w:rPr>
        <w:t xml:space="preserve"> </w:t>
      </w:r>
      <w:r w:rsidR="00AE3983" w:rsidRPr="00E32141">
        <w:rPr>
          <w:u w:val="single"/>
        </w:rPr>
        <w:t xml:space="preserve">pursuant to </w:t>
      </w:r>
      <w:r w:rsidR="00EB2CDD">
        <w:rPr>
          <w:u w:val="single"/>
        </w:rPr>
        <w:t>subsection (</w:t>
      </w:r>
      <w:r>
        <w:rPr>
          <w:u w:val="single"/>
        </w:rPr>
        <w:t>E</w:t>
      </w:r>
      <w:r w:rsidR="00EB2CDD">
        <w:rPr>
          <w:u w:val="single"/>
        </w:rPr>
        <w:t>)</w:t>
      </w:r>
      <w:r w:rsidR="00AE3983" w:rsidRPr="00E32141">
        <w:rPr>
          <w:u w:val="single"/>
        </w:rPr>
        <w:t>(</w:t>
      </w:r>
      <w:r w:rsidR="0017273D" w:rsidRPr="00E32141">
        <w:rPr>
          <w:u w:val="single"/>
        </w:rPr>
        <w:t>2</w:t>
      </w:r>
      <w:r w:rsidR="00AE3983" w:rsidRPr="00E32141">
        <w:rPr>
          <w:u w:val="single"/>
        </w:rPr>
        <w:t>), then</w:t>
      </w:r>
      <w:r w:rsidR="005F1626" w:rsidRPr="00E32141">
        <w:rPr>
          <w:u w:val="single"/>
        </w:rPr>
        <w:t xml:space="preserve"> </w:t>
      </w:r>
      <w:r w:rsidR="00AE3983" w:rsidRPr="00E32141">
        <w:rPr>
          <w:u w:val="single"/>
        </w:rPr>
        <w:t xml:space="preserve">the manufacturer or distributor shall compensate the dealer in an amount at least equivalent to the fair market value of the franchise </w:t>
      </w:r>
      <w:r w:rsidR="0017273D" w:rsidRPr="00E32141">
        <w:rPr>
          <w:u w:val="single"/>
        </w:rPr>
        <w:t>as of:</w:t>
      </w:r>
    </w:p>
    <w:p w14:paraId="32DDBCDE" w14:textId="70816BD7" w:rsidR="0017273D" w:rsidRPr="00E32141" w:rsidRDefault="0017273D"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00AE3983" w:rsidRPr="00E32141">
        <w:rPr>
          <w:u w:val="single"/>
        </w:rPr>
        <w:t>(</w:t>
      </w:r>
      <w:r w:rsidRPr="00E32141">
        <w:rPr>
          <w:u w:val="single"/>
        </w:rPr>
        <w:t>a</w:t>
      </w:r>
      <w:r w:rsidR="00AE3983" w:rsidRPr="00E32141">
        <w:rPr>
          <w:u w:val="single"/>
        </w:rPr>
        <w:t>)</w:t>
      </w:r>
      <w:r w:rsidRPr="00E32141">
        <w:tab/>
      </w:r>
      <w:r w:rsidR="00AE3983" w:rsidRPr="00E32141">
        <w:rPr>
          <w:u w:val="single"/>
        </w:rPr>
        <w:t xml:space="preserve">the date the franchisor announces the action </w:t>
      </w:r>
      <w:r w:rsidRPr="00E32141">
        <w:rPr>
          <w:u w:val="single"/>
        </w:rPr>
        <w:t>that</w:t>
      </w:r>
      <w:r w:rsidR="00AE3983" w:rsidRPr="00E32141">
        <w:rPr>
          <w:u w:val="single"/>
        </w:rPr>
        <w:t xml:space="preserve"> results in termination, </w:t>
      </w:r>
      <w:r w:rsidRPr="00E32141">
        <w:rPr>
          <w:u w:val="single"/>
        </w:rPr>
        <w:t>cancellation, or nonrenewal;</w:t>
      </w:r>
    </w:p>
    <w:p w14:paraId="55B0093D" w14:textId="4D182C87" w:rsidR="0017273D" w:rsidRPr="00E32141" w:rsidRDefault="0017273D"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CDD">
        <w:tab/>
      </w:r>
      <w:r w:rsidRPr="00EB2CDD">
        <w:tab/>
      </w:r>
      <w:r w:rsidRPr="00EB2CDD">
        <w:tab/>
      </w:r>
      <w:r w:rsidR="00AE3983" w:rsidRPr="00E32141">
        <w:rPr>
          <w:u w:val="single"/>
        </w:rPr>
        <w:t>(</w:t>
      </w:r>
      <w:r w:rsidRPr="00E32141">
        <w:rPr>
          <w:u w:val="single"/>
        </w:rPr>
        <w:t>b</w:t>
      </w:r>
      <w:r w:rsidR="00AE3983" w:rsidRPr="00E32141">
        <w:rPr>
          <w:u w:val="single"/>
        </w:rPr>
        <w:t>)</w:t>
      </w:r>
      <w:r w:rsidRPr="00E32141">
        <w:tab/>
      </w:r>
      <w:r w:rsidR="00AE3983" w:rsidRPr="00E32141">
        <w:rPr>
          <w:u w:val="single"/>
        </w:rPr>
        <w:t xml:space="preserve">the date the action </w:t>
      </w:r>
      <w:r w:rsidRPr="00E32141">
        <w:rPr>
          <w:u w:val="single"/>
        </w:rPr>
        <w:t>that</w:t>
      </w:r>
      <w:r w:rsidR="00AE3983" w:rsidRPr="00E32141">
        <w:rPr>
          <w:u w:val="single"/>
        </w:rPr>
        <w:t xml:space="preserve"> results in termination, cancellation, or nonrenewal fir</w:t>
      </w:r>
      <w:r w:rsidRPr="00E32141">
        <w:rPr>
          <w:u w:val="single"/>
        </w:rPr>
        <w:t>st became general knowledge; or</w:t>
      </w:r>
    </w:p>
    <w:p w14:paraId="65930CE6" w14:textId="6C56A3B6" w:rsidR="00AE3983" w:rsidRPr="00E32141" w:rsidRDefault="0017273D"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00AE3983" w:rsidRPr="00E32141">
        <w:rPr>
          <w:u w:val="single"/>
        </w:rPr>
        <w:t>(</w:t>
      </w:r>
      <w:r w:rsidRPr="00E32141">
        <w:rPr>
          <w:u w:val="single"/>
        </w:rPr>
        <w:t>c</w:t>
      </w:r>
      <w:r w:rsidR="00AE3983" w:rsidRPr="00E32141">
        <w:rPr>
          <w:u w:val="single"/>
        </w:rPr>
        <w:t>)</w:t>
      </w:r>
      <w:r w:rsidRPr="00E32141">
        <w:tab/>
      </w:r>
      <w:r w:rsidR="00AE3983" w:rsidRPr="00E32141">
        <w:rPr>
          <w:u w:val="single"/>
        </w:rPr>
        <w:t xml:space="preserve">the day </w:t>
      </w:r>
      <w:r w:rsidRPr="00E32141">
        <w:rPr>
          <w:u w:val="single"/>
        </w:rPr>
        <w:t>eighteen</w:t>
      </w:r>
      <w:r w:rsidR="00AE3983" w:rsidRPr="00E32141">
        <w:rPr>
          <w:u w:val="single"/>
        </w:rPr>
        <w:t xml:space="preserve"> months </w:t>
      </w:r>
      <w:r w:rsidRPr="00E32141">
        <w:rPr>
          <w:u w:val="single"/>
        </w:rPr>
        <w:t>before</w:t>
      </w:r>
      <w:r w:rsidR="00AE3983" w:rsidRPr="00E32141">
        <w:rPr>
          <w:u w:val="single"/>
        </w:rPr>
        <w:t xml:space="preserve"> the date on which the notice of termination, cancellation, or nonrenewal is issued, whichever amount is higher.</w:t>
      </w:r>
    </w:p>
    <w:p w14:paraId="7ADDC098" w14:textId="3450E8E8"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2141">
        <w:tab/>
      </w:r>
      <w:r w:rsidRPr="00E32141">
        <w:tab/>
      </w:r>
      <w:r w:rsidRPr="00E32141">
        <w:rPr>
          <w:u w:val="single"/>
        </w:rPr>
        <w:t>(</w:t>
      </w:r>
      <w:r w:rsidR="0017273D" w:rsidRPr="00E32141">
        <w:rPr>
          <w:u w:val="single"/>
        </w:rPr>
        <w:t>2</w:t>
      </w:r>
      <w:r w:rsidRPr="00E32141">
        <w:rPr>
          <w:u w:val="single"/>
        </w:rPr>
        <w:t>)</w:t>
      </w:r>
      <w:r w:rsidRPr="00E32141">
        <w:tab/>
      </w:r>
      <w:r w:rsidR="00EB2CDD">
        <w:rPr>
          <w:u w:val="single"/>
        </w:rPr>
        <w:t>The provisions of this</w:t>
      </w:r>
      <w:r w:rsidRPr="00E32141">
        <w:rPr>
          <w:u w:val="single"/>
        </w:rPr>
        <w:t xml:space="preserve"> subsection apply if a termination, cancellation, or nonrenewal occurs as a result of:</w:t>
      </w:r>
    </w:p>
    <w:p w14:paraId="0ADFF8F2" w14:textId="7C6FA6B2"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t>(a)</w:t>
      </w:r>
      <w:r w:rsidRPr="00E32141">
        <w:tab/>
      </w:r>
      <w:r w:rsidRPr="00E32141">
        <w:rPr>
          <w:u w:val="single"/>
        </w:rPr>
        <w:t>any change in ownership, operation, or control of all or any part of the business of the manufacturer or distributor, whether by sale or transfer of assets, corporate stock or other equity interest, assignment, merger, consolidation, combination, joint venture, redemption, operation of law or otherwise;</w:t>
      </w:r>
    </w:p>
    <w:p w14:paraId="625AF492" w14:textId="504B167E"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Pr="00E32141">
        <w:rPr>
          <w:u w:val="single"/>
        </w:rPr>
        <w:t>(b)</w:t>
      </w:r>
      <w:r w:rsidRPr="00E32141">
        <w:tab/>
      </w:r>
      <w:r w:rsidRPr="00E32141">
        <w:rPr>
          <w:u w:val="single"/>
        </w:rPr>
        <w:t>the termination, suspension, or cessation of a part or all of the business operations of the manufacturer or distributor; or</w:t>
      </w:r>
    </w:p>
    <w:p w14:paraId="6BAAB856" w14:textId="6FB085EF" w:rsidR="00AE3983" w:rsidRPr="003404B2"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2141">
        <w:lastRenderedPageBreak/>
        <w:tab/>
      </w:r>
      <w:r w:rsidRPr="00E32141">
        <w:tab/>
      </w:r>
      <w:r w:rsidRPr="00E32141">
        <w:tab/>
      </w:r>
      <w:r w:rsidRPr="00E32141">
        <w:rPr>
          <w:u w:val="single"/>
        </w:rPr>
        <w:t>(c)</w:t>
      </w:r>
      <w:r w:rsidRPr="00E32141">
        <w:tab/>
      </w:r>
      <w:r w:rsidRPr="00E32141">
        <w:rPr>
          <w:u w:val="single"/>
        </w:rPr>
        <w:t>the discontinuance of the sale of the line</w:t>
      </w:r>
      <w:r w:rsidR="000B2085">
        <w:rPr>
          <w:u w:val="single"/>
        </w:rPr>
        <w:noBreakHyphen/>
      </w:r>
      <w:r w:rsidRPr="00E32141">
        <w:rPr>
          <w:u w:val="single"/>
        </w:rPr>
        <w:t>make or brand, or a change in distribution system by the manufacturer</w:t>
      </w:r>
      <w:r w:rsidR="0017273D" w:rsidRPr="00E32141">
        <w:rPr>
          <w:u w:val="single"/>
        </w:rPr>
        <w:t>,</w:t>
      </w:r>
      <w:r w:rsidRPr="00E32141">
        <w:rPr>
          <w:u w:val="single"/>
        </w:rPr>
        <w:t xml:space="preserve"> whether through a change in distributors or the manufacturer’s decision to cease conducting business through a distributor altogether</w:t>
      </w:r>
      <w:r w:rsidR="0017273D" w:rsidRPr="00E32141">
        <w:rPr>
          <w:u w:val="single"/>
        </w:rPr>
        <w:t>.</w:t>
      </w:r>
      <w:r w:rsidR="003404B2">
        <w:t>”</w:t>
      </w:r>
    </w:p>
    <w:p w14:paraId="2083F1B5" w14:textId="38A737D5"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87FF02" w14:textId="4EE56391" w:rsidR="006A329D" w:rsidRDefault="00F94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AF3099">
        <w:rPr>
          <w:rFonts w:eastAsia="Times New Roman"/>
        </w:rPr>
        <w:t>3</w:t>
      </w:r>
      <w:r w:rsidR="006A329D">
        <w:rPr>
          <w:rFonts w:eastAsia="Times New Roman"/>
        </w:rPr>
        <w:t>.</w:t>
      </w:r>
      <w:r w:rsidR="006A329D">
        <w:rPr>
          <w:rFonts w:eastAsia="Times New Roman"/>
        </w:rPr>
        <w:tab/>
        <w:t>Section 56-15-140 of the 1976 Code is amended to read:</w:t>
      </w:r>
    </w:p>
    <w:p w14:paraId="2B4EF6E6"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2A31C" w14:textId="77777777" w:rsidR="001A3D5A" w:rsidRDefault="006A329D"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56-15-140.</w:t>
      </w:r>
      <w:r>
        <w:rPr>
          <w:rFonts w:eastAsia="Times New Roman"/>
        </w:rPr>
        <w:tab/>
      </w:r>
      <w:r w:rsidR="001A3D5A" w:rsidRPr="006B1859">
        <w:rPr>
          <w:lang w:val="en-PH"/>
        </w:rPr>
        <w:t xml:space="preserve">In an action brought pursuant to this article, venue is in the </w:t>
      </w:r>
      <w:r w:rsidR="001A3D5A">
        <w:rPr>
          <w:u w:val="single"/>
          <w:lang w:val="en-PH"/>
        </w:rPr>
        <w:t xml:space="preserve">state courts </w:t>
      </w:r>
      <w:r w:rsidR="001A3D5A" w:rsidRPr="001A3D5A">
        <w:rPr>
          <w:strike/>
          <w:lang w:val="en-PH"/>
        </w:rPr>
        <w:t xml:space="preserve">State </w:t>
      </w:r>
      <w:r w:rsidR="001A3D5A" w:rsidRPr="006B1859">
        <w:rPr>
          <w:lang w:val="en-PH"/>
        </w:rPr>
        <w:t>of South Carolina. A provision of a franchise or other agreement with contrary provisions is void and unenforceable.</w:t>
      </w:r>
      <w:r w:rsidR="001A3D5A">
        <w:rPr>
          <w:lang w:val="en-PH"/>
        </w:rPr>
        <w:t>”</w:t>
      </w:r>
    </w:p>
    <w:p w14:paraId="56181C92" w14:textId="77777777" w:rsidR="001A3D5A" w:rsidRDefault="001A3D5A"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0CFE1A" w14:textId="51299FAB" w:rsidR="001A3D5A" w:rsidRPr="001A3D5A" w:rsidRDefault="001A3D5A"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t>SECTION</w:t>
      </w:r>
      <w:r>
        <w:rPr>
          <w:lang w:val="en-PH"/>
        </w:rPr>
        <w:tab/>
        <w:t>1</w:t>
      </w:r>
      <w:r w:rsidR="00AF3099">
        <w:rPr>
          <w:lang w:val="en-PH"/>
        </w:rPr>
        <w:t>4</w:t>
      </w:r>
      <w:r>
        <w:rPr>
          <w:lang w:val="en-PH"/>
        </w:rPr>
        <w:t>.</w:t>
      </w:r>
      <w:r>
        <w:rPr>
          <w:lang w:val="en-PH"/>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7D2F51"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D2AA4" w14:textId="44DF55D6" w:rsidR="00D36444" w:rsidRPr="00522CE0"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3D5A">
        <w:rPr>
          <w:rFonts w:eastAsia="Times New Roman"/>
        </w:rPr>
        <w:t>1</w:t>
      </w:r>
      <w:r w:rsidR="00AF3099">
        <w:rPr>
          <w:rFonts w:eastAsia="Times New Roman"/>
        </w:rPr>
        <w:t>5</w:t>
      </w:r>
      <w:r>
        <w:rPr>
          <w:rFonts w:eastAsia="Times New Roman"/>
        </w:rPr>
        <w:t>.</w:t>
      </w:r>
      <w:r>
        <w:rPr>
          <w:rFonts w:eastAsia="Times New Roman"/>
        </w:rPr>
        <w:tab/>
        <w:t>This act takes effect upon approval by the Governor</w:t>
      </w:r>
      <w:r w:rsidR="001A3D5A">
        <w:rPr>
          <w:rFonts w:eastAsia="Times New Roman"/>
        </w:rPr>
        <w:t xml:space="preserve"> and applies to all current and future franchises and other agreements in existence between any franchisee located in this State and a franchisor as of the effective date of this act</w:t>
      </w:r>
      <w:r>
        <w:rPr>
          <w:rFonts w:eastAsia="Times New Roman"/>
        </w:rPr>
        <w:t>.</w:t>
      </w:r>
    </w:p>
    <w:p w14:paraId="749D968E" w14:textId="40AA0B67" w:rsidR="005871CF" w:rsidRDefault="000B20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BCAB53" w14:textId="77777777" w:rsidR="004763DF" w:rsidRDefault="004763DF" w:rsidP="004763DF">
      <w:pPr>
        <w:suppressAutoHyphens/>
        <w:jc w:val="both"/>
        <w:rPr>
          <w:rFonts w:eastAsia="Times New Roman"/>
        </w:rPr>
      </w:pPr>
    </w:p>
    <w:sectPr w:rsidR="004763DF" w:rsidSect="000C3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F145D" w14:textId="77777777" w:rsidR="002C2029" w:rsidRDefault="002C2029" w:rsidP="00522CE0">
      <w:r>
        <w:separator/>
      </w:r>
    </w:p>
  </w:endnote>
  <w:endnote w:type="continuationSeparator" w:id="0">
    <w:p w14:paraId="53A5F812" w14:textId="77777777" w:rsidR="002C2029" w:rsidRDefault="002C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89387B-6022-44A9-B2FD-166784CDC997}"/>
    <w:embedBold r:id="rId2" w:fontKey="{C8AE7081-C5A8-41A0-A5F2-C112368DFE16}"/>
  </w:font>
  <w:font w:name="Calibri">
    <w:panose1 w:val="020F0502020204030204"/>
    <w:charset w:val="00"/>
    <w:family w:val="swiss"/>
    <w:pitch w:val="variable"/>
    <w:sig w:usb0="E0002EFF" w:usb1="C000247B" w:usb2="00000009" w:usb3="00000000" w:csb0="000001FF" w:csb1="00000000"/>
    <w:embedRegular r:id="rId3" w:fontKey="{A0AB43EE-62A2-4C09-8CF6-6E01782408C3}"/>
    <w:embedBold r:id="rId4" w:fontKey="{9E82A873-1B66-431C-B104-90F57A71ED5B}"/>
  </w:font>
  <w:font w:name="Segoe UI">
    <w:panose1 w:val="020B0502040204020203"/>
    <w:charset w:val="00"/>
    <w:family w:val="swiss"/>
    <w:pitch w:val="variable"/>
    <w:sig w:usb0="E4002EFF" w:usb1="C000E47F" w:usb2="00000009" w:usb3="00000000" w:csb0="000001FF" w:csb1="00000000"/>
    <w:embedRegular r:id="rId5" w:fontKey="{84C0D1D1-B757-4404-9EDE-90133DED5A74}"/>
  </w:font>
  <w:font w:name="Cambria">
    <w:panose1 w:val="02040503050406030204"/>
    <w:charset w:val="00"/>
    <w:family w:val="roman"/>
    <w:pitch w:val="variable"/>
    <w:sig w:usb0="E00006FF" w:usb1="420024FF" w:usb2="02000000" w:usb3="00000000" w:csb0="0000019F" w:csb1="00000000"/>
    <w:embedRegular r:id="rId6" w:fontKey="{08B9A15F-A9E4-4584-B5D5-91871754A0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3C87" w14:textId="76930ABF" w:rsidR="005871CF" w:rsidRPr="00262E9C" w:rsidRDefault="00262E9C" w:rsidP="00262E9C">
    <w:pPr>
      <w:pStyle w:val="Footer"/>
      <w:tabs>
        <w:tab w:val="clear" w:pos="4680"/>
        <w:tab w:val="clear" w:pos="9360"/>
        <w:tab w:val="center" w:pos="2995"/>
      </w:tabs>
      <w:spacing w:before="120"/>
    </w:pPr>
    <w:r>
      <w:t>[510</w:t>
    </w:r>
    <w:r w:rsidR="000C3D4F">
      <w:t>-</w:t>
    </w:r>
    <w:r w:rsidR="000C3D4F">
      <w:fldChar w:fldCharType="begin"/>
    </w:r>
    <w:r w:rsidR="000C3D4F">
      <w:instrText xml:space="preserve"> PAGE  \* MERGEFORMAT </w:instrText>
    </w:r>
    <w:r w:rsidR="000C3D4F">
      <w:fldChar w:fldCharType="separate"/>
    </w:r>
    <w:r w:rsidR="004763DF">
      <w:rPr>
        <w:noProof/>
      </w:rPr>
      <w:t>1</w:t>
    </w:r>
    <w:r w:rsidR="000C3D4F">
      <w:fldChar w:fldCharType="end"/>
    </w:r>
    <w:r w:rsidR="000C3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E563" w14:textId="364BDAEA" w:rsidR="000C3D4F" w:rsidRPr="00262E9C" w:rsidRDefault="000C3D4F" w:rsidP="00262E9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4763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11E7" w14:textId="77777777" w:rsidR="002C2029" w:rsidRDefault="002C2029" w:rsidP="00522CE0">
      <w:r>
        <w:separator/>
      </w:r>
    </w:p>
  </w:footnote>
  <w:footnote w:type="continuationSeparator" w:id="0">
    <w:p w14:paraId="78EAABEF" w14:textId="77777777" w:rsidR="002C2029" w:rsidRDefault="002C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O.SP.LKG"/>
    <w:docVar w:name="CoverAttorneyInitials" w:val="SP"/>
    <w:docVar w:name="CoverAttorneyLastName" w:val="Parrish"/>
    <w:docVar w:name="CoverBillType" w:val="b"/>
    <w:docVar w:name="CoverSenator" w:val="LKG"/>
    <w:docVar w:name="dvBillNumber" w:val="510"/>
    <w:docVar w:name="dvBillNumberPrefix" w:val="S. "/>
    <w:docVar w:name="dvOriginalBody" w:val="Senate"/>
    <w:docVar w:name="fulldraftpath" w:val="L:\S-RES\LKG\018AUTO.SP.LKG.DOCX"/>
    <w:docVar w:name="NameofBody" w:val="S"/>
    <w:docVar w:name="vgroup2" w:val="S-RES"/>
  </w:docVars>
  <w:rsids>
    <w:rsidRoot w:val="00D36444"/>
    <w:rsid w:val="000116F1"/>
    <w:rsid w:val="00024E71"/>
    <w:rsid w:val="000363DB"/>
    <w:rsid w:val="00042AC1"/>
    <w:rsid w:val="00043DDC"/>
    <w:rsid w:val="00046516"/>
    <w:rsid w:val="000472E5"/>
    <w:rsid w:val="00054BC1"/>
    <w:rsid w:val="000639F4"/>
    <w:rsid w:val="00072458"/>
    <w:rsid w:val="00074705"/>
    <w:rsid w:val="0007601D"/>
    <w:rsid w:val="00087882"/>
    <w:rsid w:val="000B0720"/>
    <w:rsid w:val="000B2085"/>
    <w:rsid w:val="000B2E9B"/>
    <w:rsid w:val="000B5EAF"/>
    <w:rsid w:val="000C2FE0"/>
    <w:rsid w:val="000C3D4F"/>
    <w:rsid w:val="000C72C5"/>
    <w:rsid w:val="000F1240"/>
    <w:rsid w:val="00113433"/>
    <w:rsid w:val="001315B2"/>
    <w:rsid w:val="00170561"/>
    <w:rsid w:val="0017273D"/>
    <w:rsid w:val="00172F6E"/>
    <w:rsid w:val="00174988"/>
    <w:rsid w:val="00186AC9"/>
    <w:rsid w:val="00197DF1"/>
    <w:rsid w:val="001A3D5A"/>
    <w:rsid w:val="001B3DD9"/>
    <w:rsid w:val="001B7E5D"/>
    <w:rsid w:val="001C3BD9"/>
    <w:rsid w:val="001D3BAC"/>
    <w:rsid w:val="002105F9"/>
    <w:rsid w:val="00213A76"/>
    <w:rsid w:val="00216025"/>
    <w:rsid w:val="00245C4E"/>
    <w:rsid w:val="0025582E"/>
    <w:rsid w:val="00262E9C"/>
    <w:rsid w:val="002647E5"/>
    <w:rsid w:val="00275C6E"/>
    <w:rsid w:val="00277C70"/>
    <w:rsid w:val="002A66C8"/>
    <w:rsid w:val="002C1321"/>
    <w:rsid w:val="002C2029"/>
    <w:rsid w:val="002C2031"/>
    <w:rsid w:val="002C5896"/>
    <w:rsid w:val="002D3BED"/>
    <w:rsid w:val="002D4BCD"/>
    <w:rsid w:val="002F1ABF"/>
    <w:rsid w:val="002F6C69"/>
    <w:rsid w:val="00301881"/>
    <w:rsid w:val="00307C2B"/>
    <w:rsid w:val="00313278"/>
    <w:rsid w:val="00315D04"/>
    <w:rsid w:val="003404B2"/>
    <w:rsid w:val="003411F7"/>
    <w:rsid w:val="00383247"/>
    <w:rsid w:val="003944EF"/>
    <w:rsid w:val="00394595"/>
    <w:rsid w:val="003D6E2B"/>
    <w:rsid w:val="003E665F"/>
    <w:rsid w:val="003E7597"/>
    <w:rsid w:val="00413EBF"/>
    <w:rsid w:val="004165BE"/>
    <w:rsid w:val="0044020F"/>
    <w:rsid w:val="004420A0"/>
    <w:rsid w:val="00450668"/>
    <w:rsid w:val="00454138"/>
    <w:rsid w:val="00467ED9"/>
    <w:rsid w:val="004763DF"/>
    <w:rsid w:val="004813A2"/>
    <w:rsid w:val="004904C1"/>
    <w:rsid w:val="004952FA"/>
    <w:rsid w:val="004B6A22"/>
    <w:rsid w:val="004D4BBD"/>
    <w:rsid w:val="004D7F37"/>
    <w:rsid w:val="004F0F57"/>
    <w:rsid w:val="004F1424"/>
    <w:rsid w:val="0050103D"/>
    <w:rsid w:val="00511E36"/>
    <w:rsid w:val="00522CE0"/>
    <w:rsid w:val="00541951"/>
    <w:rsid w:val="00561234"/>
    <w:rsid w:val="00565148"/>
    <w:rsid w:val="00570403"/>
    <w:rsid w:val="00577450"/>
    <w:rsid w:val="00584E2E"/>
    <w:rsid w:val="005871CF"/>
    <w:rsid w:val="00593361"/>
    <w:rsid w:val="005A413B"/>
    <w:rsid w:val="005A5017"/>
    <w:rsid w:val="005A648C"/>
    <w:rsid w:val="005C1B38"/>
    <w:rsid w:val="005C6694"/>
    <w:rsid w:val="005E338F"/>
    <w:rsid w:val="005F07AC"/>
    <w:rsid w:val="005F1626"/>
    <w:rsid w:val="005F1745"/>
    <w:rsid w:val="00617F89"/>
    <w:rsid w:val="0062433A"/>
    <w:rsid w:val="00641EDE"/>
    <w:rsid w:val="00660BCB"/>
    <w:rsid w:val="00662B7E"/>
    <w:rsid w:val="00677464"/>
    <w:rsid w:val="00692ACF"/>
    <w:rsid w:val="00696CA4"/>
    <w:rsid w:val="006A1802"/>
    <w:rsid w:val="006A1E20"/>
    <w:rsid w:val="006A2B3B"/>
    <w:rsid w:val="006A329D"/>
    <w:rsid w:val="006A5A2D"/>
    <w:rsid w:val="006A6923"/>
    <w:rsid w:val="006B05A9"/>
    <w:rsid w:val="006C0CBB"/>
    <w:rsid w:val="006C16F2"/>
    <w:rsid w:val="006C74EA"/>
    <w:rsid w:val="006D42CD"/>
    <w:rsid w:val="006F56CF"/>
    <w:rsid w:val="00700057"/>
    <w:rsid w:val="00720D40"/>
    <w:rsid w:val="007318D4"/>
    <w:rsid w:val="0075528B"/>
    <w:rsid w:val="00765784"/>
    <w:rsid w:val="00767A25"/>
    <w:rsid w:val="00777EC6"/>
    <w:rsid w:val="007A4390"/>
    <w:rsid w:val="007E2BDB"/>
    <w:rsid w:val="007E54BA"/>
    <w:rsid w:val="007E5CB7"/>
    <w:rsid w:val="008314D2"/>
    <w:rsid w:val="00855ED1"/>
    <w:rsid w:val="00862495"/>
    <w:rsid w:val="00870F6F"/>
    <w:rsid w:val="008A32E0"/>
    <w:rsid w:val="008B20CA"/>
    <w:rsid w:val="008B2DF8"/>
    <w:rsid w:val="008B2F42"/>
    <w:rsid w:val="008B37EF"/>
    <w:rsid w:val="008C188B"/>
    <w:rsid w:val="008C3697"/>
    <w:rsid w:val="008D0C67"/>
    <w:rsid w:val="008D2563"/>
    <w:rsid w:val="008E185F"/>
    <w:rsid w:val="008F023B"/>
    <w:rsid w:val="008F2F8E"/>
    <w:rsid w:val="00904E16"/>
    <w:rsid w:val="009162B3"/>
    <w:rsid w:val="00927C62"/>
    <w:rsid w:val="00931EB0"/>
    <w:rsid w:val="00967CD5"/>
    <w:rsid w:val="00983951"/>
    <w:rsid w:val="00984124"/>
    <w:rsid w:val="00984640"/>
    <w:rsid w:val="0099094F"/>
    <w:rsid w:val="00995C37"/>
    <w:rsid w:val="00995DA4"/>
    <w:rsid w:val="009C118A"/>
    <w:rsid w:val="009C14B1"/>
    <w:rsid w:val="009D276A"/>
    <w:rsid w:val="009D4997"/>
    <w:rsid w:val="00A01C9B"/>
    <w:rsid w:val="00A02011"/>
    <w:rsid w:val="00A4011E"/>
    <w:rsid w:val="00A4163B"/>
    <w:rsid w:val="00A43E7C"/>
    <w:rsid w:val="00A71132"/>
    <w:rsid w:val="00A8471F"/>
    <w:rsid w:val="00A84A2B"/>
    <w:rsid w:val="00A86015"/>
    <w:rsid w:val="00A919EC"/>
    <w:rsid w:val="00A9594E"/>
    <w:rsid w:val="00AC3D20"/>
    <w:rsid w:val="00AE3983"/>
    <w:rsid w:val="00AE419A"/>
    <w:rsid w:val="00AE59C8"/>
    <w:rsid w:val="00AF3099"/>
    <w:rsid w:val="00B10098"/>
    <w:rsid w:val="00B3218C"/>
    <w:rsid w:val="00B4350A"/>
    <w:rsid w:val="00B5790D"/>
    <w:rsid w:val="00B85524"/>
    <w:rsid w:val="00B945C5"/>
    <w:rsid w:val="00BA20EA"/>
    <w:rsid w:val="00BB255E"/>
    <w:rsid w:val="00BB5AFC"/>
    <w:rsid w:val="00BC026E"/>
    <w:rsid w:val="00BC0A56"/>
    <w:rsid w:val="00BC41C9"/>
    <w:rsid w:val="00BC4CD3"/>
    <w:rsid w:val="00BE05A6"/>
    <w:rsid w:val="00C2330A"/>
    <w:rsid w:val="00C45366"/>
    <w:rsid w:val="00C50216"/>
    <w:rsid w:val="00C57023"/>
    <w:rsid w:val="00C64F14"/>
    <w:rsid w:val="00C74052"/>
    <w:rsid w:val="00CB187A"/>
    <w:rsid w:val="00CC0EC7"/>
    <w:rsid w:val="00CC251A"/>
    <w:rsid w:val="00CD4B01"/>
    <w:rsid w:val="00CF2C98"/>
    <w:rsid w:val="00CF640F"/>
    <w:rsid w:val="00D1088B"/>
    <w:rsid w:val="00D1286F"/>
    <w:rsid w:val="00D14DE6"/>
    <w:rsid w:val="00D156D2"/>
    <w:rsid w:val="00D235B6"/>
    <w:rsid w:val="00D32F0B"/>
    <w:rsid w:val="00D35486"/>
    <w:rsid w:val="00D36444"/>
    <w:rsid w:val="00D51934"/>
    <w:rsid w:val="00D53E29"/>
    <w:rsid w:val="00D86943"/>
    <w:rsid w:val="00DA3C6B"/>
    <w:rsid w:val="00DA47B9"/>
    <w:rsid w:val="00DC1F46"/>
    <w:rsid w:val="00DC2945"/>
    <w:rsid w:val="00DC29B5"/>
    <w:rsid w:val="00DE5635"/>
    <w:rsid w:val="00E0481B"/>
    <w:rsid w:val="00E058D3"/>
    <w:rsid w:val="00E12CA0"/>
    <w:rsid w:val="00E2236D"/>
    <w:rsid w:val="00E32141"/>
    <w:rsid w:val="00E76AD9"/>
    <w:rsid w:val="00E86EE2"/>
    <w:rsid w:val="00E91E2F"/>
    <w:rsid w:val="00EA3313"/>
    <w:rsid w:val="00EA3546"/>
    <w:rsid w:val="00EB2CDD"/>
    <w:rsid w:val="00EB47AE"/>
    <w:rsid w:val="00EC0103"/>
    <w:rsid w:val="00EC34E1"/>
    <w:rsid w:val="00EF2855"/>
    <w:rsid w:val="00EF43ED"/>
    <w:rsid w:val="00F0234A"/>
    <w:rsid w:val="00F05CF2"/>
    <w:rsid w:val="00F17C8A"/>
    <w:rsid w:val="00F337CA"/>
    <w:rsid w:val="00F4254A"/>
    <w:rsid w:val="00F44BC3"/>
    <w:rsid w:val="00F50D36"/>
    <w:rsid w:val="00F51241"/>
    <w:rsid w:val="00F52959"/>
    <w:rsid w:val="00F55884"/>
    <w:rsid w:val="00F63754"/>
    <w:rsid w:val="00F71D75"/>
    <w:rsid w:val="00F722FB"/>
    <w:rsid w:val="00F80A8A"/>
    <w:rsid w:val="00F94627"/>
    <w:rsid w:val="00FA0E2A"/>
    <w:rsid w:val="00FA0F54"/>
    <w:rsid w:val="00FB7F01"/>
    <w:rsid w:val="00FC0D36"/>
    <w:rsid w:val="00FC3A2B"/>
    <w:rsid w:val="00FC7FDC"/>
    <w:rsid w:val="00FE4821"/>
    <w:rsid w:val="00FE6467"/>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0F9028"/>
  <w15:docId w15:val="{565E8108-1540-437F-9ADB-5C9B8A1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A3D5A"/>
    <w:rPr>
      <w:sz w:val="16"/>
      <w:szCs w:val="16"/>
    </w:rPr>
  </w:style>
  <w:style w:type="paragraph" w:styleId="CommentText">
    <w:name w:val="annotation text"/>
    <w:basedOn w:val="Normal"/>
    <w:link w:val="CommentTextChar"/>
    <w:uiPriority w:val="99"/>
    <w:unhideWhenUsed/>
    <w:rsid w:val="001A3D5A"/>
    <w:rPr>
      <w:sz w:val="20"/>
      <w:szCs w:val="20"/>
    </w:rPr>
  </w:style>
  <w:style w:type="character" w:customStyle="1" w:styleId="CommentTextChar">
    <w:name w:val="Comment Text Char"/>
    <w:basedOn w:val="DefaultParagraphFont"/>
    <w:link w:val="CommentText"/>
    <w:uiPriority w:val="99"/>
    <w:rsid w:val="001A3D5A"/>
    <w:rPr>
      <w:sz w:val="20"/>
      <w:szCs w:val="20"/>
    </w:rPr>
  </w:style>
  <w:style w:type="paragraph" w:styleId="CommentSubject">
    <w:name w:val="annotation subject"/>
    <w:basedOn w:val="CommentText"/>
    <w:next w:val="CommentText"/>
    <w:link w:val="CommentSubjectChar"/>
    <w:uiPriority w:val="99"/>
    <w:semiHidden/>
    <w:unhideWhenUsed/>
    <w:rsid w:val="001A3D5A"/>
    <w:rPr>
      <w:b/>
      <w:bCs/>
    </w:rPr>
  </w:style>
  <w:style w:type="character" w:customStyle="1" w:styleId="CommentSubjectChar">
    <w:name w:val="Comment Subject Char"/>
    <w:basedOn w:val="CommentTextChar"/>
    <w:link w:val="CommentSubject"/>
    <w:uiPriority w:val="99"/>
    <w:semiHidden/>
    <w:rsid w:val="001A3D5A"/>
    <w:rPr>
      <w:b/>
      <w:bCs/>
      <w:sz w:val="20"/>
      <w:szCs w:val="20"/>
    </w:rPr>
  </w:style>
  <w:style w:type="paragraph" w:styleId="BalloonText">
    <w:name w:val="Balloon Text"/>
    <w:basedOn w:val="Normal"/>
    <w:link w:val="BalloonTextChar"/>
    <w:uiPriority w:val="99"/>
    <w:semiHidden/>
    <w:unhideWhenUsed/>
    <w:rsid w:val="001A3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5A"/>
    <w:rPr>
      <w:rFonts w:ascii="Segoe UI" w:hAnsi="Segoe UI" w:cs="Segoe UI"/>
      <w:sz w:val="18"/>
      <w:szCs w:val="18"/>
    </w:rPr>
  </w:style>
  <w:style w:type="character" w:styleId="Hyperlink">
    <w:name w:val="Hyperlink"/>
    <w:basedOn w:val="DefaultParagraphFont"/>
    <w:uiPriority w:val="99"/>
    <w:unhideWhenUsed/>
    <w:rsid w:val="00FA0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4664-5941-4B3F-92AB-F4842CB2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9287</Words>
  <Characters>50284</Characters>
  <Application>Microsoft Office Word</Application>
  <DocSecurity>0</DocSecurity>
  <Lines>1087</Lines>
  <Paragraphs>195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 Text of Previous Version (Feb. 3, 2021) - South Carolina Legislature Online</dc:title>
  <dc:subject/>
  <dc:creator>Sara Parrish</dc:creator>
  <cp:keywords/>
  <dc:description/>
  <cp:lastModifiedBy>Danny Crook</cp:lastModifiedBy>
  <cp:revision>2</cp:revision>
  <dcterms:created xsi:type="dcterms:W3CDTF">2021-02-04T02:11:00Z</dcterms:created>
  <dcterms:modified xsi:type="dcterms:W3CDTF">2021-02-04T02:11:00Z</dcterms:modified>
</cp:coreProperties>
</file>