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1CF68" w14:textId="77777777" w:rsidR="007A60FF" w:rsidRDefault="007A60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FCAA28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C981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6B033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67FC9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515CD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6331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6F82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EE3168" w14:textId="77777777" w:rsidR="0010776B" w:rsidRPr="00325348" w:rsidRDefault="0010776B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1964">
        <w:rPr>
          <w:b/>
          <w:sz w:val="30"/>
          <w:szCs w:val="30"/>
        </w:rPr>
        <w:t>HOUSE RESOLUTION</w:t>
      </w:r>
    </w:p>
    <w:p w14:paraId="60EA3281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A062E5" w14:textId="77777777" w:rsidR="0010776B" w:rsidRDefault="00A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7F7DE3">
        <w:rPr>
          <w:color w:val="000000" w:themeColor="text1"/>
          <w:u w:color="000000" w:themeColor="text1"/>
        </w:rPr>
        <w:t>MELISSA WARD HUNTER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7F7DE3">
        <w:rPr>
          <w:color w:val="000000" w:themeColor="text1"/>
          <w:u w:color="000000" w:themeColor="text1"/>
        </w:rPr>
        <w:t xml:space="preserve">CHARLESTON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14:paraId="0AFEB17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7EB5754" w14:textId="77777777" w:rsidR="00A70B92" w:rsidRDefault="00F61964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70B92">
        <w:t xml:space="preserve">the members of the South Carolina House of Representatives were saddened to learn of the death of </w:t>
      </w:r>
      <w:r w:rsidR="00A70B92" w:rsidRPr="007F7DE3">
        <w:rPr>
          <w:color w:val="000000" w:themeColor="text1"/>
          <w:u w:color="000000" w:themeColor="text1"/>
        </w:rPr>
        <w:t>Melissa Ward Hunter</w:t>
      </w:r>
      <w:r w:rsidR="00A70B92">
        <w:rPr>
          <w:color w:val="000000" w:themeColor="text1"/>
          <w:u w:color="000000" w:themeColor="text1"/>
        </w:rPr>
        <w:t xml:space="preserve"> </w:t>
      </w:r>
      <w:r w:rsidR="00A70B92">
        <w:t>at the age of fifty</w:t>
      </w:r>
      <w:r w:rsidR="00100A87">
        <w:noBreakHyphen/>
      </w:r>
      <w:r w:rsidR="00A70B92">
        <w:t>five on Monday, March 7, 2022; and</w:t>
      </w:r>
    </w:p>
    <w:p w14:paraId="4A8232B1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FDF8FD5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7F7DE3">
        <w:rPr>
          <w:color w:val="000000" w:themeColor="text1"/>
          <w:u w:color="000000" w:themeColor="text1"/>
        </w:rPr>
        <w:t xml:space="preserve">Laredo, Texas, </w:t>
      </w:r>
      <w:r>
        <w:t xml:space="preserve">on </w:t>
      </w:r>
      <w:r w:rsidRPr="007F7DE3">
        <w:rPr>
          <w:color w:val="000000" w:themeColor="text1"/>
          <w:u w:color="000000" w:themeColor="text1"/>
        </w:rPr>
        <w:t>October 28, 1966</w:t>
      </w:r>
      <w:r>
        <w:t xml:space="preserve">, she was the </w:t>
      </w:r>
      <w:r w:rsidRPr="007F7DE3">
        <w:rPr>
          <w:color w:val="000000" w:themeColor="text1"/>
          <w:u w:color="000000" w:themeColor="text1"/>
        </w:rPr>
        <w:t>daughter of Iris Gato Rhea and the late Thomas Joseph Ward</w:t>
      </w:r>
      <w:r>
        <w:rPr>
          <w:color w:val="000000" w:themeColor="text1"/>
          <w:u w:color="000000" w:themeColor="text1"/>
        </w:rPr>
        <w:t xml:space="preserve">, and she graduated from </w:t>
      </w:r>
      <w:r w:rsidRPr="007F7DE3">
        <w:rPr>
          <w:color w:val="000000" w:themeColor="text1"/>
          <w:u w:color="000000" w:themeColor="text1"/>
        </w:rPr>
        <w:t>Middleton High School</w:t>
      </w:r>
      <w:r>
        <w:rPr>
          <w:color w:val="000000" w:themeColor="text1"/>
          <w:u w:color="000000" w:themeColor="text1"/>
        </w:rPr>
        <w:t xml:space="preserve"> in 1984;</w:t>
      </w:r>
      <w:r w:rsidRPr="007F7DE3">
        <w:rPr>
          <w:color w:val="000000" w:themeColor="text1"/>
          <w:u w:color="000000" w:themeColor="text1"/>
        </w:rPr>
        <w:t xml:space="preserve"> and</w:t>
      </w:r>
    </w:p>
    <w:p w14:paraId="3E9DCEEC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71806FB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earning</w:t>
      </w:r>
      <w:r w:rsidRPr="007F7DE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bachelor</w:t>
      </w:r>
      <w:r w:rsidR="00100A8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Winthrop College, </w:t>
      </w:r>
      <w:r w:rsidR="00100A87">
        <w:rPr>
          <w:color w:val="000000" w:themeColor="text1"/>
          <w:u w:color="000000" w:themeColor="text1"/>
        </w:rPr>
        <w:t>Ms. Hunter</w:t>
      </w:r>
      <w:r>
        <w:rPr>
          <w:color w:val="000000" w:themeColor="text1"/>
          <w:u w:color="000000" w:themeColor="text1"/>
        </w:rPr>
        <w:t xml:space="preserve"> became</w:t>
      </w:r>
      <w:r w:rsidRPr="007F7DE3">
        <w:rPr>
          <w:color w:val="000000" w:themeColor="text1"/>
          <w:u w:color="000000" w:themeColor="text1"/>
        </w:rPr>
        <w:t xml:space="preserve"> an interior designer</w:t>
      </w:r>
      <w:r>
        <w:rPr>
          <w:color w:val="000000" w:themeColor="text1"/>
          <w:u w:color="000000" w:themeColor="text1"/>
        </w:rPr>
        <w:t>,</w:t>
      </w:r>
      <w:r w:rsidRPr="007F7DE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was the </w:t>
      </w:r>
      <w:r w:rsidRPr="007F7DE3">
        <w:rPr>
          <w:color w:val="000000" w:themeColor="text1"/>
          <w:u w:color="000000" w:themeColor="text1"/>
        </w:rPr>
        <w:t>owner of MWHunter</w:t>
      </w:r>
      <w:r>
        <w:rPr>
          <w:color w:val="000000" w:themeColor="text1"/>
          <w:u w:color="000000" w:themeColor="text1"/>
        </w:rPr>
        <w:t>; and</w:t>
      </w:r>
    </w:p>
    <w:p w14:paraId="7FD09D74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3555EB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F7DE3">
        <w:rPr>
          <w:color w:val="000000" w:themeColor="text1"/>
          <w:u w:color="000000" w:themeColor="text1"/>
        </w:rPr>
        <w:t xml:space="preserve"> her parents, Iris and Albert Rhea of Charleston, </w:t>
      </w:r>
      <w:r>
        <w:rPr>
          <w:color w:val="000000" w:themeColor="text1"/>
          <w:u w:color="000000" w:themeColor="text1"/>
        </w:rPr>
        <w:t xml:space="preserve">will long cherish her memory, along with her </w:t>
      </w:r>
      <w:r w:rsidRPr="007F7DE3">
        <w:rPr>
          <w:color w:val="000000" w:themeColor="text1"/>
          <w:u w:color="000000" w:themeColor="text1"/>
        </w:rPr>
        <w:t>two sons</w:t>
      </w:r>
      <w:r>
        <w:rPr>
          <w:color w:val="000000" w:themeColor="text1"/>
          <w:u w:color="000000" w:themeColor="text1"/>
        </w:rPr>
        <w:t>,</w:t>
      </w:r>
      <w:r w:rsidRPr="007F7DE3">
        <w:rPr>
          <w:color w:val="000000" w:themeColor="text1"/>
          <w:u w:color="000000" w:themeColor="text1"/>
        </w:rPr>
        <w:t xml:space="preserve"> Charles Boyd Hunter </w:t>
      </w:r>
      <w:r>
        <w:rPr>
          <w:color w:val="000000" w:themeColor="text1"/>
          <w:u w:color="000000" w:themeColor="text1"/>
        </w:rPr>
        <w:t>and Hayden W. Hunter, and her</w:t>
      </w:r>
      <w:r w:rsidRPr="007F7DE3">
        <w:rPr>
          <w:color w:val="000000" w:themeColor="text1"/>
          <w:u w:color="000000" w:themeColor="text1"/>
        </w:rPr>
        <w:t xml:space="preserve"> daughter, Morgan H. Coyne</w:t>
      </w:r>
      <w:r>
        <w:rPr>
          <w:color w:val="000000" w:themeColor="text1"/>
          <w:u w:color="000000" w:themeColor="text1"/>
        </w:rPr>
        <w:t>;</w:t>
      </w:r>
      <w:r w:rsidRPr="007F7DE3">
        <w:rPr>
          <w:color w:val="000000" w:themeColor="text1"/>
          <w:u w:color="000000" w:themeColor="text1"/>
        </w:rPr>
        <w:t xml:space="preserve"> and</w:t>
      </w:r>
    </w:p>
    <w:p w14:paraId="762DC5B3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06601C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was blessed with the affection of </w:t>
      </w:r>
      <w:r w:rsidRPr="007F7DE3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adoring </w:t>
      </w:r>
      <w:r w:rsidRPr="007F7DE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7F7DE3">
        <w:rPr>
          <w:color w:val="000000" w:themeColor="text1"/>
          <w:u w:color="000000" w:themeColor="text1"/>
        </w:rPr>
        <w:t xml:space="preserve"> Cales, Bayliss</w:t>
      </w:r>
      <w:r>
        <w:rPr>
          <w:color w:val="000000" w:themeColor="text1"/>
          <w:u w:color="000000" w:themeColor="text1"/>
        </w:rPr>
        <w:t>,</w:t>
      </w:r>
      <w:r w:rsidRPr="007F7DE3">
        <w:rPr>
          <w:color w:val="000000" w:themeColor="text1"/>
          <w:u w:color="000000" w:themeColor="text1"/>
        </w:rPr>
        <w:t xml:space="preserve"> and Blythe</w:t>
      </w:r>
      <w:r>
        <w:rPr>
          <w:color w:val="000000" w:themeColor="text1"/>
          <w:u w:color="000000" w:themeColor="text1"/>
        </w:rPr>
        <w:t>; and</w:t>
      </w:r>
    </w:p>
    <w:p w14:paraId="70A1EFC1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F77BA4C" w14:textId="77777777" w:rsidR="00F61964" w:rsidRDefault="00A70B92" w:rsidP="00A70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7F7DE3">
        <w:rPr>
          <w:color w:val="000000" w:themeColor="text1"/>
          <w:u w:color="000000" w:themeColor="text1"/>
        </w:rPr>
        <w:t>Melissa Ward Hunter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for the example of courage and kindness she set for </w:t>
      </w:r>
      <w:r w:rsidR="00100A87">
        <w:t>those</w:t>
      </w:r>
      <w:r>
        <w:t xml:space="preserve"> who knew her</w:t>
      </w:r>
      <w:r w:rsidR="00F61964">
        <w:t>.  Now, therefore,</w:t>
      </w:r>
    </w:p>
    <w:p w14:paraId="7F32C0C2" w14:textId="77777777" w:rsidR="00F61964" w:rsidRDefault="00F619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19D9CC" w14:textId="77777777" w:rsidR="00F61964" w:rsidRDefault="00F619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4FC542BF" w14:textId="77777777" w:rsidR="00F61964" w:rsidRDefault="00F619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9E78D8" w14:textId="77777777" w:rsidR="00A70B92" w:rsidRDefault="00F61964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70B92">
        <w:t xml:space="preserve"> </w:t>
      </w:r>
      <w:r w:rsidR="00A70B92" w:rsidRPr="00C90AA3">
        <w:t xml:space="preserve">the members of the South Carolina House of Representatives, by this resolution, </w:t>
      </w:r>
      <w:r w:rsidR="00A70B92">
        <w:t xml:space="preserve">express their profound sorrow upon the passing of </w:t>
      </w:r>
      <w:r w:rsidR="00A70B92" w:rsidRPr="007F7DE3">
        <w:rPr>
          <w:color w:val="000000" w:themeColor="text1"/>
          <w:u w:color="000000" w:themeColor="text1"/>
        </w:rPr>
        <w:t>Melissa Ward Hunter</w:t>
      </w:r>
      <w:r w:rsidR="00A70B92">
        <w:rPr>
          <w:color w:val="000000" w:themeColor="text1"/>
          <w:u w:color="000000" w:themeColor="text1"/>
        </w:rPr>
        <w:t xml:space="preserve"> </w:t>
      </w:r>
      <w:r w:rsidR="00A70B92">
        <w:t>of Charleston County</w:t>
      </w:r>
      <w:r w:rsidR="00A70B92">
        <w:rPr>
          <w:color w:val="000000" w:themeColor="text1"/>
          <w:u w:color="000000" w:themeColor="text1"/>
        </w:rPr>
        <w:t xml:space="preserve"> </w:t>
      </w:r>
      <w:r w:rsidR="00A70B92">
        <w:t>and extend their deepest sympathy to her loving family and her many friends.</w:t>
      </w:r>
    </w:p>
    <w:p w14:paraId="238EE00B" w14:textId="77777777" w:rsidR="00A70B92" w:rsidRDefault="00A70B92" w:rsidP="007A6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B35DD37" w14:textId="77777777" w:rsidR="00F61964" w:rsidRDefault="00A70B92" w:rsidP="00A70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7F7DE3">
        <w:rPr>
          <w:color w:val="000000" w:themeColor="text1"/>
          <w:u w:color="000000" w:themeColor="text1"/>
        </w:rPr>
        <w:t>Melissa Ward Hunter</w:t>
      </w:r>
      <w:r>
        <w:t>.</w:t>
      </w:r>
    </w:p>
    <w:p w14:paraId="383C8ADA" w14:textId="21D637CA" w:rsidR="007E65AB" w:rsidRDefault="00100A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6BE114E" w14:textId="77777777" w:rsidR="007A60FF" w:rsidRDefault="007A60FF" w:rsidP="007A60FF">
      <w:pPr>
        <w:suppressAutoHyphens/>
      </w:pPr>
    </w:p>
    <w:sectPr w:rsidR="007A60FF" w:rsidSect="007A60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B7EBD" w14:textId="77777777" w:rsidR="00F61964" w:rsidRDefault="00F61964" w:rsidP="009F0C77">
      <w:r>
        <w:separator/>
      </w:r>
    </w:p>
  </w:endnote>
  <w:endnote w:type="continuationSeparator" w:id="0">
    <w:p w14:paraId="067BAF17" w14:textId="77777777" w:rsidR="00F61964" w:rsidRDefault="00F619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FD6A87-F6F7-414F-97FC-DD535EFA3B43}"/>
    <w:embedBold r:id="rId2" w:fontKey="{3849C9E2-2FDF-4E2D-A486-9590C84BC8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5784FD5-7C37-4EBA-9FF1-E3186906CF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6E8506-101B-4752-85D3-ED60AAAB5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01C331-5BF3-407F-9E96-A5BD3A676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A5FA4" w14:textId="263F0922" w:rsidR="007E65AB" w:rsidRPr="007A60FF" w:rsidRDefault="007A60FF" w:rsidP="007A60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BCFBA" w14:textId="77777777" w:rsidR="00F61964" w:rsidRDefault="00F61964" w:rsidP="009F0C77">
      <w:r>
        <w:separator/>
      </w:r>
    </w:p>
  </w:footnote>
  <w:footnote w:type="continuationSeparator" w:id="0">
    <w:p w14:paraId="3221B47F" w14:textId="77777777" w:rsidR="00F61964" w:rsidRDefault="00F619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8ZW22"/>
    <w:docVar w:name="CoverBillType" w:val="r"/>
    <w:docVar w:name="DocPath" w:val="L:\Council\bills\GM\24688ZW22.DOCX"/>
    <w:docVar w:name="dvBillNumber" w:val="51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61964"/>
    <w:rsid w:val="00011869"/>
    <w:rsid w:val="00015CD6"/>
    <w:rsid w:val="000A1BEF"/>
    <w:rsid w:val="000E0100"/>
    <w:rsid w:val="000E1785"/>
    <w:rsid w:val="000F40FA"/>
    <w:rsid w:val="00100A8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60FF"/>
    <w:rsid w:val="007A70AE"/>
    <w:rsid w:val="007E65AB"/>
    <w:rsid w:val="008362E8"/>
    <w:rsid w:val="0085786E"/>
    <w:rsid w:val="00892E8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0B92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1964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2E6D4"/>
  <w15:docId w15:val="{1348417A-BEE9-46DA-BDD4-13543373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A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A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A983F-B236-49E1-977F-D8FFFA82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1417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5130 Text of Previous Version (Mar. 15, 2022) - South Carolina Legislature Online</dc:title>
  <dc:creator>Gail Moore</dc:creator>
  <cp:lastModifiedBy>S Wilson</cp:lastModifiedBy>
  <cp:revision>2</cp:revision>
  <cp:lastPrinted>2022-03-15T14:04:00Z</cp:lastPrinted>
  <dcterms:created xsi:type="dcterms:W3CDTF">2022-03-15T15:31:00Z</dcterms:created>
  <dcterms:modified xsi:type="dcterms:W3CDTF">2022-03-15T15:31:00Z</dcterms:modified>
</cp:coreProperties>
</file>