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79C0" w:rsidRDefault="000979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126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882" w:rsidRDefault="00887527" w:rsidP="00CE38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E3882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CE3882">
        <w:rPr>
          <w:color w:val="000000" w:themeColor="text1"/>
          <w:u w:color="000000" w:themeColor="text1"/>
        </w:rPr>
        <w:t>HOUSE OF REPRESENTATIVES</w:t>
      </w:r>
      <w:r w:rsidR="00CE3882" w:rsidRPr="007A3587">
        <w:rPr>
          <w:color w:val="000000" w:themeColor="text1"/>
          <w:u w:color="000000" w:themeColor="text1"/>
        </w:rPr>
        <w:t xml:space="preserve"> UPON THE PASSING OF </w:t>
      </w:r>
      <w:r w:rsidR="00CE3882">
        <w:rPr>
          <w:color w:val="000000" w:themeColor="text1"/>
          <w:u w:color="000000" w:themeColor="text1"/>
        </w:rPr>
        <w:t>JEAN DEHAY GUERRY OF JAMESTOWN</w:t>
      </w:r>
      <w:r w:rsidR="00CE3882" w:rsidRPr="009A01BD">
        <w:rPr>
          <w:color w:val="000000" w:themeColor="text1"/>
          <w:u w:color="000000" w:themeColor="text1"/>
        </w:rPr>
        <w:t xml:space="preserve"> </w:t>
      </w:r>
      <w:r w:rsidR="00CE3882">
        <w:rPr>
          <w:color w:val="000000" w:themeColor="text1"/>
          <w:u w:color="000000" w:themeColor="text1"/>
        </w:rPr>
        <w:t>A</w:t>
      </w:r>
      <w:r w:rsidR="00CE3882" w:rsidRPr="007A3587">
        <w:rPr>
          <w:color w:val="000000" w:themeColor="text1"/>
          <w:u w:color="000000" w:themeColor="text1"/>
        </w:rPr>
        <w:t>ND TO EXTEND THE DEEPEST SYMPATHY TO H</w:t>
      </w:r>
      <w:r w:rsidR="00CE3882">
        <w:rPr>
          <w:color w:val="000000" w:themeColor="text1"/>
          <w:u w:color="000000" w:themeColor="text1"/>
        </w:rPr>
        <w:t>ER</w:t>
      </w:r>
      <w:r w:rsidR="00CE3882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1A7B" w:rsidRDefault="00C01269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1A7B" w:rsidRPr="007A3587">
        <w:rPr>
          <w:color w:val="000000" w:themeColor="text1"/>
          <w:u w:color="000000" w:themeColor="text1"/>
        </w:rPr>
        <w:t xml:space="preserve">the South Carolina </w:t>
      </w:r>
      <w:r w:rsidR="00F41A7B">
        <w:rPr>
          <w:color w:val="000000" w:themeColor="text1"/>
          <w:u w:color="000000" w:themeColor="text1"/>
        </w:rPr>
        <w:t>House of Representatives</w:t>
      </w:r>
      <w:r w:rsidR="00F41A7B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BC6EEE">
        <w:rPr>
          <w:color w:val="000000" w:themeColor="text1"/>
          <w:u w:color="000000" w:themeColor="text1"/>
        </w:rPr>
        <w:t>Jean DeHay Guerry</w:t>
      </w:r>
      <w:r w:rsidR="00F41A7B" w:rsidRPr="001F637B">
        <w:rPr>
          <w:color w:val="000000" w:themeColor="text1"/>
          <w:u w:color="000000" w:themeColor="text1"/>
        </w:rPr>
        <w:t xml:space="preserve"> </w:t>
      </w:r>
      <w:r w:rsidR="00F41A7B">
        <w:rPr>
          <w:color w:val="000000" w:themeColor="text1"/>
          <w:u w:color="000000" w:themeColor="text1"/>
        </w:rPr>
        <w:t xml:space="preserve">of </w:t>
      </w:r>
      <w:r w:rsidR="00BC6EEE">
        <w:rPr>
          <w:color w:val="000000" w:themeColor="text1"/>
          <w:u w:color="000000" w:themeColor="text1"/>
        </w:rPr>
        <w:t>Jamestown</w:t>
      </w:r>
      <w:r w:rsidR="00F41A7B">
        <w:rPr>
          <w:color w:val="000000" w:themeColor="text1"/>
          <w:u w:color="000000" w:themeColor="text1"/>
        </w:rPr>
        <w:t xml:space="preserve"> on </w:t>
      </w:r>
      <w:r w:rsidR="00BC6EEE">
        <w:rPr>
          <w:color w:val="000000" w:themeColor="text1"/>
          <w:u w:color="000000" w:themeColor="text1"/>
        </w:rPr>
        <w:t>February 16, 2022</w:t>
      </w:r>
      <w:r w:rsidR="00F41A7B" w:rsidRPr="007A3587">
        <w:rPr>
          <w:color w:val="000000" w:themeColor="text1"/>
          <w:u w:color="000000" w:themeColor="text1"/>
        </w:rPr>
        <w:t xml:space="preserve">, at the </w:t>
      </w:r>
      <w:r w:rsidR="00F41A7B">
        <w:rPr>
          <w:color w:val="000000" w:themeColor="text1"/>
          <w:u w:color="000000" w:themeColor="text1"/>
        </w:rPr>
        <w:t xml:space="preserve">venerable </w:t>
      </w:r>
      <w:r w:rsidR="00F41A7B" w:rsidRPr="007A3587">
        <w:rPr>
          <w:color w:val="000000" w:themeColor="text1"/>
          <w:u w:color="000000" w:themeColor="text1"/>
        </w:rPr>
        <w:t xml:space="preserve">age of </w:t>
      </w:r>
      <w:r w:rsidR="00BC6EEE">
        <w:rPr>
          <w:color w:val="000000" w:themeColor="text1"/>
          <w:u w:color="000000" w:themeColor="text1"/>
        </w:rPr>
        <w:t>ninety</w:t>
      </w:r>
      <w:r w:rsidR="00A5242A">
        <w:rPr>
          <w:color w:val="000000" w:themeColor="text1"/>
          <w:u w:color="000000" w:themeColor="text1"/>
        </w:rPr>
        <w:noBreakHyphen/>
      </w:r>
      <w:r w:rsidR="00BC6EEE">
        <w:rPr>
          <w:color w:val="000000" w:themeColor="text1"/>
          <w:u w:color="000000" w:themeColor="text1"/>
        </w:rPr>
        <w:t>two</w:t>
      </w:r>
      <w:r w:rsidR="00F41A7B" w:rsidRPr="007A3587">
        <w:rPr>
          <w:color w:val="000000" w:themeColor="text1"/>
          <w:u w:color="000000" w:themeColor="text1"/>
        </w:rPr>
        <w:t>; and</w:t>
      </w: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6E63EE">
        <w:rPr>
          <w:color w:val="000000" w:themeColor="text1"/>
          <w:u w:color="000000" w:themeColor="text1"/>
        </w:rPr>
        <w:t>David McCants DeHay and Marguerite Todd DeHay</w:t>
      </w:r>
      <w:r>
        <w:rPr>
          <w:color w:val="000000" w:themeColor="text1"/>
          <w:u w:color="000000" w:themeColor="text1"/>
        </w:rPr>
        <w:t xml:space="preserve">, Jean entered this world on </w:t>
      </w:r>
      <w:r w:rsidRPr="006E63EE">
        <w:rPr>
          <w:color w:val="000000" w:themeColor="text1"/>
          <w:u w:color="000000" w:themeColor="text1"/>
        </w:rPr>
        <w:t>December 26, 1929</w:t>
      </w:r>
      <w:r>
        <w:rPr>
          <w:color w:val="000000" w:themeColor="text1"/>
          <w:u w:color="000000" w:themeColor="text1"/>
        </w:rPr>
        <w:t>,</w:t>
      </w:r>
      <w:r w:rsidRPr="006E63EE">
        <w:rPr>
          <w:color w:val="000000" w:themeColor="text1"/>
          <w:u w:color="000000" w:themeColor="text1"/>
        </w:rPr>
        <w:t xml:space="preserve"> in Moncks Corner</w:t>
      </w:r>
      <w:r>
        <w:rPr>
          <w:color w:val="000000" w:themeColor="text1"/>
          <w:u w:color="000000" w:themeColor="text1"/>
        </w:rPr>
        <w:t>. In God</w:t>
      </w:r>
      <w:r w:rsidR="00A5242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she met and married </w:t>
      </w:r>
      <w:r w:rsidRPr="006E63EE">
        <w:rPr>
          <w:color w:val="000000" w:themeColor="text1"/>
          <w:u w:color="000000" w:themeColor="text1"/>
        </w:rPr>
        <w:t>Cecil B. Guerry</w:t>
      </w:r>
      <w:r>
        <w:rPr>
          <w:color w:val="000000" w:themeColor="text1"/>
          <w:u w:color="000000" w:themeColor="text1"/>
        </w:rPr>
        <w:t>, the Lord blessing their union with a fine family of four children; and</w:t>
      </w: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E63EE">
        <w:rPr>
          <w:color w:val="000000" w:themeColor="text1"/>
          <w:u w:color="000000" w:themeColor="text1"/>
        </w:rPr>
        <w:t>n addition to being a wonderful mother, grandmother, and great</w:t>
      </w:r>
      <w:r w:rsidR="00A5242A">
        <w:rPr>
          <w:color w:val="000000" w:themeColor="text1"/>
          <w:u w:color="000000" w:themeColor="text1"/>
        </w:rPr>
        <w:noBreakHyphen/>
      </w:r>
      <w:r w:rsidRPr="006E63EE">
        <w:rPr>
          <w:color w:val="000000" w:themeColor="text1"/>
          <w:u w:color="000000" w:themeColor="text1"/>
        </w:rPr>
        <w:t>grandmother, Jean used her many talents and skills in an array of duties outside the home</w:t>
      </w:r>
      <w:r>
        <w:rPr>
          <w:color w:val="000000" w:themeColor="text1"/>
          <w:u w:color="000000" w:themeColor="text1"/>
        </w:rPr>
        <w:t>,</w:t>
      </w:r>
      <w:r w:rsidRPr="006E63EE">
        <w:rPr>
          <w:color w:val="000000" w:themeColor="text1"/>
          <w:u w:color="000000" w:themeColor="text1"/>
        </w:rPr>
        <w:t xml:space="preserve"> including playing the piano every Sunday for </w:t>
      </w:r>
      <w:r>
        <w:rPr>
          <w:color w:val="000000" w:themeColor="text1"/>
          <w:u w:color="000000" w:themeColor="text1"/>
        </w:rPr>
        <w:t>fifty</w:t>
      </w:r>
      <w:r w:rsidRPr="006E63EE">
        <w:rPr>
          <w:color w:val="000000" w:themeColor="text1"/>
          <w:u w:color="000000" w:themeColor="text1"/>
        </w:rPr>
        <w:t xml:space="preserve"> years at St. James United Methodist Church and developing a nationally recognized butterfly garden at </w:t>
      </w:r>
      <w:r>
        <w:rPr>
          <w:color w:val="000000" w:themeColor="text1"/>
          <w:u w:color="000000" w:themeColor="text1"/>
        </w:rPr>
        <w:t>Jamestown Park; and</w:t>
      </w: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s</w:t>
      </w:r>
      <w:r w:rsidRPr="006E63EE">
        <w:rPr>
          <w:color w:val="000000" w:themeColor="text1"/>
          <w:u w:color="000000" w:themeColor="text1"/>
        </w:rPr>
        <w:t>he was a valued member of the South Caro</w:t>
      </w:r>
      <w:r>
        <w:rPr>
          <w:color w:val="000000" w:themeColor="text1"/>
          <w:u w:color="000000" w:themeColor="text1"/>
        </w:rPr>
        <w:t xml:space="preserve">lina Historical Society and </w:t>
      </w:r>
      <w:r w:rsidRPr="006E63EE">
        <w:rPr>
          <w:color w:val="000000" w:themeColor="text1"/>
          <w:u w:color="000000" w:themeColor="text1"/>
        </w:rPr>
        <w:t>Daughters of the American Revolution</w:t>
      </w:r>
      <w:r w:rsidR="00FF4A1B">
        <w:rPr>
          <w:color w:val="000000" w:themeColor="text1"/>
          <w:u w:color="000000" w:themeColor="text1"/>
        </w:rPr>
        <w:t>;</w:t>
      </w:r>
      <w:r w:rsidRPr="006E63EE">
        <w:rPr>
          <w:color w:val="000000" w:themeColor="text1"/>
          <w:u w:color="000000" w:themeColor="text1"/>
        </w:rPr>
        <w:t xml:space="preserve"> a charter member of the Berkeley County Historical Society</w:t>
      </w:r>
      <w:r w:rsidR="00FF4A1B">
        <w:rPr>
          <w:color w:val="000000" w:themeColor="text1"/>
          <w:u w:color="000000" w:themeColor="text1"/>
        </w:rPr>
        <w:t>;</w:t>
      </w:r>
      <w:r w:rsidRPr="006E63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E63E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longtime member of </w:t>
      </w:r>
      <w:r w:rsidRPr="006E63EE">
        <w:rPr>
          <w:color w:val="000000" w:themeColor="text1"/>
          <w:u w:color="000000" w:themeColor="text1"/>
        </w:rPr>
        <w:t>Jamestown Town Council</w:t>
      </w:r>
      <w:r>
        <w:rPr>
          <w:color w:val="000000" w:themeColor="text1"/>
          <w:u w:color="000000" w:themeColor="text1"/>
        </w:rPr>
        <w:t xml:space="preserve"> (Berkeley County)</w:t>
      </w:r>
      <w:r w:rsidR="00FF4A1B">
        <w:rPr>
          <w:color w:val="000000" w:themeColor="text1"/>
          <w:u w:color="000000" w:themeColor="text1"/>
        </w:rPr>
        <w:t xml:space="preserve">, a position </w:t>
      </w:r>
      <w:r w:rsidR="00641858">
        <w:rPr>
          <w:color w:val="000000" w:themeColor="text1"/>
          <w:u w:color="000000" w:themeColor="text1"/>
        </w:rPr>
        <w:t>in which she served</w:t>
      </w:r>
      <w:r w:rsidR="00FF4A1B">
        <w:rPr>
          <w:color w:val="000000" w:themeColor="text1"/>
          <w:u w:color="000000" w:themeColor="text1"/>
        </w:rPr>
        <w:t xml:space="preserve"> un</w:t>
      </w:r>
      <w:r>
        <w:rPr>
          <w:color w:val="000000" w:themeColor="text1"/>
          <w:u w:color="000000" w:themeColor="text1"/>
        </w:rPr>
        <w:t xml:space="preserve">til her passing. She also </w:t>
      </w:r>
      <w:r w:rsidRPr="006E63EE">
        <w:rPr>
          <w:color w:val="000000" w:themeColor="text1"/>
          <w:u w:color="000000" w:themeColor="text1"/>
        </w:rPr>
        <w:t>played an important role in organizing the Hell Hole Swamp Festival</w:t>
      </w:r>
      <w:r>
        <w:rPr>
          <w:color w:val="000000" w:themeColor="text1"/>
          <w:u w:color="000000" w:themeColor="text1"/>
        </w:rPr>
        <w:t>; and</w:t>
      </w:r>
    </w:p>
    <w:p w:rsidR="00C1768B" w:rsidRDefault="00C1768B" w:rsidP="00C17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A7B" w:rsidRDefault="007F6151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6E63EE">
        <w:rPr>
          <w:color w:val="000000" w:themeColor="text1"/>
          <w:u w:color="000000" w:themeColor="text1"/>
        </w:rPr>
        <w:t>predeceased by her husband, Cecil B. Guerry</w:t>
      </w:r>
      <w:r>
        <w:rPr>
          <w:color w:val="000000" w:themeColor="text1"/>
          <w:u w:color="000000" w:themeColor="text1"/>
        </w:rPr>
        <w:t xml:space="preserve">, as well as </w:t>
      </w:r>
      <w:r w:rsidRPr="006E63EE">
        <w:rPr>
          <w:color w:val="000000" w:themeColor="text1"/>
          <w:u w:color="000000" w:themeColor="text1"/>
        </w:rPr>
        <w:t>two sons</w:t>
      </w:r>
      <w:r>
        <w:rPr>
          <w:color w:val="000000" w:themeColor="text1"/>
          <w:u w:color="000000" w:themeColor="text1"/>
        </w:rPr>
        <w:t xml:space="preserve">, </w:t>
      </w:r>
      <w:r w:rsidRPr="006E63EE">
        <w:rPr>
          <w:color w:val="000000" w:themeColor="text1"/>
          <w:u w:color="000000" w:themeColor="text1"/>
        </w:rPr>
        <w:t>C. Spencer Guerry and Douglas C. Guerry</w:t>
      </w:r>
      <w:r>
        <w:rPr>
          <w:color w:val="000000" w:themeColor="text1"/>
          <w:u w:color="000000" w:themeColor="text1"/>
        </w:rPr>
        <w:t xml:space="preserve">, </w:t>
      </w:r>
      <w:r w:rsidR="00A064D6">
        <w:rPr>
          <w:color w:val="000000" w:themeColor="text1"/>
          <w:u w:color="000000" w:themeColor="text1"/>
        </w:rPr>
        <w:t>Jean</w:t>
      </w:r>
      <w:r>
        <w:rPr>
          <w:color w:val="000000" w:themeColor="text1"/>
          <w:u w:color="000000" w:themeColor="text1"/>
        </w:rPr>
        <w:t xml:space="preserve"> Guerry </w:t>
      </w:r>
      <w:r>
        <w:rPr>
          <w:color w:val="000000" w:themeColor="text1"/>
          <w:u w:color="000000" w:themeColor="text1"/>
        </w:rPr>
        <w:lastRenderedPageBreak/>
        <w:t xml:space="preserve">leaves to cherish her memory </w:t>
      </w:r>
      <w:r w:rsidRPr="006E63EE">
        <w:rPr>
          <w:color w:val="000000" w:themeColor="text1"/>
          <w:u w:color="000000" w:themeColor="text1"/>
        </w:rPr>
        <w:t>a daughter</w:t>
      </w:r>
      <w:r>
        <w:rPr>
          <w:color w:val="000000" w:themeColor="text1"/>
          <w:u w:color="000000" w:themeColor="text1"/>
        </w:rPr>
        <w:t xml:space="preserve">, </w:t>
      </w:r>
      <w:r w:rsidRPr="006E63EE">
        <w:rPr>
          <w:color w:val="000000" w:themeColor="text1"/>
          <w:u w:color="000000" w:themeColor="text1"/>
        </w:rPr>
        <w:t xml:space="preserve">Carol Guerry </w:t>
      </w:r>
      <w:r>
        <w:rPr>
          <w:color w:val="000000" w:themeColor="text1"/>
          <w:u w:color="000000" w:themeColor="text1"/>
        </w:rPr>
        <w:t>(</w:t>
      </w:r>
      <w:r w:rsidR="009F1FD0">
        <w:rPr>
          <w:color w:val="000000" w:themeColor="text1"/>
          <w:u w:color="000000" w:themeColor="text1"/>
        </w:rPr>
        <w:t xml:space="preserve">husband </w:t>
      </w:r>
      <w:r w:rsidRPr="006E63EE">
        <w:rPr>
          <w:color w:val="000000" w:themeColor="text1"/>
          <w:u w:color="000000" w:themeColor="text1"/>
        </w:rPr>
        <w:t>Marshall Allen</w:t>
      </w:r>
      <w:r>
        <w:rPr>
          <w:color w:val="000000" w:themeColor="text1"/>
          <w:u w:color="000000" w:themeColor="text1"/>
        </w:rPr>
        <w:t>)</w:t>
      </w:r>
      <w:r w:rsidRPr="006E63EE">
        <w:rPr>
          <w:color w:val="000000" w:themeColor="text1"/>
          <w:u w:color="000000" w:themeColor="text1"/>
        </w:rPr>
        <w:t xml:space="preserve"> of Moncks Corner; a son</w:t>
      </w:r>
      <w:r>
        <w:rPr>
          <w:color w:val="000000" w:themeColor="text1"/>
          <w:u w:color="000000" w:themeColor="text1"/>
        </w:rPr>
        <w:t xml:space="preserve">, </w:t>
      </w:r>
      <w:r w:rsidRPr="006E63EE">
        <w:rPr>
          <w:color w:val="000000" w:themeColor="text1"/>
          <w:u w:color="000000" w:themeColor="text1"/>
        </w:rPr>
        <w:t xml:space="preserve">Mark Guerry </w:t>
      </w:r>
      <w:r>
        <w:rPr>
          <w:color w:val="000000" w:themeColor="text1"/>
          <w:u w:color="000000" w:themeColor="text1"/>
        </w:rPr>
        <w:t>(</w:t>
      </w:r>
      <w:r w:rsidR="009F1FD0">
        <w:rPr>
          <w:color w:val="000000" w:themeColor="text1"/>
          <w:u w:color="000000" w:themeColor="text1"/>
        </w:rPr>
        <w:t xml:space="preserve">wife </w:t>
      </w:r>
      <w:r w:rsidRPr="006E63EE">
        <w:rPr>
          <w:color w:val="000000" w:themeColor="text1"/>
          <w:u w:color="000000" w:themeColor="text1"/>
        </w:rPr>
        <w:t>Mary Robin</w:t>
      </w:r>
      <w:r>
        <w:rPr>
          <w:color w:val="000000" w:themeColor="text1"/>
          <w:u w:color="000000" w:themeColor="text1"/>
        </w:rPr>
        <w:t>)</w:t>
      </w:r>
      <w:r w:rsidRPr="006E63EE">
        <w:rPr>
          <w:color w:val="000000" w:themeColor="text1"/>
          <w:u w:color="000000" w:themeColor="text1"/>
        </w:rPr>
        <w:t xml:space="preserve"> of Moncks Corner; a daughter</w:t>
      </w:r>
      <w:r w:rsidR="00A5242A">
        <w:rPr>
          <w:color w:val="000000" w:themeColor="text1"/>
          <w:u w:color="000000" w:themeColor="text1"/>
        </w:rPr>
        <w:noBreakHyphen/>
      </w:r>
      <w:r w:rsidRPr="006E63EE">
        <w:rPr>
          <w:color w:val="000000" w:themeColor="text1"/>
          <w:u w:color="000000" w:themeColor="text1"/>
        </w:rPr>
        <w:t>in</w:t>
      </w:r>
      <w:r w:rsidR="00A5242A">
        <w:rPr>
          <w:color w:val="000000" w:themeColor="text1"/>
          <w:u w:color="000000" w:themeColor="text1"/>
        </w:rPr>
        <w:noBreakHyphen/>
      </w:r>
      <w:r w:rsidRPr="006E63EE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>, S</w:t>
      </w:r>
      <w:r w:rsidRPr="006E63EE">
        <w:rPr>
          <w:color w:val="000000" w:themeColor="text1"/>
          <w:u w:color="000000" w:themeColor="text1"/>
        </w:rPr>
        <w:t>ally Guerry;</w:t>
      </w:r>
      <w:r>
        <w:rPr>
          <w:color w:val="000000" w:themeColor="text1"/>
          <w:u w:color="000000" w:themeColor="text1"/>
        </w:rPr>
        <w:t xml:space="preserve"> </w:t>
      </w:r>
      <w:r w:rsidRPr="006E63EE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 xml:space="preserve">, </w:t>
      </w:r>
      <w:r w:rsidRPr="006E63EE">
        <w:rPr>
          <w:color w:val="000000" w:themeColor="text1"/>
          <w:u w:color="000000" w:themeColor="text1"/>
        </w:rPr>
        <w:t>Caroline Nettles, Paul Nettles, Ryan Guerry, James Guerry, Mia G. Koehler, and Megan Guerry</w:t>
      </w:r>
      <w:r>
        <w:rPr>
          <w:color w:val="000000" w:themeColor="text1"/>
          <w:u w:color="000000" w:themeColor="text1"/>
        </w:rPr>
        <w:t xml:space="preserve">; </w:t>
      </w:r>
      <w:r w:rsidRPr="006E63EE">
        <w:rPr>
          <w:color w:val="000000" w:themeColor="text1"/>
          <w:u w:color="000000" w:themeColor="text1"/>
        </w:rPr>
        <w:t>seven great</w:t>
      </w:r>
      <w:r w:rsidR="00A524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and a host of other friends and family members. She will be fondly remembered and greatly missed. </w:t>
      </w:r>
      <w:r w:rsidR="00F41A7B">
        <w:t>Now, therefore,</w:t>
      </w: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7A3587">
        <w:rPr>
          <w:color w:val="000000" w:themeColor="text1"/>
          <w:u w:color="000000" w:themeColor="text1"/>
        </w:rPr>
        <w:t>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281FC2">
        <w:rPr>
          <w:color w:val="000000" w:themeColor="text1"/>
          <w:u w:color="000000" w:themeColor="text1"/>
        </w:rPr>
        <w:t>Jean DeHay Guerry</w:t>
      </w:r>
      <w:r w:rsidR="00281FC2" w:rsidRPr="001F637B">
        <w:rPr>
          <w:color w:val="000000" w:themeColor="text1"/>
          <w:u w:color="000000" w:themeColor="text1"/>
        </w:rPr>
        <w:t xml:space="preserve"> </w:t>
      </w:r>
      <w:r w:rsidR="00281FC2">
        <w:rPr>
          <w:color w:val="000000" w:themeColor="text1"/>
          <w:u w:color="000000" w:themeColor="text1"/>
        </w:rPr>
        <w:t>of Jamestown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er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F41A7B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A7B" w:rsidRPr="007A3587" w:rsidRDefault="00F41A7B" w:rsidP="00F41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 it further resolved that a copy of this resolution be presented to </w:t>
      </w:r>
      <w:r w:rsidR="00CD5B9F">
        <w:rPr>
          <w:color w:val="000000" w:themeColor="text1"/>
          <w:u w:color="000000" w:themeColor="text1"/>
        </w:rPr>
        <w:t>Carol Guerry for the family</w:t>
      </w:r>
      <w:r>
        <w:rPr>
          <w:color w:val="000000" w:themeColor="text1"/>
          <w:u w:color="000000" w:themeColor="text1"/>
        </w:rPr>
        <w:t>.</w:t>
      </w:r>
    </w:p>
    <w:p w:rsidR="00C80983" w:rsidRDefault="00A524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9C0" w:rsidRDefault="000979C0" w:rsidP="000979C0">
      <w:pPr>
        <w:suppressAutoHyphens/>
      </w:pPr>
    </w:p>
    <w:sectPr w:rsidR="000979C0" w:rsidSect="000979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1269" w:rsidRDefault="00C01269" w:rsidP="009F0C77">
      <w:r>
        <w:separator/>
      </w:r>
    </w:p>
  </w:endnote>
  <w:endnote w:type="continuationSeparator" w:id="0">
    <w:p w:rsidR="00C01269" w:rsidRDefault="00C012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F1C7B3-C64F-475A-A340-F25D8B7ABEFF}"/>
    <w:embedBold r:id="rId2" w:fontKey="{05ABFBD0-94DE-4843-9144-FFBC45A700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5A42F0-C487-412E-BE6A-BBD728F2A0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05FD0F-35D9-410C-900E-A573E4F800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5AC241-CEFA-48E4-85FE-DA021337FB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0983" w:rsidRPr="000979C0" w:rsidRDefault="000979C0" w:rsidP="000979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1269" w:rsidRDefault="00C01269" w:rsidP="009F0C77">
      <w:r>
        <w:separator/>
      </w:r>
    </w:p>
  </w:footnote>
  <w:footnote w:type="continuationSeparator" w:id="0">
    <w:p w:rsidR="00C01269" w:rsidRDefault="00C012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7DG22"/>
    <w:docVar w:name="CoverBillType" w:val="r"/>
    <w:docVar w:name="DocPath" w:val="L:\Council\bills\RM\1417DG22.DOCX"/>
    <w:docVar w:name="dvBillNumber" w:val="51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269"/>
    <w:rsid w:val="00011869"/>
    <w:rsid w:val="00015CD6"/>
    <w:rsid w:val="000979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919"/>
    <w:rsid w:val="001C093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1FC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8B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F48"/>
    <w:rsid w:val="005A62FE"/>
    <w:rsid w:val="005C2FE2"/>
    <w:rsid w:val="005E2BC9"/>
    <w:rsid w:val="00605102"/>
    <w:rsid w:val="006215AA"/>
    <w:rsid w:val="00641858"/>
    <w:rsid w:val="0064555C"/>
    <w:rsid w:val="00651233"/>
    <w:rsid w:val="006913C9"/>
    <w:rsid w:val="0069470D"/>
    <w:rsid w:val="006D58AA"/>
    <w:rsid w:val="006F0F71"/>
    <w:rsid w:val="00734F00"/>
    <w:rsid w:val="00736959"/>
    <w:rsid w:val="007A70AE"/>
    <w:rsid w:val="007E2417"/>
    <w:rsid w:val="007F6151"/>
    <w:rsid w:val="008362E8"/>
    <w:rsid w:val="0085786E"/>
    <w:rsid w:val="00887527"/>
    <w:rsid w:val="008A1768"/>
    <w:rsid w:val="008A489F"/>
    <w:rsid w:val="008F0F33"/>
    <w:rsid w:val="008F4429"/>
    <w:rsid w:val="0094021A"/>
    <w:rsid w:val="00975174"/>
    <w:rsid w:val="009B44AF"/>
    <w:rsid w:val="009C6A0B"/>
    <w:rsid w:val="009F0C77"/>
    <w:rsid w:val="009F1FD0"/>
    <w:rsid w:val="009F4DD1"/>
    <w:rsid w:val="00A00C09"/>
    <w:rsid w:val="00A02543"/>
    <w:rsid w:val="00A064D6"/>
    <w:rsid w:val="00A41684"/>
    <w:rsid w:val="00A5242A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6EEE"/>
    <w:rsid w:val="00BE3C22"/>
    <w:rsid w:val="00C01269"/>
    <w:rsid w:val="00C0345E"/>
    <w:rsid w:val="00C1768B"/>
    <w:rsid w:val="00C21ABE"/>
    <w:rsid w:val="00C31C95"/>
    <w:rsid w:val="00C3483A"/>
    <w:rsid w:val="00C74E9D"/>
    <w:rsid w:val="00C80983"/>
    <w:rsid w:val="00C826DD"/>
    <w:rsid w:val="00C82FD3"/>
    <w:rsid w:val="00C92819"/>
    <w:rsid w:val="00CC6B7B"/>
    <w:rsid w:val="00CD2089"/>
    <w:rsid w:val="00CD5B9F"/>
    <w:rsid w:val="00CE3882"/>
    <w:rsid w:val="00D7279C"/>
    <w:rsid w:val="00D73A67"/>
    <w:rsid w:val="00D970A9"/>
    <w:rsid w:val="00DF3845"/>
    <w:rsid w:val="00E41911"/>
    <w:rsid w:val="00E44B57"/>
    <w:rsid w:val="00E92EEF"/>
    <w:rsid w:val="00EF2368"/>
    <w:rsid w:val="00F24442"/>
    <w:rsid w:val="00F41A7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A1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658D31-70C2-4385-87E5-B54DB235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C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C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39DD8-76D0-4A81-85AC-93B089FDA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1977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5178 Text of Previous Version (Mar. 29, 2022) - South Carolina Legislature Online</dc:title>
  <dc:creator>Rosanne McDowell</dc:creator>
  <cp:lastModifiedBy>Sade Wilson</cp:lastModifiedBy>
  <cp:revision>2</cp:revision>
  <cp:lastPrinted>2022-03-22T20:17:00Z</cp:lastPrinted>
  <dcterms:created xsi:type="dcterms:W3CDTF">2022-03-29T18:49:00Z</dcterms:created>
  <dcterms:modified xsi:type="dcterms:W3CDTF">2022-03-29T18:49:00Z</dcterms:modified>
</cp:coreProperties>
</file>