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19B6" w:rsidRDefault="001819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54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C7045D">
        <w:t xml:space="preserve">HONOR </w:t>
      </w:r>
      <w:r w:rsidR="00C7045D" w:rsidRPr="00450F62">
        <w:rPr>
          <w:color w:val="000000" w:themeColor="text1"/>
          <w:u w:color="000000" w:themeColor="text1"/>
        </w:rPr>
        <w:t>WILLIAM J. REID</w:t>
      </w:r>
      <w:r w:rsidR="00C7045D">
        <w:rPr>
          <w:color w:val="000000" w:themeColor="text1"/>
          <w:u w:color="000000" w:themeColor="text1"/>
        </w:rPr>
        <w:t xml:space="preserve"> OF CHESTERFIELD COUNTY AS THE OLDEST LIVING MORTICIAN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41CF"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the South Carolina House of Representatives is pleased to learn that William J. Reid of Chesterfield County, at the age of 102, is the oldest living mortician in the Palmetto State, as well as the state</w:t>
      </w:r>
      <w:r w:rsidR="00A57F9F">
        <w:rPr>
          <w:color w:val="000000" w:themeColor="text1"/>
          <w:u w:color="000000" w:themeColor="text1"/>
        </w:rPr>
        <w:t>’</w:t>
      </w:r>
      <w:r w:rsidRPr="006833F6">
        <w:rPr>
          <w:color w:val="000000" w:themeColor="text1"/>
          <w:u w:color="000000" w:themeColor="text1"/>
        </w:rPr>
        <w:t>s oldest living Black mortician; and</w:t>
      </w: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this native of Chesterfield County was born in the town of Cheraw on November 12, 1919. He is the proud father of one daughter, who serves as a superior court judge in Washington, D.C.; and</w:t>
      </w: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when first considering what his life</w:t>
      </w:r>
      <w:r w:rsidR="00A57F9F">
        <w:rPr>
          <w:color w:val="000000" w:themeColor="text1"/>
          <w:u w:color="000000" w:themeColor="text1"/>
        </w:rPr>
        <w:t>’</w:t>
      </w:r>
      <w:r w:rsidRPr="006833F6">
        <w:rPr>
          <w:color w:val="000000" w:themeColor="text1"/>
          <w:u w:color="000000" w:themeColor="text1"/>
        </w:rPr>
        <w:t>s work should be, Mr. Reid wanted to be a medical doctor, but circumstances led him into his long career as a successful mortician. He enrolled at Eckels College of Mortuary Science, from which he graduated in 1947. He then served a two</w:t>
      </w:r>
      <w:r w:rsidR="00A57F9F">
        <w:rPr>
          <w:color w:val="000000" w:themeColor="text1"/>
          <w:u w:color="000000" w:themeColor="text1"/>
        </w:rPr>
        <w:noBreakHyphen/>
      </w:r>
      <w:r w:rsidRPr="006833F6">
        <w:rPr>
          <w:color w:val="000000" w:themeColor="text1"/>
          <w:u w:color="000000" w:themeColor="text1"/>
        </w:rPr>
        <w:t>year apprenticeship under Mr. Johnson at Johnson Funeral Home in Columbia, which later became Palmer &amp; Johnson Funeral Home and then Palmer Memorial Chapel; and</w:t>
      </w: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in 1949, William Reid opened his own business, Reid</w:t>
      </w:r>
      <w:r w:rsidR="00A57F9F">
        <w:rPr>
          <w:color w:val="000000" w:themeColor="text1"/>
          <w:u w:color="000000" w:themeColor="text1"/>
        </w:rPr>
        <w:t>’</w:t>
      </w:r>
      <w:r w:rsidRPr="006833F6">
        <w:rPr>
          <w:color w:val="000000" w:themeColor="text1"/>
          <w:u w:color="000000" w:themeColor="text1"/>
        </w:rPr>
        <w:t xml:space="preserve">s Funeral Home of Cheraw. At that time, funerals cost between three hundred and five hundred dollars. Mr. Reid </w:t>
      </w:r>
      <w:r>
        <w:rPr>
          <w:color w:val="000000" w:themeColor="text1"/>
          <w:u w:color="000000" w:themeColor="text1"/>
        </w:rPr>
        <w:t>relished</w:t>
      </w:r>
      <w:r w:rsidRPr="006833F6">
        <w:rPr>
          <w:color w:val="000000" w:themeColor="text1"/>
          <w:u w:color="000000" w:themeColor="text1"/>
        </w:rPr>
        <w:t xml:space="preserve"> his career and enjoyed serving families over the years. He retired in December 2020 and has sold the business, but he </w:t>
      </w:r>
      <w:r>
        <w:rPr>
          <w:color w:val="000000" w:themeColor="text1"/>
          <w:u w:color="000000" w:themeColor="text1"/>
        </w:rPr>
        <w:t>remains</w:t>
      </w:r>
      <w:r w:rsidRPr="006833F6">
        <w:rPr>
          <w:color w:val="000000" w:themeColor="text1"/>
          <w:u w:color="000000" w:themeColor="text1"/>
        </w:rPr>
        <w:t xml:space="preserve"> licensed in the State of South Carolina; and</w:t>
      </w:r>
    </w:p>
    <w:p w:rsidR="00C7045D" w:rsidRPr="00450F62" w:rsidRDefault="00C7045D" w:rsidP="00C70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4EB" w:rsidRDefault="00FF4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takes great pleasure in saluting Mr. Reid on his dedicated </w:t>
      </w:r>
      <w:r w:rsidR="000B21BD">
        <w:t>service of seven decades as a mortician</w:t>
      </w:r>
      <w:r w:rsidR="009C425B">
        <w:t>,</w:t>
      </w:r>
      <w:r w:rsidR="00F9376B">
        <w:t xml:space="preserve"> </w:t>
      </w:r>
      <w:r w:rsidR="00F9376B">
        <w:lastRenderedPageBreak/>
        <w:t>and the members extend</w:t>
      </w:r>
      <w:r w:rsidR="000B21BD">
        <w:t xml:space="preserve"> </w:t>
      </w:r>
      <w:r w:rsidR="00D31A01">
        <w:t xml:space="preserve">warmest </w:t>
      </w:r>
      <w:r w:rsidR="009C425B">
        <w:t xml:space="preserve">good </w:t>
      </w:r>
      <w:r w:rsidR="000B21BD">
        <w:t xml:space="preserve">wishes for a </w:t>
      </w:r>
      <w:r w:rsidR="00D31A01">
        <w:t xml:space="preserve">joyful 103rd birthday this coming </w:t>
      </w:r>
      <w:r w:rsidRPr="006833F6">
        <w:rPr>
          <w:color w:val="000000" w:themeColor="text1"/>
          <w:u w:color="000000" w:themeColor="text1"/>
        </w:rPr>
        <w:t>November</w:t>
      </w:r>
      <w:r w:rsidR="00D31A01">
        <w:rPr>
          <w:color w:val="000000" w:themeColor="text1"/>
          <w:u w:color="000000" w:themeColor="text1"/>
        </w:rPr>
        <w:t>.</w:t>
      </w:r>
      <w:r w:rsidRPr="006833F6">
        <w:rPr>
          <w:color w:val="000000" w:themeColor="text1"/>
          <w:u w:color="000000" w:themeColor="text1"/>
        </w:rPr>
        <w:t xml:space="preserve"> </w:t>
      </w:r>
      <w:r w:rsidR="004754EB">
        <w:t>Now, therefore,</w:t>
      </w: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7B" w:rsidRDefault="004754EB" w:rsidP="0041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547B">
        <w:t xml:space="preserve"> </w:t>
      </w:r>
      <w:r w:rsidR="0041547B">
        <w:rPr>
          <w:color w:val="000000" w:themeColor="text1"/>
        </w:rPr>
        <w:t xml:space="preserve">the members of the South Carolina House of Representatives, by this resolution, </w:t>
      </w:r>
      <w:r w:rsidR="0041547B">
        <w:t>honor W</w:t>
      </w:r>
      <w:r w:rsidR="0041547B" w:rsidRPr="00450F62">
        <w:rPr>
          <w:color w:val="000000" w:themeColor="text1"/>
          <w:u w:color="000000" w:themeColor="text1"/>
        </w:rPr>
        <w:t xml:space="preserve">illiam </w:t>
      </w:r>
      <w:r w:rsidR="0041547B">
        <w:rPr>
          <w:color w:val="000000" w:themeColor="text1"/>
          <w:u w:color="000000" w:themeColor="text1"/>
        </w:rPr>
        <w:t>J</w:t>
      </w:r>
      <w:r w:rsidR="0041547B" w:rsidRPr="00450F62">
        <w:rPr>
          <w:color w:val="000000" w:themeColor="text1"/>
          <w:u w:color="000000" w:themeColor="text1"/>
        </w:rPr>
        <w:t xml:space="preserve">. </w:t>
      </w:r>
      <w:r w:rsidR="0041547B">
        <w:rPr>
          <w:color w:val="000000" w:themeColor="text1"/>
          <w:u w:color="000000" w:themeColor="text1"/>
        </w:rPr>
        <w:t>R</w:t>
      </w:r>
      <w:r w:rsidR="0041547B" w:rsidRPr="00450F62">
        <w:rPr>
          <w:color w:val="000000" w:themeColor="text1"/>
          <w:u w:color="000000" w:themeColor="text1"/>
        </w:rPr>
        <w:t>eid</w:t>
      </w:r>
      <w:r w:rsidR="0041547B">
        <w:rPr>
          <w:color w:val="000000" w:themeColor="text1"/>
          <w:u w:color="000000" w:themeColor="text1"/>
        </w:rPr>
        <w:t xml:space="preserve"> of Chesterfield County as the oldest living mortician in the State of South Carolina.</w:t>
      </w:r>
    </w:p>
    <w:p w:rsidR="0041547B" w:rsidRDefault="0041547B" w:rsidP="0041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1547B">
        <w:t xml:space="preserve"> W</w:t>
      </w:r>
      <w:r w:rsidR="0041547B" w:rsidRPr="00450F62">
        <w:rPr>
          <w:color w:val="000000" w:themeColor="text1"/>
          <w:u w:color="000000" w:themeColor="text1"/>
        </w:rPr>
        <w:t xml:space="preserve">illiam </w:t>
      </w:r>
      <w:r w:rsidR="0041547B">
        <w:rPr>
          <w:color w:val="000000" w:themeColor="text1"/>
          <w:u w:color="000000" w:themeColor="text1"/>
        </w:rPr>
        <w:t>J</w:t>
      </w:r>
      <w:r w:rsidR="0041547B" w:rsidRPr="00450F62">
        <w:rPr>
          <w:color w:val="000000" w:themeColor="text1"/>
          <w:u w:color="000000" w:themeColor="text1"/>
        </w:rPr>
        <w:t xml:space="preserve">. </w:t>
      </w:r>
      <w:r w:rsidR="0041547B">
        <w:rPr>
          <w:color w:val="000000" w:themeColor="text1"/>
          <w:u w:color="000000" w:themeColor="text1"/>
        </w:rPr>
        <w:t>R</w:t>
      </w:r>
      <w:r w:rsidR="0041547B" w:rsidRPr="00450F62">
        <w:rPr>
          <w:color w:val="000000" w:themeColor="text1"/>
          <w:u w:color="000000" w:themeColor="text1"/>
        </w:rPr>
        <w:t>eid</w:t>
      </w:r>
      <w:r w:rsidR="0041547B">
        <w:rPr>
          <w:color w:val="000000" w:themeColor="text1"/>
          <w:u w:color="000000" w:themeColor="text1"/>
        </w:rPr>
        <w:t>.</w:t>
      </w:r>
    </w:p>
    <w:p w:rsidR="006379EE" w:rsidRDefault="00A57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19B6" w:rsidRDefault="001819B6" w:rsidP="001819B6">
      <w:pPr>
        <w:suppressAutoHyphens/>
      </w:pPr>
    </w:p>
    <w:sectPr w:rsidR="001819B6" w:rsidSect="001819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54EB" w:rsidRDefault="004754EB" w:rsidP="009F0C77">
      <w:r>
        <w:separator/>
      </w:r>
    </w:p>
  </w:endnote>
  <w:endnote w:type="continuationSeparator" w:id="0">
    <w:p w:rsidR="004754EB" w:rsidRDefault="00475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39281BA-DE7A-43D7-A29E-E181D7A93E09}"/>
    <w:embedBold r:id="rId2" w:fontKey="{7A16A0DF-A1EF-484F-AEBE-2D7204D48ECA}"/>
  </w:font>
  <w:font w:name="Calibri">
    <w:panose1 w:val="020F0502020204030204"/>
    <w:charset w:val="00"/>
    <w:family w:val="swiss"/>
    <w:pitch w:val="variable"/>
    <w:sig w:usb0="E4002EFF" w:usb1="C000247B" w:usb2="00000009" w:usb3="00000000" w:csb0="000001FF" w:csb1="00000000"/>
    <w:embedRegular r:id="rId3" w:fontKey="{ECFB49E1-F732-42D6-9F61-66D6436A4CDE}"/>
  </w:font>
  <w:font w:name="Segoe UI">
    <w:panose1 w:val="020B0502040204020203"/>
    <w:charset w:val="00"/>
    <w:family w:val="swiss"/>
    <w:pitch w:val="variable"/>
    <w:sig w:usb0="E4002EFF" w:usb1="C000E47F" w:usb2="00000009" w:usb3="00000000" w:csb0="000001FF" w:csb1="00000000"/>
    <w:embedRegular r:id="rId4" w:fontKey="{547109EA-5B0C-4E3B-AF1D-352DCA920FFC}"/>
  </w:font>
  <w:font w:name="Cambria">
    <w:panose1 w:val="02040503050406030204"/>
    <w:charset w:val="00"/>
    <w:family w:val="roman"/>
    <w:pitch w:val="variable"/>
    <w:sig w:usb0="E00006FF" w:usb1="420024FF" w:usb2="02000000" w:usb3="00000000" w:csb0="0000019F" w:csb1="00000000"/>
    <w:embedRegular r:id="rId5" w:fontKey="{238D8055-58AE-4232-AC57-89F471A4C4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9EE" w:rsidRPr="001819B6" w:rsidRDefault="001819B6" w:rsidP="001819B6">
    <w:pPr>
      <w:pStyle w:val="Footer"/>
      <w:tabs>
        <w:tab w:val="clear" w:pos="4680"/>
        <w:tab w:val="clear" w:pos="9360"/>
        <w:tab w:val="center" w:pos="2995"/>
      </w:tabs>
      <w:spacing w:before="120"/>
    </w:pPr>
    <w:r>
      <w:t>[5284]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54EB" w:rsidRDefault="004754EB" w:rsidP="009F0C77">
      <w:r>
        <w:separator/>
      </w:r>
    </w:p>
  </w:footnote>
  <w:footnote w:type="continuationSeparator" w:id="0">
    <w:p w:rsidR="004754EB" w:rsidRDefault="00475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51SA22"/>
    <w:docVar w:name="CoverBillType" w:val="r"/>
    <w:docVar w:name="DocPath" w:val="L:\Council\bills\RM\1451SA22.DOCX"/>
    <w:docVar w:name="dvBillNumber" w:val="5284"/>
    <w:docVar w:name="dvBillNumberPrefix" w:val="H. "/>
    <w:docVar w:name="dvOriginalBody" w:val="House"/>
    <w:docVar w:name="dvSteno" w:val="RM"/>
    <w:docVar w:name="NameofBody" w:val="h"/>
    <w:docVar w:name="vGroup2" w:val="Council"/>
  </w:docVars>
  <w:rsids>
    <w:rsidRoot w:val="004754EB"/>
    <w:rsid w:val="00011869"/>
    <w:rsid w:val="00015CD6"/>
    <w:rsid w:val="000B21BD"/>
    <w:rsid w:val="000E0100"/>
    <w:rsid w:val="000E1785"/>
    <w:rsid w:val="000F40FA"/>
    <w:rsid w:val="001035F1"/>
    <w:rsid w:val="0010776B"/>
    <w:rsid w:val="00133E66"/>
    <w:rsid w:val="001435A3"/>
    <w:rsid w:val="00146ED3"/>
    <w:rsid w:val="00151044"/>
    <w:rsid w:val="001819B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47B"/>
    <w:rsid w:val="0041760A"/>
    <w:rsid w:val="00417C01"/>
    <w:rsid w:val="004403BD"/>
    <w:rsid w:val="00461441"/>
    <w:rsid w:val="004754EB"/>
    <w:rsid w:val="004809EE"/>
    <w:rsid w:val="004E7D54"/>
    <w:rsid w:val="005273C6"/>
    <w:rsid w:val="00530A69"/>
    <w:rsid w:val="00545593"/>
    <w:rsid w:val="00556EBF"/>
    <w:rsid w:val="00577C6C"/>
    <w:rsid w:val="005A62FE"/>
    <w:rsid w:val="005C2FE2"/>
    <w:rsid w:val="005E2BC9"/>
    <w:rsid w:val="00605102"/>
    <w:rsid w:val="006215AA"/>
    <w:rsid w:val="006379EE"/>
    <w:rsid w:val="006913C9"/>
    <w:rsid w:val="0069470D"/>
    <w:rsid w:val="006D58AA"/>
    <w:rsid w:val="00734F00"/>
    <w:rsid w:val="00736959"/>
    <w:rsid w:val="007A70AE"/>
    <w:rsid w:val="008362E8"/>
    <w:rsid w:val="0085786E"/>
    <w:rsid w:val="00893700"/>
    <w:rsid w:val="008A1768"/>
    <w:rsid w:val="008A489F"/>
    <w:rsid w:val="008C4F0C"/>
    <w:rsid w:val="008F0F33"/>
    <w:rsid w:val="008F4429"/>
    <w:rsid w:val="0094021A"/>
    <w:rsid w:val="009B44AF"/>
    <w:rsid w:val="009C425B"/>
    <w:rsid w:val="009C6A0B"/>
    <w:rsid w:val="009F0C77"/>
    <w:rsid w:val="009F4DD1"/>
    <w:rsid w:val="00A02543"/>
    <w:rsid w:val="00A41684"/>
    <w:rsid w:val="00A57F9F"/>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45D"/>
    <w:rsid w:val="00C74E9D"/>
    <w:rsid w:val="00C81E30"/>
    <w:rsid w:val="00C826DD"/>
    <w:rsid w:val="00C82FD3"/>
    <w:rsid w:val="00C92819"/>
    <w:rsid w:val="00CC6B7B"/>
    <w:rsid w:val="00CD2089"/>
    <w:rsid w:val="00D31A01"/>
    <w:rsid w:val="00D73A67"/>
    <w:rsid w:val="00D970A9"/>
    <w:rsid w:val="00DF3845"/>
    <w:rsid w:val="00E41911"/>
    <w:rsid w:val="00E44B57"/>
    <w:rsid w:val="00E84710"/>
    <w:rsid w:val="00E92EEF"/>
    <w:rsid w:val="00EF2368"/>
    <w:rsid w:val="00F24442"/>
    <w:rsid w:val="00F464C7"/>
    <w:rsid w:val="00F50AE3"/>
    <w:rsid w:val="00F655B7"/>
    <w:rsid w:val="00F656BA"/>
    <w:rsid w:val="00F67CF1"/>
    <w:rsid w:val="00F728AA"/>
    <w:rsid w:val="00F840F0"/>
    <w:rsid w:val="00F9376B"/>
    <w:rsid w:val="00FB0D0D"/>
    <w:rsid w:val="00FB43B4"/>
    <w:rsid w:val="00FB6B0B"/>
    <w:rsid w:val="00FF2AE4"/>
    <w:rsid w:val="00FF41C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623B39-E009-45CC-BB71-22147A86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4F0AA-A002-49ED-8067-C5E34EDB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1629</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5284 Text of Previous Version (Apr. 26, 2022) - South Carolina Legislature Online</dc:title>
  <dc:creator>Rosanne McDowell</dc:creator>
  <cp:lastModifiedBy>Sade Wilson</cp:lastModifiedBy>
  <cp:revision>2</cp:revision>
  <cp:lastPrinted>2022-04-25T16:48:00Z</cp:lastPrinted>
  <dcterms:created xsi:type="dcterms:W3CDTF">2022-04-26T17:53:00Z</dcterms:created>
  <dcterms:modified xsi:type="dcterms:W3CDTF">2022-04-26T17:53:00Z</dcterms:modified>
</cp:coreProperties>
</file>