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76F" w:rsidRPr="00522CE0" w:rsidRDefault="004A37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3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5CB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4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Style w:val="Emphasis"/>
          <w:i w:val="0"/>
          <w:color w:val="000000" w:themeColor="text1"/>
          <w:szCs w:val="21"/>
          <w:u w:color="000000" w:themeColor="text1"/>
        </w:rPr>
        <w:t>TO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CONGRATULATE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DR. CHARLES B. JACKSON, SR.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UP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ON THE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OCCASION OF H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IS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FIFTIE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TH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ANNIVERSARY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AS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P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AS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TOR OF BROOKLAND BAPTIST CHURCH </w:t>
      </w:r>
      <w:r w:rsidR="00E01DC6">
        <w:rPr>
          <w:rFonts w:eastAsia="Times New Roman"/>
          <w:color w:val="000000" w:themeColor="text1"/>
          <w:szCs w:val="24"/>
          <w:u w:color="000000" w:themeColor="text1"/>
        </w:rPr>
        <w:t>AND TO COMMEND HIM FOR HIS MANY YEARS OF SERVICE TO HIS CONGREGATION AND THE WEST COLUMBIA COMMUNITY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1D1E" w:rsidRDefault="006F1E34" w:rsidP="006F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Senate are pleased to recognize 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Dr. Charles B. Jackson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Sr.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5354D4">
        <w:rPr>
          <w:color w:val="000000" w:themeColor="text1"/>
          <w:szCs w:val="24"/>
          <w:u w:color="000000" w:themeColor="text1"/>
        </w:rPr>
        <w:t>upon the occasion of his fiftieth</w:t>
      </w:r>
      <w:r>
        <w:rPr>
          <w:color w:val="000000" w:themeColor="text1"/>
          <w:szCs w:val="24"/>
          <w:u w:color="000000" w:themeColor="text1"/>
        </w:rPr>
        <w:t xml:space="preserve"> pastoral anniversary</w:t>
      </w:r>
      <w:r w:rsidR="00331D1E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on February 7, 2021; and</w:t>
      </w:r>
    </w:p>
    <w:p w:rsidR="00331D1E" w:rsidRDefault="00331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39FC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331D1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a native of West Columbia,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Dr. Charles B. Jackson</w:t>
      </w:r>
      <w:r w:rsidR="00331D1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Sr. was born on July 16, 1952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to the late Mr. Thomas</w:t>
      </w:r>
      <w:r w:rsidR="00331D1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Mrs. Ezella Rumph Jackson; and</w:t>
      </w:r>
    </w:p>
    <w:p w:rsidR="003239FC" w:rsidRPr="00A07376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3239FC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Dr. Charles B. Jackson, Sr.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is an alumnus of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Benedict College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where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he graduated </w:t>
      </w:r>
      <w:r w:rsidR="003C019D" w:rsidRPr="003C019D">
        <w:rPr>
          <w:rStyle w:val="Emphasis"/>
          <w:color w:val="000000" w:themeColor="text1"/>
          <w:sz w:val="22"/>
          <w:szCs w:val="21"/>
          <w:u w:color="000000" w:themeColor="text1"/>
        </w:rPr>
        <w:t>m</w:t>
      </w:r>
      <w:r w:rsidRPr="003C019D">
        <w:rPr>
          <w:rStyle w:val="Emphasis"/>
          <w:color w:val="000000" w:themeColor="text1"/>
          <w:sz w:val="22"/>
          <w:szCs w:val="21"/>
          <w:u w:color="000000" w:themeColor="text1"/>
        </w:rPr>
        <w:t xml:space="preserve">agna </w:t>
      </w:r>
      <w:r w:rsidR="003C019D" w:rsidRPr="003C019D">
        <w:rPr>
          <w:rStyle w:val="Emphasis"/>
          <w:color w:val="000000" w:themeColor="text1"/>
          <w:sz w:val="22"/>
          <w:szCs w:val="21"/>
          <w:u w:color="000000" w:themeColor="text1"/>
        </w:rPr>
        <w:t>cum l</w:t>
      </w:r>
      <w:r w:rsidRPr="003C019D">
        <w:rPr>
          <w:rStyle w:val="Emphasis"/>
          <w:color w:val="000000" w:themeColor="text1"/>
          <w:sz w:val="22"/>
          <w:szCs w:val="21"/>
          <w:u w:color="000000" w:themeColor="text1"/>
        </w:rPr>
        <w:t>aude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with a Bachelor of Science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Morehouse School of Religion of the Interdenominational Theological Center in Atlanta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where he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graduated with honors with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Master of Divinity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;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Columbia International University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where he earned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 Doctor of Divinity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; and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the University of South Carolina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where he earned a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Doctor of Public Service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. He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also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received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Honorary Doctor of Divinity from Morris College and Benedict College; and</w:t>
      </w:r>
    </w:p>
    <w:p w:rsidR="003239FC" w:rsidRPr="00A07376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3239FC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Dr. Charles B. Jackson, Sr. began preaching at the age of nine</w:t>
      </w:r>
      <w:r w:rsidR="00FD04B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was licensed at the age of ten</w:t>
      </w:r>
      <w:r w:rsidR="00FD04B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47444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was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ordained at the age of twelve, and became the </w:t>
      </w:r>
      <w:r w:rsidR="004432A0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p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astor at Brookland Baptist Church at the age of eighteen; and</w:t>
      </w:r>
    </w:p>
    <w:p w:rsidR="003239FC" w:rsidRPr="00A07376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A5B9F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under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his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leadership, Brookland Baptist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Church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has </w:t>
      </w:r>
      <w:r w:rsidR="0047444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grown to include over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sixty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ministries, over</w:t>
      </w:r>
      <w:r w:rsidR="0047444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one hundred ninety</w:t>
      </w:r>
      <w:r w:rsidR="00474449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lastRenderedPageBreak/>
        <w:t>employees, a full</w:t>
      </w:r>
      <w:r w:rsidR="002D7D2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noBreakHyphen/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service Federal Credit Union, the Brookland Foundation, the Brookland Center for Community Economic Change, the Brookland</w:t>
      </w:r>
      <w:r w:rsidR="002D7D2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noBreakHyphen/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West Columbia Community Housing Development Corporation, the Brookland Community Pediatric Center with Eau Claire Cooperative, and Brookland</w:t>
      </w:r>
      <w:r w:rsidR="002D7D2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noBreakHyphen/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Lakeview Empowerment Center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which was </w:t>
      </w:r>
      <w:r w:rsidR="000A5B9F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recently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sealed as the first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historically segregated African-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American school to receive a s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tate marker in Lexington County; and</w:t>
      </w:r>
    </w:p>
    <w:p w:rsidR="000A5B9F" w:rsidRDefault="000A5B9F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</w:p>
    <w:p w:rsidR="003C019D" w:rsidRDefault="000A5B9F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Whereas,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over the years,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Dr. Jackson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has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led the church into a new sanctuary that seats 2,300 and into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68,000 square foot Community Resource Center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consisting of an Academy Child Development Center, a Health and Wellness Center, and a Banquet and Conference Center.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he church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has also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opened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second location in the northeast part of Columbia and completed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Christian Learning Center, which hold</w:t>
      </w:r>
      <w:r w:rsidR="00763B4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its Youth and Teen Center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3C019D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</w:p>
    <w:p w:rsidR="00DE1CF7" w:rsidRDefault="00DE1CF7" w:rsidP="00DE1CF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as a leader for his congregation and community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Dr.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Jackson has mentored and trained eighteen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sons,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one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daughter, and a total of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seventy-seven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ministers; and</w:t>
      </w:r>
    </w:p>
    <w:p w:rsidR="00DE1CF7" w:rsidRPr="00A07376" w:rsidRDefault="00DE1CF7" w:rsidP="00DE1CF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3C019D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Dr.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Jackson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Robin Hoefer Jackson and has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two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 and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six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grandchildren; and</w:t>
      </w:r>
    </w:p>
    <w:p w:rsidR="003C019D" w:rsidRPr="00A07376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01DC6">
        <w:rPr>
          <w:rFonts w:eastAsia="Times New Roman"/>
        </w:rPr>
        <w:t>the members of the South Carolina Senate greatly appreciate the ministry of</w:t>
      </w:r>
      <w:r w:rsidR="00E01DC6">
        <w:rPr>
          <w:color w:val="000000" w:themeColor="text1"/>
          <w:szCs w:val="24"/>
          <w:u w:color="000000" w:themeColor="text1"/>
        </w:rPr>
        <w:t xml:space="preserve"> </w:t>
      </w:r>
      <w:r w:rsidR="00E01DC6" w:rsidRPr="00A07376">
        <w:rPr>
          <w:rStyle w:val="Emphasis"/>
          <w:i w:val="0"/>
          <w:color w:val="000000" w:themeColor="text1"/>
          <w:szCs w:val="21"/>
          <w:u w:color="000000" w:themeColor="text1"/>
        </w:rPr>
        <w:t>Dr. Charles B. Jackson, Sr.</w:t>
      </w:r>
      <w:r w:rsidR="00E01DC6">
        <w:rPr>
          <w:rFonts w:eastAsia="Times New Roman"/>
        </w:rPr>
        <w:t xml:space="preserve"> and his service to </w:t>
      </w:r>
      <w:r w:rsidR="00E01DC6">
        <w:rPr>
          <w:rStyle w:val="Emphasis"/>
          <w:i w:val="0"/>
          <w:color w:val="000000" w:themeColor="text1"/>
          <w:szCs w:val="21"/>
          <w:u w:color="000000" w:themeColor="text1"/>
        </w:rPr>
        <w:t>Brookland Baptist Church</w:t>
      </w:r>
      <w:r w:rsidR="00E01DC6">
        <w:rPr>
          <w:color w:val="000000" w:themeColor="text1"/>
          <w:szCs w:val="24"/>
          <w:u w:color="000000" w:themeColor="text1"/>
        </w:rPr>
        <w:t xml:space="preserve"> </w:t>
      </w:r>
      <w:r w:rsidR="00E01DC6">
        <w:rPr>
          <w:rFonts w:eastAsia="Times New Roman"/>
        </w:rPr>
        <w:t>and the West Columbia community</w:t>
      </w:r>
      <w:r>
        <w:rPr>
          <w:rFonts w:eastAsia="Times New Roman"/>
        </w:rPr>
        <w:t>.  Now, therefore,</w:t>
      </w: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239FC">
        <w:rPr>
          <w:rFonts w:eastAsia="Times New Roman"/>
        </w:rPr>
        <w:t xml:space="preserve">the members of the South Carolina Senate, by this resolution,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congratulate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Dr. Charles B. Jackson, Sr.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up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on the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occasion of h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is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fiftie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>th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anniversary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as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p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>as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to</w:t>
      </w:r>
      <w:r w:rsidR="00E01DC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r of Brookland Baptist Church </w:t>
      </w:r>
      <w:r w:rsidR="00E01DC6">
        <w:rPr>
          <w:rFonts w:eastAsia="Times New Roman"/>
          <w:color w:val="000000" w:themeColor="text1"/>
          <w:szCs w:val="24"/>
          <w:u w:color="000000" w:themeColor="text1"/>
        </w:rPr>
        <w:t>and commend him for his many years of service to his congregation and the West Columbia community</w:t>
      </w:r>
      <w:r>
        <w:rPr>
          <w:rFonts w:eastAsia="Times New Roman"/>
        </w:rPr>
        <w:t>.</w:t>
      </w: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5CBC" w:rsidRPr="00522CE0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239FC" w:rsidRPr="00A07376">
        <w:rPr>
          <w:rStyle w:val="Emphasis"/>
          <w:i w:val="0"/>
          <w:color w:val="000000" w:themeColor="text1"/>
          <w:szCs w:val="21"/>
          <w:u w:color="000000" w:themeColor="text1"/>
        </w:rPr>
        <w:t>Dr. Charles B. Jackson, Sr</w:t>
      </w:r>
      <w:r>
        <w:rPr>
          <w:rFonts w:eastAsia="Times New Roman"/>
        </w:rPr>
        <w:t>.</w:t>
      </w:r>
    </w:p>
    <w:p w:rsidR="003B494D" w:rsidRDefault="002D7D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376F" w:rsidRDefault="004A376F" w:rsidP="004A376F">
      <w:pPr>
        <w:suppressAutoHyphens/>
        <w:jc w:val="both"/>
        <w:rPr>
          <w:rFonts w:eastAsia="Times New Roman"/>
        </w:rPr>
      </w:pPr>
    </w:p>
    <w:sectPr w:rsidR="004A376F" w:rsidSect="004A37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CBC" w:rsidRDefault="00795CBC" w:rsidP="00522CE0">
      <w:r>
        <w:separator/>
      </w:r>
    </w:p>
  </w:endnote>
  <w:endnote w:type="continuationSeparator" w:id="0">
    <w:p w:rsidR="00795CBC" w:rsidRDefault="00795CB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4BFE33-DEB2-4B40-9C8A-D03615D6CCCB}"/>
    <w:embedBold r:id="rId2" w:fontKey="{310F3B4A-59F1-4006-88E4-494D0E86842E}"/>
    <w:embedItalic r:id="rId3" w:fontKey="{7F8877E2-019E-40A6-9033-EE8AE84675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D8FD6AF-C5B9-4520-9670-4B8CD3A723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A24A50-AED8-46E3-A82A-0AF04CF2B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94D" w:rsidRPr="004A376F" w:rsidRDefault="004A376F" w:rsidP="004A3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CBC" w:rsidRDefault="00795CBC" w:rsidP="00522CE0">
      <w:r>
        <w:separator/>
      </w:r>
    </w:p>
  </w:footnote>
  <w:footnote w:type="continuationSeparator" w:id="0">
    <w:p w:rsidR="00795CBC" w:rsidRDefault="00795CB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AR.KMM.NGS"/>
    <w:docVar w:name="CoverAttorneyInitials" w:val="KMM"/>
    <w:docVar w:name="CoverAttorneyLastName" w:val="Moffitt"/>
    <w:docVar w:name="CoverBillType" w:val="r"/>
    <w:docVar w:name="CoverSenator" w:val="NGS"/>
    <w:docVar w:name="dvBillNumber" w:val="640"/>
    <w:docVar w:name="dvBillNumberPrefix" w:val="S. "/>
    <w:docVar w:name="dvOriginalBody" w:val="Senate"/>
    <w:docVar w:name="fulldraftpath" w:val="L:\S-RES\NGS\008CHAR.KMM.NGS.DOCX"/>
    <w:docVar w:name="NameofBody" w:val="S"/>
    <w:docVar w:name="vgroup2" w:val="S-RES"/>
  </w:docVars>
  <w:rsids>
    <w:rsidRoot w:val="00795CBC"/>
    <w:rsid w:val="00042AC1"/>
    <w:rsid w:val="000449BB"/>
    <w:rsid w:val="00046516"/>
    <w:rsid w:val="00072458"/>
    <w:rsid w:val="0007601D"/>
    <w:rsid w:val="000A5B9F"/>
    <w:rsid w:val="000B0720"/>
    <w:rsid w:val="000B5EAF"/>
    <w:rsid w:val="001315B2"/>
    <w:rsid w:val="001602CF"/>
    <w:rsid w:val="00170561"/>
    <w:rsid w:val="00174988"/>
    <w:rsid w:val="00180278"/>
    <w:rsid w:val="00186AC9"/>
    <w:rsid w:val="001916BF"/>
    <w:rsid w:val="00197DF1"/>
    <w:rsid w:val="001B3DD9"/>
    <w:rsid w:val="001B7E5D"/>
    <w:rsid w:val="001D3BAC"/>
    <w:rsid w:val="00216025"/>
    <w:rsid w:val="00245C4E"/>
    <w:rsid w:val="0026673B"/>
    <w:rsid w:val="002C1321"/>
    <w:rsid w:val="002C2031"/>
    <w:rsid w:val="002C5896"/>
    <w:rsid w:val="002D3BED"/>
    <w:rsid w:val="002D4BCD"/>
    <w:rsid w:val="002D7D22"/>
    <w:rsid w:val="00307C2B"/>
    <w:rsid w:val="00315D04"/>
    <w:rsid w:val="003239FC"/>
    <w:rsid w:val="00331D1E"/>
    <w:rsid w:val="00383247"/>
    <w:rsid w:val="003B494D"/>
    <w:rsid w:val="003C019D"/>
    <w:rsid w:val="003D6E2B"/>
    <w:rsid w:val="003E7597"/>
    <w:rsid w:val="00413EBF"/>
    <w:rsid w:val="0044020F"/>
    <w:rsid w:val="004432A0"/>
    <w:rsid w:val="00450668"/>
    <w:rsid w:val="00454138"/>
    <w:rsid w:val="00474449"/>
    <w:rsid w:val="004813A2"/>
    <w:rsid w:val="004952FA"/>
    <w:rsid w:val="004A376F"/>
    <w:rsid w:val="004B6A22"/>
    <w:rsid w:val="004D7F37"/>
    <w:rsid w:val="00522CE0"/>
    <w:rsid w:val="005354D4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E51"/>
    <w:rsid w:val="006A1802"/>
    <w:rsid w:val="006C0CBB"/>
    <w:rsid w:val="006C74EA"/>
    <w:rsid w:val="006D5B04"/>
    <w:rsid w:val="006F1E34"/>
    <w:rsid w:val="006F56CF"/>
    <w:rsid w:val="0071455A"/>
    <w:rsid w:val="00720D40"/>
    <w:rsid w:val="007318D4"/>
    <w:rsid w:val="00763B47"/>
    <w:rsid w:val="00765784"/>
    <w:rsid w:val="00795CBC"/>
    <w:rsid w:val="007A4390"/>
    <w:rsid w:val="007E5CB7"/>
    <w:rsid w:val="00801664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2E59"/>
    <w:rsid w:val="00983951"/>
    <w:rsid w:val="00984124"/>
    <w:rsid w:val="00984640"/>
    <w:rsid w:val="00995C37"/>
    <w:rsid w:val="009C118A"/>
    <w:rsid w:val="00A02011"/>
    <w:rsid w:val="00A4011E"/>
    <w:rsid w:val="00A54DBA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1CF7"/>
    <w:rsid w:val="00DE5635"/>
    <w:rsid w:val="00E01DC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79DA"/>
    <w:rsid w:val="00F0234A"/>
    <w:rsid w:val="00F05CF2"/>
    <w:rsid w:val="00F51241"/>
    <w:rsid w:val="00F52959"/>
    <w:rsid w:val="00F55884"/>
    <w:rsid w:val="00FB7F01"/>
    <w:rsid w:val="00FC0D36"/>
    <w:rsid w:val="00FC3A2B"/>
    <w:rsid w:val="00FD04BD"/>
    <w:rsid w:val="00FE3C1E"/>
    <w:rsid w:val="00FE6467"/>
    <w:rsid w:val="00FF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C29A965-6B5C-4B95-A466-43043459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3239F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239F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2725</Characters>
  <Application>Microsoft Office Word</Application>
  <DocSecurity>0</DocSecurity>
  <Lines>82</Lines>
  <Paragraphs>15</Paragraphs>
  <ScaleCrop>false</ScaleCrop>
  <Company> 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640 Text of Previous Version (Mar. 4,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2021-03-04T16:13:00Z</dcterms:created>
  <dcterms:modified xsi:type="dcterms:W3CDTF">2021-03-04T16:13:00Z</dcterms:modified>
</cp:coreProperties>
</file>