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A7" w:rsidRPr="00522CE0" w:rsidRDefault="00025D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5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457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44-7-170(B) OF THE 1976 CODE, RELATING TO </w:t>
      </w:r>
      <w:r w:rsidRPr="00404C8C">
        <w:t xml:space="preserve">INSTITUTIONS AND TRANSACTIONS </w:t>
      </w:r>
      <w:r>
        <w:t xml:space="preserve">EXEMPT FROM </w:t>
      </w:r>
      <w:r w:rsidR="009455D5">
        <w:t xml:space="preserve">THE STATE </w:t>
      </w:r>
      <w:r>
        <w:t>CERTIFICAT</w:t>
      </w:r>
      <w:r w:rsidR="009455D5">
        <w:t>ION</w:t>
      </w:r>
      <w:r>
        <w:t xml:space="preserve"> OF NEED</w:t>
      </w:r>
      <w:r w:rsidR="009455D5">
        <w:t xml:space="preserve"> AND HEALTH FACILITY LICENSURE ACT</w:t>
      </w:r>
      <w:r>
        <w:t>, TO ADD DIABETES SCREENING FACILITIES.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F4572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F4572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572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94466">
        <w:rPr>
          <w:rFonts w:eastAsia="Times New Roman"/>
        </w:rPr>
        <w:t xml:space="preserve">Section 44-7-170(B) of the 1976 Code is amended </w:t>
      </w:r>
      <w:r w:rsidR="009455D5">
        <w:rPr>
          <w:rFonts w:eastAsia="Times New Roman"/>
        </w:rPr>
        <w:t>by adding</w:t>
      </w:r>
      <w:r w:rsidR="00094466">
        <w:rPr>
          <w:rFonts w:eastAsia="Times New Roman"/>
        </w:rPr>
        <w:t>:</w:t>
      </w:r>
    </w:p>
    <w:p w:rsidR="00094466" w:rsidRDefault="0009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4466" w:rsidRPr="00094466" w:rsidRDefault="00094466" w:rsidP="0094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9455D5">
        <w:rPr>
          <w:rFonts w:eastAsia="Times New Roman"/>
        </w:rPr>
        <w:t>“</w:t>
      </w:r>
      <w:r w:rsidRPr="00FF1C16">
        <w:t>(8)</w:t>
      </w:r>
      <w:r w:rsidRPr="009455D5">
        <w:tab/>
      </w:r>
      <w:r w:rsidRPr="00FF1C16">
        <w:t>diabetes screening facilities, including, but not limited to, freestanding angiogram i</w:t>
      </w:r>
      <w:r w:rsidR="00B7753C">
        <w:t>maging centers in areas of the S</w:t>
      </w:r>
      <w:r w:rsidRPr="00FF1C16">
        <w:t>tate that exceed the national diabetes</w:t>
      </w:r>
      <w:r w:rsidR="009455D5">
        <w:t>-</w:t>
      </w:r>
      <w:r w:rsidRPr="00FF1C16">
        <w:t>diagnosed percentages as published by the Centers for Disease Control and Prevention in the current or previous calendar year.</w:t>
      </w:r>
      <w:r>
        <w:t>”</w:t>
      </w:r>
    </w:p>
    <w:p w:rsidR="001F4572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572" w:rsidRPr="00522CE0" w:rsidRDefault="001F4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9446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4951" w:rsidRDefault="000C7B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5DA7" w:rsidRDefault="00025DA7" w:rsidP="00025DA7">
      <w:pPr>
        <w:suppressAutoHyphens/>
        <w:jc w:val="both"/>
        <w:rPr>
          <w:rFonts w:eastAsia="Times New Roman"/>
        </w:rPr>
      </w:pPr>
    </w:p>
    <w:sectPr w:rsidR="00025DA7" w:rsidSect="00025DA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572" w:rsidRDefault="001F4572" w:rsidP="00522CE0">
      <w:r>
        <w:separator/>
      </w:r>
    </w:p>
  </w:endnote>
  <w:endnote w:type="continuationSeparator" w:id="0">
    <w:p w:rsidR="001F4572" w:rsidRDefault="001F45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E8FBDE-6B14-49DB-8037-BE4F586B0EFC}"/>
    <w:embedBold r:id="rId2" w:fontKey="{68DAD394-05BA-44F3-B952-DCD0D965CB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24F783-568B-4CAD-85CB-49BE1B05D3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3BB126-B9BB-4ADD-B3EC-EC38A5BDF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310A73-CA14-4BA1-A56E-3EB742730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951" w:rsidRPr="00025DA7" w:rsidRDefault="00025DA7" w:rsidP="00025D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572" w:rsidRDefault="001F4572" w:rsidP="00522CE0">
      <w:r>
        <w:separator/>
      </w:r>
    </w:p>
  </w:footnote>
  <w:footnote w:type="continuationSeparator" w:id="0">
    <w:p w:rsidR="001F4572" w:rsidRDefault="001F45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DIAB.SP.DBV"/>
    <w:docVar w:name="CoverAttorneyInitials" w:val="SP"/>
    <w:docVar w:name="CoverAttorneyLastName" w:val="Parrish"/>
    <w:docVar w:name="CoverBillType" w:val="b"/>
    <w:docVar w:name="CoverSenator" w:val="DBV"/>
    <w:docVar w:name="dvBillNumber" w:val="717"/>
    <w:docVar w:name="dvBillNumberPrefix" w:val="S. "/>
    <w:docVar w:name="dvOriginalBody" w:val="Senate"/>
    <w:docVar w:name="fulldraftpath" w:val="L:\S-RES\DBV\012DIAB.SP.DBV.DOCX"/>
    <w:docVar w:name="NameofBody" w:val="S"/>
    <w:docVar w:name="vgroup2" w:val="S-RES"/>
  </w:docVars>
  <w:rsids>
    <w:rsidRoot w:val="001F4572"/>
    <w:rsid w:val="00025DA7"/>
    <w:rsid w:val="00042AC1"/>
    <w:rsid w:val="00046516"/>
    <w:rsid w:val="00072458"/>
    <w:rsid w:val="0007601D"/>
    <w:rsid w:val="00094466"/>
    <w:rsid w:val="000B0720"/>
    <w:rsid w:val="000B5EAF"/>
    <w:rsid w:val="000C7B81"/>
    <w:rsid w:val="001315B2"/>
    <w:rsid w:val="00170561"/>
    <w:rsid w:val="00174988"/>
    <w:rsid w:val="00186AC9"/>
    <w:rsid w:val="00197DF1"/>
    <w:rsid w:val="001B3DD9"/>
    <w:rsid w:val="001B7E5D"/>
    <w:rsid w:val="001D3BAC"/>
    <w:rsid w:val="001F4572"/>
    <w:rsid w:val="00216025"/>
    <w:rsid w:val="00245C4E"/>
    <w:rsid w:val="002A44FB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55D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753C"/>
    <w:rsid w:val="00B810CA"/>
    <w:rsid w:val="00B91394"/>
    <w:rsid w:val="00B945C5"/>
    <w:rsid w:val="00BA20EA"/>
    <w:rsid w:val="00BA769B"/>
    <w:rsid w:val="00BB5AFC"/>
    <w:rsid w:val="00BC026E"/>
    <w:rsid w:val="00BC0A56"/>
    <w:rsid w:val="00C0755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7CF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4951"/>
    <w:rsid w:val="00FE6467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6F9BD77-0019-4ADD-953E-1AF29FF8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608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717 Text of Previous Version (Mar. 31,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2021-03-31T17:11:00Z</dcterms:created>
  <dcterms:modified xsi:type="dcterms:W3CDTF">2021-03-31T17:11:00Z</dcterms:modified>
</cp:coreProperties>
</file>