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7A21" w:rsidRP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62E63"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A62E63"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right" w:pos="5933"/>
        </w:tabs>
        <w:suppressAutoHyphens/>
        <w:jc w:val="both"/>
        <w:rPr>
          <w:rFonts w:eastAsia="Times New Roman"/>
        </w:rPr>
      </w:pPr>
      <w:r>
        <w:rPr>
          <w:rFonts w:eastAsia="Times New Roman"/>
        </w:rPr>
        <w:tab/>
      </w:r>
      <w:r>
        <w:rPr>
          <w:rFonts w:eastAsia="Times New Roman"/>
          <w:b/>
          <w:sz w:val="36"/>
        </w:rPr>
        <w:t>S. 908</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9E240C">
      <w:pPr>
        <w:tabs>
          <w:tab w:val="right" w:pos="5933"/>
        </w:tabs>
        <w:suppressAutoHyphens/>
        <w:jc w:val="both"/>
        <w:rPr>
          <w:rFonts w:eastAsia="Times New Roman"/>
        </w:rPr>
      </w:pPr>
      <w:r>
        <w:rPr>
          <w:rFonts w:eastAsia="Times New Roman"/>
        </w:rPr>
        <w:t xml:space="preserve">S. Printed </w:t>
      </w:r>
      <w:r w:rsidR="00A62E63">
        <w:rPr>
          <w:rFonts w:eastAsia="Times New Roman"/>
        </w:rPr>
        <w:t>2/24</w:t>
      </w:r>
      <w:r>
        <w:rPr>
          <w:rFonts w:eastAsia="Times New Roman"/>
        </w:rPr>
        <w:t>/22--S.</w:t>
      </w:r>
      <w:r w:rsidR="009E240C">
        <w:rPr>
          <w:rFonts w:eastAsia="Times New Roman"/>
        </w:rPr>
        <w:tab/>
        <w:t>[SEC 2/28/22 12:13 PM]</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7A2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bookmarkEnd w:id="1"/>
    </w:p>
    <w:p w:rsidR="00612A05"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62E63"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w:t>
      </w:r>
      <w:r w:rsidR="00845F4F" w:rsidRPr="00F057C7">
        <w:rPr>
          <w:rFonts w:eastAsia="Times New Roman"/>
        </w:rPr>
        <w:t>4</w:t>
      </w:r>
      <w:r w:rsidRPr="00F057C7">
        <w:rPr>
          <w:rFonts w:eastAsia="Times New Roman"/>
        </w:rPr>
        <w:t>445 of the 1976 Code is amended to read:</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w:t>
      </w:r>
      <w:r w:rsidR="002252B9" w:rsidRPr="002252B9">
        <w:rPr>
          <w:rFonts w:eastAsia="Times New Roman"/>
          <w:u w:val="single"/>
        </w:rPr>
        <w:t>,</w:t>
      </w:r>
      <w:r w:rsidRPr="00F057C7">
        <w:rPr>
          <w:rFonts w:eastAsia="Times New Roman"/>
        </w:rPr>
        <w:t xml:space="preserve"> upon conviction</w:t>
      </w:r>
      <w:r w:rsidR="002252B9" w:rsidRPr="002252B9">
        <w:rPr>
          <w:rFonts w:eastAsia="Times New Roman"/>
          <w:u w:val="single"/>
        </w:rPr>
        <w:t>,</w:t>
      </w:r>
      <w:r w:rsidRPr="00F057C7">
        <w:rPr>
          <w:rFonts w:eastAsia="Times New Roman"/>
        </w:rPr>
        <w:t xml:space="preserve">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002252B9" w:rsidRPr="002252B9">
        <w:rPr>
          <w:rFonts w:eastAsia="Times New Roman"/>
        </w:rPr>
        <w:t xml:space="preserve"> </w:t>
      </w:r>
      <w:r w:rsidRPr="00F057C7">
        <w:rPr>
          <w:rFonts w:eastAsia="Times New Roman"/>
        </w:rPr>
        <w:t>‘pickup trucks’</w:t>
      </w:r>
      <w:r w:rsidR="002252B9">
        <w:rPr>
          <w:rFonts w:eastAsia="Times New Roman"/>
        </w:rPr>
        <w:t>.</w:t>
      </w:r>
    </w:p>
    <w:p w:rsidR="00612A05"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 xml:space="preserve">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w:t>
      </w:r>
      <w:r w:rsidRPr="00F057C7">
        <w:rPr>
          <w:rFonts w:eastAsia="Times New Roman"/>
          <w:u w:val="single"/>
        </w:rPr>
        <w:lastRenderedPageBreak/>
        <w:t>ground, through the centerline of the wheel, and to the bottom of the fender.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00F72C74" w:rsidRPr="00F057C7">
        <w:rPr>
          <w:rFonts w:eastAsia="Times New Roman"/>
          <w:u w:val="single"/>
        </w:rPr>
        <w:t>for a second offense</w:t>
      </w:r>
      <w:r w:rsidRPr="00F057C7">
        <w:rPr>
          <w:rFonts w:eastAsia="Times New Roman"/>
          <w:u w:val="single"/>
        </w:rPr>
        <w:t>, shall be fined two hundred dollars; or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p>
    <w:p w:rsidR="00612A05"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r w:rsidR="008B125C">
        <w:t>”</w:t>
      </w:r>
    </w:p>
    <w:p w:rsidR="00A62E63"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6175EE"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t>2.</w:t>
      </w:r>
      <w:r w:rsidRPr="00F057C7">
        <w:rPr>
          <w:u w:color="000000" w:themeColor="text1"/>
        </w:rPr>
        <w:tab/>
      </w:r>
      <w:r w:rsidR="00A62E63" w:rsidRPr="00F057C7">
        <w:rPr>
          <w:u w:color="000000" w:themeColor="text1"/>
        </w:rPr>
        <w:t>This</w:t>
      </w:r>
      <w:r w:rsidR="00A62E63" w:rsidRPr="00F057C7">
        <w:rPr>
          <w:u w:color="000000" w:themeColor="text1"/>
        </w:rPr>
        <w:tab/>
        <w:t xml:space="preserve"> </w:t>
      </w:r>
      <w:r w:rsidR="00D6704B" w:rsidRPr="00F057C7">
        <w:rPr>
          <w:u w:color="000000" w:themeColor="text1"/>
        </w:rPr>
        <w:t>act takes effect one hundred</w:t>
      </w:r>
      <w:r w:rsidR="00A62E63" w:rsidRPr="00F057C7">
        <w:rPr>
          <w:u w:color="000000" w:themeColor="text1"/>
        </w:rPr>
        <w:t xml:space="preserve"> eighty days after approval by the Governor.</w:t>
      </w:r>
      <w:r w:rsidR="00D6704B" w:rsidRPr="00F057C7">
        <w:rPr>
          <w:u w:color="000000" w:themeColor="text1"/>
        </w:rPr>
        <w:t xml:space="preserve"> For a period of one hundred</w:t>
      </w:r>
      <w:r w:rsidR="00A62E63" w:rsidRPr="00F057C7">
        <w:rPr>
          <w:u w:color="000000" w:themeColor="text1"/>
        </w:rPr>
        <w:t xml:space="preserve"> eighty days after the effective date of this act, only warning tickets may be issued for a violation of the provisions o</w:t>
      </w:r>
      <w:r w:rsidR="00D6704B" w:rsidRPr="00F057C7">
        <w:rPr>
          <w:u w:color="000000" w:themeColor="text1"/>
        </w:rPr>
        <w:t>f this act.</w:t>
      </w:r>
    </w:p>
    <w:p w:rsidR="00673177" w:rsidRPr="00F057C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r>
      <w:r w:rsidR="00522CE0" w:rsidRPr="00F057C7">
        <w:rPr>
          <w:rFonts w:eastAsia="Times New Roman"/>
        </w:rPr>
        <w:t>XX</w:t>
      </w:r>
      <w:r w:rsidR="00D6704B" w:rsidRPr="00F057C7">
        <w:rPr>
          <w:rFonts w:eastAsia="Times New Roman"/>
        </w:rPr>
        <w:noBreakHyphen/>
      </w:r>
      <w:r w:rsidR="00D6704B" w:rsidRPr="00F057C7">
        <w:rPr>
          <w:rFonts w:eastAsia="Times New Roman"/>
        </w:rPr>
        <w:noBreakHyphen/>
      </w:r>
      <w:r w:rsidR="00D6704B" w:rsidRPr="00F057C7">
        <w:rPr>
          <w:rFonts w:eastAsia="Times New Roman"/>
        </w:rPr>
        <w:noBreakHyphen/>
      </w:r>
    </w:p>
    <w:p w:rsidR="003D09EE" w:rsidRDefault="003D09EE" w:rsidP="003D09EE">
      <w:pPr>
        <w:suppressAutoHyphens/>
        <w:jc w:val="both"/>
        <w:rPr>
          <w:rFonts w:eastAsia="Times New Roman"/>
        </w:rPr>
      </w:pPr>
    </w:p>
    <w:sectPr w:rsidR="003D09EE"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C1DC78-C2DD-42A9-96D8-C7CE3D8C9197}"/>
    <w:embedBold r:id="rId2" w:fontKey="{30EAF403-EFD6-47A5-8B42-CC7744B30BCF}"/>
  </w:font>
  <w:font w:name="Calibri">
    <w:panose1 w:val="020F0502020204030204"/>
    <w:charset w:val="00"/>
    <w:family w:val="swiss"/>
    <w:pitch w:val="variable"/>
    <w:sig w:usb0="E4002EFF" w:usb1="C000247B" w:usb2="00000009" w:usb3="00000000" w:csb0="000001FF" w:csb1="00000000"/>
    <w:embedRegular r:id="rId3" w:fontKey="{83B1CC48-9808-44E4-8B78-03495BC9FF60}"/>
  </w:font>
  <w:font w:name="Segoe UI">
    <w:panose1 w:val="020B0502040204020203"/>
    <w:charset w:val="00"/>
    <w:family w:val="swiss"/>
    <w:pitch w:val="variable"/>
    <w:sig w:usb0="E4002EFF" w:usb1="C000E47F" w:usb2="00000009" w:usb3="00000000" w:csb0="000001FF" w:csb1="00000000"/>
    <w:embedRegular r:id="rId4" w:fontKey="{CAA218E5-49DC-4775-A988-8016FF564C0E}"/>
  </w:font>
  <w:font w:name="Cambria">
    <w:panose1 w:val="02040503050406030204"/>
    <w:charset w:val="00"/>
    <w:family w:val="roman"/>
    <w:pitch w:val="variable"/>
    <w:sig w:usb0="E00006FF" w:usb1="420024FF" w:usb2="02000000" w:usb3="00000000" w:csb0="0000019F" w:csb1="00000000"/>
    <w:embedRegular r:id="rId5" w:fontKey="{8D41D230-F356-41E2-A6A3-2D947CF38D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9E240C">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3D09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86AC9"/>
    <w:rsid w:val="00197DF1"/>
    <w:rsid w:val="001B3DD9"/>
    <w:rsid w:val="001B7E5D"/>
    <w:rsid w:val="001D3BAC"/>
    <w:rsid w:val="00216025"/>
    <w:rsid w:val="002252B9"/>
    <w:rsid w:val="00245C4E"/>
    <w:rsid w:val="00260980"/>
    <w:rsid w:val="002C1321"/>
    <w:rsid w:val="002C2031"/>
    <w:rsid w:val="002C5896"/>
    <w:rsid w:val="002D3BED"/>
    <w:rsid w:val="002D4BCD"/>
    <w:rsid w:val="00307C2B"/>
    <w:rsid w:val="00315D04"/>
    <w:rsid w:val="00383247"/>
    <w:rsid w:val="003D09EE"/>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413B"/>
    <w:rsid w:val="005A5017"/>
    <w:rsid w:val="005A648C"/>
    <w:rsid w:val="005F07AC"/>
    <w:rsid w:val="005F1745"/>
    <w:rsid w:val="00612A05"/>
    <w:rsid w:val="006175EE"/>
    <w:rsid w:val="00673177"/>
    <w:rsid w:val="00690B40"/>
    <w:rsid w:val="006A1802"/>
    <w:rsid w:val="006C0CBB"/>
    <w:rsid w:val="006C74EA"/>
    <w:rsid w:val="006D3D20"/>
    <w:rsid w:val="006F56CF"/>
    <w:rsid w:val="00720D40"/>
    <w:rsid w:val="007318D4"/>
    <w:rsid w:val="00765784"/>
    <w:rsid w:val="007A4390"/>
    <w:rsid w:val="007E5CB7"/>
    <w:rsid w:val="008314D2"/>
    <w:rsid w:val="00845F4F"/>
    <w:rsid w:val="00870F6F"/>
    <w:rsid w:val="008B125C"/>
    <w:rsid w:val="008B2F42"/>
    <w:rsid w:val="008C3697"/>
    <w:rsid w:val="008C5520"/>
    <w:rsid w:val="008E185F"/>
    <w:rsid w:val="008F023B"/>
    <w:rsid w:val="00904E16"/>
    <w:rsid w:val="009162B3"/>
    <w:rsid w:val="00927C62"/>
    <w:rsid w:val="009565EB"/>
    <w:rsid w:val="00983951"/>
    <w:rsid w:val="00984124"/>
    <w:rsid w:val="00984640"/>
    <w:rsid w:val="00995C37"/>
    <w:rsid w:val="009C118A"/>
    <w:rsid w:val="009E240C"/>
    <w:rsid w:val="00A02011"/>
    <w:rsid w:val="00A4011E"/>
    <w:rsid w:val="00A62E63"/>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6704B"/>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7C7"/>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4F3040"/>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2285</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2021-2022 Bill 908 Text of Previous Version (Dec. 6, 2021) - South Carolina Legislature Online</vt:lpstr>
    </vt:vector>
  </TitlesOfParts>
  <Company>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(Feb. 28, 2022) - South Carolina Legislature Online</dc:title>
  <dc:subject/>
  <dc:creator>Ken Moffitt</dc:creator>
  <cp:keywords/>
  <dc:description/>
  <cp:lastModifiedBy>Danny Crook</cp:lastModifiedBy>
  <cp:revision>2</cp:revision>
  <cp:lastPrinted>2022-02-24T17:01:00Z</cp:lastPrinted>
  <dcterms:created xsi:type="dcterms:W3CDTF">2022-02-28T17:14:00Z</dcterms:created>
  <dcterms:modified xsi:type="dcterms:W3CDTF">2022-02-28T17:14:00Z</dcterms:modified>
</cp:coreProperties>
</file>