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A16, R25, S120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Campsen and Martin</w:t>
      </w:r>
    </w:p>
    <w:p>
      <w:pPr>
        <w:widowControl w:val="false"/>
        <w:spacing w:after="0"/>
        <w:jc w:val="left"/>
      </w:pPr>
      <w:r>
        <w:rPr>
          <w:rFonts w:ascii="Times New Roman"/>
          <w:sz w:val="22"/>
        </w:rPr>
        <w:t xml:space="preserve">Document Path: SEDU-0014DB23.docx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April 19,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Executions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a950847af704af9">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62c39bb3664f4883">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Corrections and Penology</w:t>
      </w:r>
      <w:r>
        <w:t xml:space="preserve"> (</w:t>
      </w:r>
      <w:hyperlink w:history="true" r:id="R7281389e99584c2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Special order, set for</w:t>
      </w:r>
      <w:r>
        <w:t xml:space="preserve"> February 21, 2023</w:t>
      </w:r>
      <w:r>
        <w:t xml:space="preserve"> (</w:t>
      </w:r>
      <w:hyperlink w:history="true" r:id="Rf8e52b760b664af6">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2/22/2023</w:t>
      </w:r>
      <w:r>
        <w:tab/>
        <w:t>Senate</w:t>
      </w:r>
      <w:r>
        <w:tab/>
        <w:t>Committee Amendment Adopted
 </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46050aecca2e4705">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bf545d4d3e9f467a">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Ayes-39  Nays-5</w:t>
      </w:r>
      <w:r>
        <w:t xml:space="preserve"> (</w:t>
      </w:r>
      <w:hyperlink w:history="true" r:id="R25a5592a5d5844b3">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dab0346de1184caa">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e46907d0c52945d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1fe98a9361f74d4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Committee report: Favorable with amendment</w:t>
      </w:r>
      <w:r>
        <w:rPr>
          <w:b/>
        </w:rPr>
        <w:t xml:space="preserve"> Judiciary</w:t>
      </w:r>
      <w:r>
        <w:t xml:space="preserve"> (</w:t>
      </w:r>
      <w:hyperlink w:history="true" r:id="Re6c525358d12486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Requests for debate-Rep(s).</w:t>
      </w:r>
      <w:r>
        <w:t xml:space="preserve"> Jordan, Hiott, Ligon, Kirby, B Newton, MM Smith, BL Cox, McDaniel, White, Wheeler</w:t>
      </w:r>
      <w:r>
        <w:t xml:space="preserve"> (</w:t>
      </w:r>
      <w:hyperlink w:history="true" r:id="R6a7a021d590a4270">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Debate adjourned</w:t>
      </w:r>
      <w:r>
        <w:t xml:space="preserve"> (</w:t>
      </w:r>
      <w:hyperlink w:history="true" r:id="R6a5821cbc08b42fb">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Debate adjourned</w:t>
      </w:r>
      <w:r>
        <w:t xml:space="preserve"> (</w:t>
      </w:r>
      <w:hyperlink w:history="true" r:id="Rff4e564c76c84905">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Debate adjourned</w:t>
      </w:r>
      <w:r>
        <w:t xml:space="preserve"> (</w:t>
      </w:r>
      <w:hyperlink w:history="true" r:id="Rdd4cc1b6274a4890">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Amended</w:t>
      </w:r>
      <w:r>
        <w:t xml:space="preserve"> (</w:t>
      </w:r>
      <w:hyperlink w:history="true" r:id="R45eaa1f926494a6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Read second time</w:t>
      </w:r>
      <w:r>
        <w:t xml:space="preserve"> (</w:t>
      </w:r>
      <w:hyperlink w:history="true" r:id="Ra36a1965a09b4d6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Roll call</w:t>
      </w:r>
      <w:r>
        <w:t xml:space="preserve"> Yeas-75  Nays-21</w:t>
      </w:r>
      <w:r>
        <w:t xml:space="preserve"> (</w:t>
      </w:r>
      <w:hyperlink w:history="true" r:id="R0fbbcce746cf454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Read third time and returned to Senate with amendments</w:t>
      </w:r>
      <w:r>
        <w:t xml:space="preserve"> (</w:t>
      </w:r>
      <w:hyperlink w:history="true" r:id="R5b58b35e37d74a9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Roll call</w:t>
      </w:r>
      <w:r>
        <w:t xml:space="preserve"> Yeas-80  Nays-22</w:t>
      </w:r>
      <w:r>
        <w:t xml:space="preserve"> (</w:t>
      </w:r>
      <w:hyperlink w:history="true" r:id="R8fd3de633bbd4fc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Senate</w:t>
      </w:r>
      <w:r>
        <w:tab/>
        <w:t xml:space="preserve">Concurred in House amendment and enrolled</w:t>
      </w:r>
      <w:r>
        <w:t xml:space="preserve"> (</w:t>
      </w:r>
      <w:hyperlink w:history="true" r:id="R4a4ae8dc386b4461">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Ayes-32  Nays-6</w:t>
      </w:r>
      <w:r>
        <w:t xml:space="preserve"> (</w:t>
      </w:r>
      <w:hyperlink w:history="true" r:id="Rf3bbfb0155f04f23">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
      </w:r>
      <w:r>
        <w:tab/>
        <w:t>Ratified R 25
 </w:t>
      </w:r>
    </w:p>
    <w:p>
      <w:pPr>
        <w:widowControl w:val="false"/>
        <w:tabs>
          <w:tab w:val="right" w:pos="1008"/>
          <w:tab w:val="left" w:pos="1152"/>
          <w:tab w:val="left" w:pos="1872"/>
          <w:tab w:val="left" w:pos="9187"/>
        </w:tabs>
        <w:spacing w:after="0"/>
        <w:ind w:left="2088" w:hanging="2088"/>
      </w:pPr>
      <w:r>
        <w:tab/>
        <w:t>5/12/2023</w:t>
      </w:r>
      <w:r>
        <w:tab/>
        <w:t/>
      </w:r>
      <w:r>
        <w:tab/>
        <w:t>Signed By Governor
 </w:t>
      </w:r>
    </w:p>
    <w:p>
      <w:pPr>
        <w:widowControl w:val="false"/>
        <w:tabs>
          <w:tab w:val="right" w:pos="1008"/>
          <w:tab w:val="left" w:pos="1152"/>
          <w:tab w:val="left" w:pos="1872"/>
          <w:tab w:val="left" w:pos="9187"/>
        </w:tabs>
        <w:spacing w:after="0"/>
        <w:ind w:left="2088" w:hanging="2088"/>
      </w:pPr>
      <w:r>
        <w:tab/>
        <w:t>5/12/2023</w:t>
      </w:r>
      <w:r>
        <w:tab/>
        <w:t/>
      </w:r>
      <w:r>
        <w:tab/>
        <w:t>Effective date 05/12/23
 </w:t>
      </w:r>
    </w:p>
    <w:p>
      <w:pPr>
        <w:widowControl w:val="false"/>
        <w:tabs>
          <w:tab w:val="right" w:pos="1008"/>
          <w:tab w:val="left" w:pos="1152"/>
          <w:tab w:val="left" w:pos="1872"/>
          <w:tab w:val="left" w:pos="9187"/>
        </w:tabs>
        <w:spacing w:after="0"/>
        <w:ind w:left="2088" w:hanging="2088"/>
      </w:pPr>
      <w:r>
        <w:tab/>
        <w:t>5/12/2023</w:t>
      </w:r>
      <w:r>
        <w:tab/>
        <w:t/>
      </w:r>
      <w:r>
        <w:tab/>
        <w:t>Act No. 16
 </w:t>
      </w:r>
    </w:p>
    <w:p>
      <w:pPr>
        <w:widowControl w:val="false"/>
        <w:spacing w:after="0"/>
        <w:jc w:val="left"/>
      </w:pPr>
    </w:p>
    <w:p>
      <w:pPr>
        <w:widowControl w:val="false"/>
        <w:spacing w:after="0"/>
        <w:jc w:val="left"/>
      </w:pPr>
      <w:r>
        <w:rPr>
          <w:rFonts w:ascii="Times New Roman"/>
          <w:sz w:val="22"/>
        </w:rPr>
        <w:t xml:space="preserve">View the latest </w:t>
      </w:r>
      <w:hyperlink r:id="R48f225f0d0904c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17576b7dfd4255">
        <w:r>
          <w:rPr>
            <w:rStyle w:val="Hyperlink"/>
            <w:u w:val="single"/>
          </w:rPr>
          <w:t>12/01/2022</w:t>
        </w:r>
      </w:hyperlink>
      <w:r>
        <w:t xml:space="preserve"/>
      </w:r>
    </w:p>
    <w:p>
      <w:pPr>
        <w:widowControl w:val="true"/>
        <w:spacing w:after="0"/>
        <w:jc w:val="left"/>
      </w:pPr>
      <w:r>
        <w:rPr>
          <w:rFonts w:ascii="Times New Roman"/>
          <w:sz w:val="22"/>
        </w:rPr>
        <w:t xml:space="preserve"/>
      </w:r>
      <w:hyperlink r:id="R6efc851d9a4d4606">
        <w:r>
          <w:rPr>
            <w:rStyle w:val="Hyperlink"/>
            <w:u w:val="single"/>
          </w:rPr>
          <w:t>02/02/2023</w:t>
        </w:r>
      </w:hyperlink>
      <w:r>
        <w:t xml:space="preserve"/>
      </w:r>
    </w:p>
    <w:p>
      <w:pPr>
        <w:widowControl w:val="true"/>
        <w:spacing w:after="0"/>
        <w:jc w:val="left"/>
      </w:pPr>
      <w:r>
        <w:rPr>
          <w:rFonts w:ascii="Times New Roman"/>
          <w:sz w:val="22"/>
        </w:rPr>
        <w:t xml:space="preserve"/>
      </w:r>
      <w:hyperlink r:id="Rb947ae4b8edc45b8">
        <w:r>
          <w:rPr>
            <w:rStyle w:val="Hyperlink"/>
            <w:u w:val="single"/>
          </w:rPr>
          <w:t>02/06/2023</w:t>
        </w:r>
      </w:hyperlink>
      <w:r>
        <w:t xml:space="preserve"/>
      </w:r>
    </w:p>
    <w:p>
      <w:pPr>
        <w:widowControl w:val="true"/>
        <w:spacing w:after="0"/>
        <w:jc w:val="left"/>
      </w:pPr>
      <w:r>
        <w:rPr>
          <w:rFonts w:ascii="Times New Roman"/>
          <w:sz w:val="22"/>
        </w:rPr>
        <w:t xml:space="preserve"/>
      </w:r>
      <w:hyperlink r:id="R1d590bf2e6754355">
        <w:r>
          <w:rPr>
            <w:rStyle w:val="Hyperlink"/>
            <w:u w:val="single"/>
          </w:rPr>
          <w:t>02/22/2023</w:t>
        </w:r>
      </w:hyperlink>
      <w:r>
        <w:t xml:space="preserve"/>
      </w:r>
    </w:p>
    <w:p>
      <w:pPr>
        <w:widowControl w:val="true"/>
        <w:spacing w:after="0"/>
        <w:jc w:val="left"/>
      </w:pPr>
      <w:r>
        <w:rPr>
          <w:rFonts w:ascii="Times New Roman"/>
          <w:sz w:val="22"/>
        </w:rPr>
        <w:t xml:space="preserve"/>
      </w:r>
      <w:hyperlink r:id="R537b27ae97e44c0f">
        <w:r>
          <w:rPr>
            <w:rStyle w:val="Hyperlink"/>
            <w:u w:val="single"/>
          </w:rPr>
          <w:t>02/27/2023</w:t>
        </w:r>
      </w:hyperlink>
      <w:r>
        <w:t xml:space="preserve"/>
      </w:r>
    </w:p>
    <w:p>
      <w:pPr>
        <w:widowControl w:val="true"/>
        <w:spacing w:after="0"/>
        <w:jc w:val="left"/>
      </w:pPr>
      <w:r>
        <w:rPr>
          <w:rFonts w:ascii="Times New Roman"/>
          <w:sz w:val="22"/>
        </w:rPr>
        <w:t xml:space="preserve"/>
      </w:r>
      <w:hyperlink r:id="R871005be68eb4412">
        <w:r>
          <w:rPr>
            <w:rStyle w:val="Hyperlink"/>
            <w:u w:val="single"/>
          </w:rPr>
          <w:t>03/09/2023</w:t>
        </w:r>
      </w:hyperlink>
      <w:r>
        <w:t xml:space="preserve"/>
      </w:r>
    </w:p>
    <w:p>
      <w:pPr>
        <w:widowControl w:val="true"/>
        <w:spacing w:after="0"/>
        <w:jc w:val="left"/>
      </w:pPr>
      <w:r>
        <w:rPr>
          <w:rFonts w:ascii="Times New Roman"/>
          <w:sz w:val="22"/>
        </w:rPr>
        <w:t xml:space="preserve"/>
      </w:r>
      <w:hyperlink r:id="R2e6661abebee461e">
        <w:r>
          <w:rPr>
            <w:rStyle w:val="Hyperlink"/>
            <w:u w:val="single"/>
          </w:rPr>
          <w:t>03/13/2023</w:t>
        </w:r>
      </w:hyperlink>
      <w:r>
        <w:t xml:space="preserve"/>
      </w:r>
    </w:p>
    <w:p>
      <w:pPr>
        <w:widowControl w:val="true"/>
        <w:spacing w:after="0"/>
        <w:jc w:val="left"/>
      </w:pPr>
      <w:r>
        <w:rPr>
          <w:rFonts w:ascii="Times New Roman"/>
          <w:sz w:val="22"/>
        </w:rPr>
        <w:t xml:space="preserve"/>
      </w:r>
      <w:hyperlink r:id="R9ba435f762e44852">
        <w:r>
          <w:rPr>
            <w:rStyle w:val="Hyperlink"/>
            <w:u w:val="single"/>
          </w:rPr>
          <w:t>04/19/2023</w:t>
        </w:r>
      </w:hyperlink>
      <w:r>
        <w:t xml:space="preserve"/>
      </w:r>
    </w:p>
    <w:p>
      <w:pPr>
        <w:widowControl w:val="true"/>
        <w:spacing w:after="0"/>
        <w:jc w:val="left"/>
      </w:pPr>
      <w:r>
        <w:rPr>
          <w:rFonts w:ascii="Times New Roman"/>
          <w:sz w:val="22"/>
        </w:rPr>
        <w:t xml:space="preserve"/>
      </w:r>
      <w:hyperlink r:id="Rf2eb3692c6b9414b">
        <w:r>
          <w:rPr>
            <w:rStyle w:val="Hyperlink"/>
            <w:u w:val="single"/>
          </w:rPr>
          <w:t>04/21/2023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76370" w:rsidRDefault="002509CE">
      <w:pPr>
        <w:widowControl w:val="0"/>
        <w:tabs>
          <w:tab w:val="right" w:pos="1008"/>
          <w:tab w:val="left" w:pos="1152"/>
          <w:tab w:val="left" w:pos="1872"/>
          <w:tab w:val="left" w:pos="9187"/>
        </w:tabs>
        <w:spacing w:after="0"/>
        <w:ind w:left="2088" w:hanging="2088"/>
      </w:pPr>
      <w:r>
        <w:lastRenderedPageBreak/>
        <w:tab/>
        <w:t>4/20/2023</w:t>
      </w:r>
      <w:r>
        <w:tab/>
        <w:t>House</w:t>
      </w:r>
      <w:r>
        <w:tab/>
        <w:t>Read third time and returned to Senate with amendments (</w:t>
      </w:r>
      <w:hyperlink w:history="1" r:id="rId30">
        <w:r w:rsidRPr="00770434">
          <w:t>House Journal</w:t>
        </w:r>
        <w:r w:rsidRPr="00770434">
          <w:noBreakHyphen/>
          <w:t>page 20</w:t>
        </w:r>
      </w:hyperlink>
      <w:r>
        <w:t>)</w:t>
      </w:r>
    </w:p>
    <w:p w:rsidR="00B76370" w:rsidRDefault="002509CE">
      <w:pPr>
        <w:widowControl w:val="0"/>
        <w:tabs>
          <w:tab w:val="right" w:pos="1008"/>
          <w:tab w:val="left" w:pos="1152"/>
          <w:tab w:val="left" w:pos="1872"/>
          <w:tab w:val="left" w:pos="9187"/>
        </w:tabs>
        <w:spacing w:after="0"/>
        <w:ind w:left="2088" w:hanging="2088"/>
      </w:pPr>
      <w:r>
        <w:tab/>
        <w:t>4/20/2023</w:t>
      </w:r>
      <w:r>
        <w:tab/>
        <w:t>House</w:t>
      </w:r>
      <w:r>
        <w:tab/>
        <w:t>Roll call Yeas-80  Nays-</w:t>
      </w:r>
      <w:r>
        <w:t>22 (</w:t>
      </w:r>
      <w:hyperlink w:history="1" r:id="rId31">
        <w:r w:rsidRPr="00770434">
          <w:t>House Journal</w:t>
        </w:r>
        <w:r w:rsidRPr="00770434">
          <w:noBreakHyphen/>
          <w:t>page 20</w:t>
        </w:r>
      </w:hyperlink>
      <w:r>
        <w:t>)</w:t>
      </w:r>
    </w:p>
    <w:p w:rsidR="00B76370" w:rsidRDefault="002509CE">
      <w:pPr>
        <w:widowControl w:val="0"/>
        <w:tabs>
          <w:tab w:val="right" w:pos="1008"/>
          <w:tab w:val="left" w:pos="1152"/>
          <w:tab w:val="left" w:pos="1872"/>
          <w:tab w:val="left" w:pos="9187"/>
        </w:tabs>
        <w:spacing w:after="0"/>
        <w:ind w:left="2088" w:hanging="2088"/>
      </w:pPr>
      <w:r>
        <w:tab/>
        <w:t>4/21/2023</w:t>
      </w:r>
      <w:r>
        <w:tab/>
      </w:r>
      <w:r>
        <w:tab/>
        <w:t>Scrivener's error corrected</w:t>
      </w:r>
    </w:p>
    <w:p w:rsidR="00B76370" w:rsidRDefault="002509CE">
      <w:pPr>
        <w:widowControl w:val="0"/>
        <w:tabs>
          <w:tab w:val="right" w:pos="1008"/>
          <w:tab w:val="left" w:pos="1152"/>
          <w:tab w:val="left" w:pos="1872"/>
          <w:tab w:val="left" w:pos="9187"/>
        </w:tabs>
        <w:spacing w:after="0"/>
        <w:ind w:left="2088" w:hanging="2088"/>
      </w:pPr>
      <w:r>
        <w:tab/>
        <w:t>5/4/2023</w:t>
      </w:r>
      <w:r>
        <w:tab/>
        <w:t>Senate</w:t>
      </w:r>
      <w:r>
        <w:tab/>
        <w:t>Concurred in House amendment and enrolled (</w:t>
      </w:r>
      <w:hyperlink w:history="1" r:id="rId32">
        <w:r w:rsidRPr="00770434">
          <w:t>Senate Journal</w:t>
        </w:r>
        <w:r w:rsidRPr="00770434">
          <w:noBreakHyphen/>
          <w:t>page 42</w:t>
        </w:r>
      </w:hyperlink>
      <w:r>
        <w:t>)</w:t>
      </w:r>
    </w:p>
    <w:p w:rsidR="00B76370" w:rsidRDefault="002509CE">
      <w:pPr>
        <w:widowControl w:val="0"/>
        <w:tabs>
          <w:tab w:val="right" w:pos="1008"/>
          <w:tab w:val="left" w:pos="1152"/>
          <w:tab w:val="left" w:pos="1872"/>
          <w:tab w:val="left" w:pos="9187"/>
        </w:tabs>
        <w:spacing w:after="0"/>
        <w:ind w:left="2088" w:hanging="2088"/>
      </w:pPr>
      <w:r>
        <w:tab/>
        <w:t>5/4/2023</w:t>
      </w:r>
      <w:r>
        <w:tab/>
        <w:t>Senate</w:t>
      </w:r>
      <w:r>
        <w:tab/>
        <w:t>Roll call Ayes-32  Nays-6 (</w:t>
      </w:r>
      <w:hyperlink w:history="1" r:id="rId33">
        <w:r w:rsidRPr="00770434">
          <w:t>Senate Journal</w:t>
        </w:r>
        <w:r w:rsidRPr="00770434">
          <w:noBreakHyphen/>
          <w:t>page 42</w:t>
        </w:r>
      </w:hyperlink>
      <w:r>
        <w:t>)</w:t>
      </w:r>
    </w:p>
    <w:p w:rsidR="00B76370" w:rsidRDefault="002509CE">
      <w:pPr>
        <w:widowControl w:val="0"/>
        <w:tabs>
          <w:tab w:val="right" w:pos="1008"/>
          <w:tab w:val="left" w:pos="1152"/>
          <w:tab w:val="left" w:pos="1872"/>
          <w:tab w:val="left" w:pos="9187"/>
        </w:tabs>
        <w:spacing w:after="0"/>
        <w:ind w:left="2088" w:hanging="2088"/>
      </w:pPr>
      <w:r>
        <w:tab/>
        <w:t>5/11/2023</w:t>
      </w:r>
      <w:r>
        <w:tab/>
      </w:r>
      <w:r>
        <w:tab/>
        <w:t xml:space="preserve">Ratified R </w:t>
      </w:r>
      <w:r>
        <w:t>25 (</w:t>
      </w:r>
      <w:hyperlink w:history="1" r:id="rId34">
        <w:r w:rsidRPr="00770434">
          <w:t>Senate Journal</w:t>
        </w:r>
        <w:r w:rsidRPr="00770434">
          <w:noBreakHyphen/>
          <w:t>page 129</w:t>
        </w:r>
      </w:hyperlink>
      <w:r>
        <w:t>)</w:t>
      </w:r>
    </w:p>
    <w:p w:rsidR="00B76370" w:rsidRDefault="002509CE">
      <w:pPr>
        <w:widowControl w:val="0"/>
        <w:tabs>
          <w:tab w:val="right" w:pos="1008"/>
          <w:tab w:val="left" w:pos="1152"/>
          <w:tab w:val="left" w:pos="1872"/>
          <w:tab w:val="left" w:pos="9187"/>
        </w:tabs>
        <w:spacing w:after="0"/>
        <w:ind w:left="2088" w:hanging="2088"/>
      </w:pPr>
      <w:r>
        <w:tab/>
        <w:t>5/12/2023</w:t>
      </w:r>
      <w:r>
        <w:tab/>
      </w:r>
      <w:r>
        <w:tab/>
        <w:t>Signed By Governor</w:t>
      </w:r>
    </w:p>
    <w:p w:rsidR="00B76370" w:rsidRDefault="002509CE">
      <w:pPr>
        <w:widowControl w:val="0"/>
        <w:tabs>
          <w:tab w:val="right" w:pos="1008"/>
          <w:tab w:val="left" w:pos="1152"/>
          <w:tab w:val="left" w:pos="1872"/>
          <w:tab w:val="left" w:pos="9187"/>
        </w:tabs>
        <w:spacing w:after="0"/>
        <w:ind w:left="2088" w:hanging="2088"/>
      </w:pPr>
      <w:r>
        <w:tab/>
        <w:t>5/12/2023</w:t>
      </w:r>
      <w:r>
        <w:tab/>
      </w:r>
      <w:r>
        <w:tab/>
        <w:t>Effective date 05/12/23</w:t>
      </w:r>
    </w:p>
    <w:p w:rsidR="00B76370" w:rsidRDefault="002509CE">
      <w:pPr>
        <w:widowControl w:val="0"/>
        <w:tabs>
          <w:tab w:val="right" w:pos="1008"/>
          <w:tab w:val="left" w:pos="1152"/>
          <w:tab w:val="left" w:pos="1872"/>
          <w:tab w:val="left" w:pos="9187"/>
        </w:tabs>
        <w:spacing w:after="0"/>
        <w:ind w:left="2088" w:hanging="2088"/>
      </w:pPr>
      <w:r>
        <w:tab/>
        <w:t>5/12/2023</w:t>
      </w:r>
      <w:r>
        <w:tab/>
      </w:r>
      <w:r>
        <w:tab/>
        <w:t>Act No. 16</w:t>
      </w:r>
    </w:p>
    <w:p w:rsidR="00B76370" w:rsidRDefault="00B76370">
      <w:pPr>
        <w:widowControl w:val="0"/>
        <w:spacing w:after="0"/>
      </w:pPr>
    </w:p>
    <w:p w:rsidR="00B76370" w:rsidRDefault="002509CE">
      <w:pPr>
        <w:widowControl w:val="0"/>
        <w:spacing w:after="0"/>
      </w:pPr>
      <w:r>
        <w:rPr>
          <w:rFonts w:ascii="Times New Roman"/>
        </w:rPr>
        <w:t xml:space="preserve">View the latest </w:t>
      </w:r>
      <w:hyperlink r:id="rId35">
        <w:r>
          <w:rPr>
            <w:u w:val="single"/>
          </w:rPr>
          <w:t>legislative information</w:t>
        </w:r>
      </w:hyperlink>
      <w:r>
        <w:t xml:space="preserve"> at the website</w:t>
      </w:r>
    </w:p>
    <w:p w:rsidR="00B76370" w:rsidRDefault="00B76370">
      <w:pPr>
        <w:widowControl w:val="0"/>
        <w:spacing w:after="0"/>
      </w:pPr>
    </w:p>
    <w:p w:rsidR="00B76370" w:rsidRDefault="00B76370">
      <w:pPr>
        <w:widowControl w:val="0"/>
        <w:spacing w:after="0"/>
      </w:pPr>
    </w:p>
    <w:p w:rsidR="00B76370" w:rsidRDefault="002509CE">
      <w:pPr>
        <w:widowControl w:val="0"/>
        <w:spacing w:after="0"/>
      </w:pPr>
      <w:r>
        <w:rPr>
          <w:rFonts w:ascii="Times New Roman"/>
          <w:b/>
        </w:rPr>
        <w:t>VERSIONS OF THIS BILL</w:t>
      </w:r>
    </w:p>
    <w:p w:rsidR="00B76370" w:rsidRDefault="00B76370">
      <w:pPr>
        <w:widowControl w:val="0"/>
        <w:spacing w:after="0"/>
      </w:pPr>
    </w:p>
    <w:p w:rsidR="00B76370" w:rsidRDefault="002509CE">
      <w:pPr>
        <w:spacing w:after="0"/>
      </w:pPr>
      <w:hyperlink r:id="rId36">
        <w:r>
          <w:rPr>
            <w:u w:val="single"/>
          </w:rPr>
          <w:t>12/01/2022</w:t>
        </w:r>
      </w:hyperlink>
    </w:p>
    <w:p w:rsidR="00B76370" w:rsidRDefault="002509CE">
      <w:pPr>
        <w:spacing w:after="0"/>
      </w:pPr>
      <w:hyperlink r:id="rId37">
        <w:r>
          <w:rPr>
            <w:u w:val="single"/>
          </w:rPr>
          <w:t>02/02/2023</w:t>
        </w:r>
      </w:hyperlink>
    </w:p>
    <w:p w:rsidR="00B76370" w:rsidRDefault="002509CE">
      <w:pPr>
        <w:spacing w:after="0"/>
      </w:pPr>
      <w:hyperlink r:id="rId38">
        <w:r>
          <w:rPr>
            <w:u w:val="single"/>
          </w:rPr>
          <w:t>0</w:t>
        </w:r>
        <w:r>
          <w:rPr>
            <w:u w:val="single"/>
          </w:rPr>
          <w:t>2/06/2023</w:t>
        </w:r>
      </w:hyperlink>
    </w:p>
    <w:p w:rsidR="00B76370" w:rsidRDefault="002509CE">
      <w:pPr>
        <w:spacing w:after="0"/>
      </w:pPr>
      <w:hyperlink r:id="rId39">
        <w:r>
          <w:rPr>
            <w:u w:val="single"/>
          </w:rPr>
          <w:t>02/22/2023</w:t>
        </w:r>
      </w:hyperlink>
    </w:p>
    <w:p w:rsidR="00B76370" w:rsidRDefault="002509CE">
      <w:pPr>
        <w:spacing w:after="0"/>
      </w:pPr>
      <w:hyperlink r:id="rId40">
        <w:r>
          <w:rPr>
            <w:u w:val="single"/>
          </w:rPr>
          <w:t>02/27/2023</w:t>
        </w:r>
      </w:hyperlink>
    </w:p>
    <w:p w:rsidR="00B76370" w:rsidRDefault="002509CE">
      <w:pPr>
        <w:spacing w:after="0"/>
      </w:pPr>
      <w:hyperlink r:id="rId41">
        <w:r>
          <w:rPr>
            <w:u w:val="single"/>
          </w:rPr>
          <w:t>03/09/2023</w:t>
        </w:r>
      </w:hyperlink>
    </w:p>
    <w:p w:rsidR="00B76370" w:rsidRDefault="002509CE">
      <w:pPr>
        <w:spacing w:after="0"/>
      </w:pPr>
      <w:hyperlink r:id="rId42">
        <w:r>
          <w:rPr>
            <w:u w:val="single"/>
          </w:rPr>
          <w:t>03/13/2023</w:t>
        </w:r>
      </w:hyperlink>
    </w:p>
    <w:p w:rsidR="00B76370" w:rsidRDefault="002509CE">
      <w:pPr>
        <w:spacing w:after="0"/>
      </w:pPr>
      <w:hyperlink r:id="rId43">
        <w:r>
          <w:rPr>
            <w:u w:val="single"/>
          </w:rPr>
          <w:t>04/19/2023</w:t>
        </w:r>
      </w:hyperlink>
    </w:p>
    <w:p w:rsidR="00B76370" w:rsidRDefault="002509CE">
      <w:pPr>
        <w:spacing w:after="0"/>
      </w:pPr>
      <w:hyperlink r:id="rId44">
        <w:r>
          <w:rPr>
            <w:u w:val="single"/>
          </w:rPr>
          <w:t>04/21/2023</w:t>
        </w:r>
      </w:hyperlink>
    </w:p>
    <w:p w:rsidR="00B76370" w:rsidRDefault="00B76370">
      <w:pPr>
        <w:widowControl w:val="0"/>
        <w:spacing w:after="0"/>
      </w:pPr>
    </w:p>
    <w:p w:rsidR="00B76370" w:rsidRDefault="00B76370">
      <w:pPr>
        <w:widowControl w:val="0"/>
        <w:spacing w:after="0"/>
      </w:pPr>
    </w:p>
    <w:p w:rsidR="00B76370" w:rsidRDefault="00B76370">
      <w:pPr>
        <w:widowControl w:val="0"/>
        <w:spacing w:after="0"/>
      </w:pPr>
    </w:p>
    <w:p w:rsidR="00B76370" w:rsidRDefault="00B76370">
      <w:pPr>
        <w:suppressLineNumbers/>
        <w:sectPr w:rsidR="00B76370">
          <w:pgSz w:w="12240" w:h="15840" w:code="1"/>
          <w:pgMar w:top="1080" w:right="1440" w:bottom="1080" w:left="1440" w:header="720" w:footer="720" w:gutter="0"/>
          <w:cols w:space="720"/>
          <w:noEndnote/>
          <w:docGrid w:linePitch="360"/>
        </w:sectPr>
      </w:pPr>
    </w:p>
    <w:p w:rsidR="00F86452" w:rsidP="00F86452" w:rsidRDefault="00F864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(A16, R25, S120)</w:t>
      </w:r>
    </w:p>
    <w:p w:rsidRPr="00F60DB2" w:rsidR="00F86452" w:rsidP="00F86452" w:rsidRDefault="00F8645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7083F" w:rsidR="00F86452" w:rsidP="00F86452" w:rsidRDefault="00F8645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7083F">
        <w:rPr>
          <w:rFonts w:cs="Times New Roman"/>
          <w:sz w:val="22"/>
        </w:rPr>
        <w:t xml:space="preserve">AN ACT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w:t>
      </w:r>
      <w:r w:rsidRPr="00F7083F">
        <w:rPr>
          <w:rFonts w:cs="Times New Roman"/>
          <w:sz w:val="22"/>
        </w:rPr>
        <w:lastRenderedPageBreak/>
        <w:t>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w:t>
      </w:r>
      <w:bookmarkStart w:name="at_95f35182a" w:id="0"/>
    </w:p>
    <w:bookmarkEnd w:id="0"/>
    <w:p w:rsidRPr="00DF3B44" w:rsidR="00F86452" w:rsidP="00F86452" w:rsidRDefault="00F86452">
      <w:pPr>
        <w:pStyle w:val="scbillwhereasclause"/>
      </w:pPr>
    </w:p>
    <w:p w:rsidR="00F86452" w:rsidP="00F86452" w:rsidRDefault="00F8645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f87f964a" w:id="1"/>
      <w:r>
        <w:t>B</w:t>
      </w:r>
      <w:bookmarkEnd w:id="1"/>
      <w:r>
        <w:t>e it enacted by the General Assembly of the State of South Carolina:</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Nondisclosure of identity of members of an execution team and the acquisition of drugs to administer a death sentence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directionallanguage"/>
      </w:pPr>
      <w:bookmarkStart w:name="bs_num_1_42ee52d33" w:id="2"/>
      <w:r>
        <w:t>S</w:t>
      </w:r>
      <w:bookmarkEnd w:id="2"/>
      <w:r>
        <w:t>ECTION 1.</w:t>
      </w:r>
      <w:r>
        <w:tab/>
      </w:r>
      <w:bookmarkStart w:name="dl_a9c956b97" w:id="3"/>
      <w:r>
        <w:t>S</w:t>
      </w:r>
      <w:bookmarkEnd w:id="3"/>
      <w:r>
        <w:t>ection 24</w:t>
      </w:r>
      <w:r>
        <w:noBreakHyphen/>
        <w:t>3</w:t>
      </w:r>
      <w:r>
        <w:noBreakHyphen/>
        <w:t>580 of the S.C. Code is amended to read:</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codifiedsection"/>
      </w:pPr>
      <w:r>
        <w:tab/>
      </w:r>
      <w:bookmarkStart w:name="cs_T24C3N580_a7c112e81" w:id="4"/>
      <w:bookmarkEnd w:id="4"/>
      <w:r w:rsidRPr="008C72AB">
        <w:t>Section 24</w:t>
      </w:r>
      <w:r>
        <w:noBreakHyphen/>
      </w:r>
      <w:r w:rsidRPr="008C72AB">
        <w:t>3</w:t>
      </w:r>
      <w:r>
        <w:noBreakHyphen/>
      </w:r>
      <w:r w:rsidRPr="008C72AB">
        <w:t>580.</w:t>
      </w:r>
      <w:r w:rsidRPr="008C72AB">
        <w:tab/>
      </w:r>
      <w:bookmarkStart w:name="ss_T24C3N580SA_lv1_0be32c20f" w:id="5"/>
      <w:r w:rsidRPr="00A418C0">
        <w:t>(</w:t>
      </w:r>
      <w:bookmarkEnd w:id="5"/>
      <w:r w:rsidRPr="00A418C0">
        <w:t xml:space="preserve">A) As used in this section, the term: </w:t>
      </w:r>
    </w:p>
    <w:p w:rsidRPr="008C72AB" w:rsidR="00F86452" w:rsidP="00F86452" w:rsidRDefault="00F86452">
      <w:pPr>
        <w:pStyle w:val="sccodifiedsection"/>
      </w:pPr>
      <w:r w:rsidRPr="00F31457">
        <w:rPr>
          <w:color w:val="000000" w:themeColor="text1"/>
          <w:u w:color="000000" w:themeColor="text1"/>
        </w:rPr>
        <w:tab/>
      </w:r>
      <w:r>
        <w:rPr>
          <w:color w:val="000000" w:themeColor="text1"/>
          <w:u w:color="000000" w:themeColor="text1"/>
        </w:rPr>
        <w:tab/>
      </w:r>
      <w:bookmarkStart w:name="ss_T24C3N580S1_lv2_167c726c9" w:id="6"/>
      <w:r w:rsidRPr="00A418C0">
        <w:t>(</w:t>
      </w:r>
      <w:bookmarkEnd w:id="6"/>
      <w:r w:rsidRPr="00A418C0">
        <w:t xml:space="preserve">1)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Pr="00A418C0" w:rsidR="00F86452" w:rsidP="00F86452" w:rsidRDefault="00F86452">
      <w:pPr>
        <w:pStyle w:val="sccodifiedsection"/>
      </w:pPr>
      <w:r w:rsidRPr="008C72AB">
        <w:rPr>
          <w:color w:val="000000" w:themeColor="text1"/>
          <w:u w:color="000000" w:themeColor="text1"/>
        </w:rPr>
        <w:tab/>
      </w:r>
      <w:r w:rsidRPr="008C72AB">
        <w:rPr>
          <w:color w:val="000000" w:themeColor="text1"/>
          <w:u w:color="000000" w:themeColor="text1"/>
        </w:rPr>
        <w:tab/>
      </w:r>
      <w:bookmarkStart w:name="ss_T24C3N580S2_lv2_92c6176aa" w:id="7"/>
      <w:r w:rsidRPr="00A418C0">
        <w:t>(</w:t>
      </w:r>
      <w:bookmarkEnd w:id="7"/>
      <w:r w:rsidRPr="00A418C0">
        <w:t>2)</w:t>
      </w:r>
      <w:r w:rsidRPr="008C72AB">
        <w:t xml:space="preserve"> </w:t>
      </w:r>
      <w:r w:rsidRPr="00A418C0">
        <w:t xml:space="preserve">“Identifying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w:t>
      </w:r>
      <w:r w:rsidRPr="00A418C0">
        <w:lastRenderedPageBreak/>
        <w:t>address; any residential, personal, or business telephone number; any residential, personal, or business facsimile number; any residential, personal, or business email address; and any residential, personal, or business social media account or username.</w:t>
      </w:r>
    </w:p>
    <w:p w:rsidRPr="008C72AB" w:rsidR="00F86452" w:rsidP="00F86452" w:rsidRDefault="00F86452">
      <w:pPr>
        <w:pStyle w:val="sccodifiedsection"/>
      </w:pPr>
      <w:r w:rsidRPr="00A418C0">
        <w:tab/>
      </w:r>
      <w:r w:rsidRPr="00A418C0">
        <w:tab/>
      </w:r>
      <w:bookmarkStart w:name="ss_T24C3N580S3_lv2_d93205440" w:id="8"/>
      <w:r w:rsidRPr="00A418C0">
        <w:t>(</w:t>
      </w:r>
      <w:bookmarkEnd w:id="8"/>
      <w:r w:rsidRPr="00A418C0">
        <w:t>3) “De</w:t>
      </w:r>
      <w:r>
        <w:t>-</w:t>
      </w:r>
      <w:r w:rsidRPr="00A418C0">
        <w:t>identified condition” means data, records, or information from which identifying information is omitted or has been removed.</w:t>
      </w:r>
    </w:p>
    <w:p w:rsidR="00F86452" w:rsidP="00F86452" w:rsidRDefault="00F86452">
      <w:pPr>
        <w:pStyle w:val="sccodifiedsection"/>
      </w:pPr>
      <w:r w:rsidRPr="008C72AB">
        <w:tab/>
      </w:r>
      <w:bookmarkStart w:name="ss_T24C3N580SB_lv1_7e9e35320" w:id="9"/>
      <w:r w:rsidRPr="00A418C0">
        <w:t>(</w:t>
      </w:r>
      <w:bookmarkEnd w:id="9"/>
      <w:r w:rsidRPr="00A418C0">
        <w:t>B)</w:t>
      </w:r>
      <w:r w:rsidRPr="00CC221A">
        <w:t xml:space="preserve"> </w:t>
      </w:r>
      <w:r w:rsidRPr="00A418C0">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w:t>
      </w:r>
    </w:p>
    <w:p w:rsidR="00F86452" w:rsidP="00F86452" w:rsidRDefault="00F86452">
      <w:pPr>
        <w:pStyle w:val="sccodifiedsection"/>
      </w:pPr>
      <w:r w:rsidRPr="00493246">
        <w:rPr>
          <w:snapToGrid w:val="0"/>
        </w:rPr>
        <w:tab/>
      </w:r>
      <w:bookmarkStart w:name="ss_T24C3N580SC_lv1_c1354b435" w:id="10"/>
      <w:r w:rsidRPr="00A418C0">
        <w:t>(</w:t>
      </w:r>
      <w:bookmarkEnd w:id="10"/>
      <w:r w:rsidRPr="00A418C0">
        <w:t>C)</w:t>
      </w:r>
      <w:r w:rsidRPr="00493246">
        <w:t xml:space="preserve"> </w:t>
      </w:r>
      <w:r w:rsidRPr="0018297F">
        <w:t xml:space="preserve">A person </w:t>
      </w:r>
      <w:r w:rsidRPr="00A418C0">
        <w:t>shall</w:t>
      </w:r>
      <w:r>
        <w:t xml:space="preserve"> </w:t>
      </w:r>
      <w:r w:rsidRPr="0018297F">
        <w:t xml:space="preserve">not knowingly disclose the </w:t>
      </w:r>
      <w:r w:rsidRPr="00A418C0">
        <w:t>identifying information</w:t>
      </w:r>
      <w:r>
        <w:t xml:space="preserve"> </w:t>
      </w:r>
      <w:r w:rsidRPr="0018297F">
        <w:t xml:space="preserve">of a current or former member of an execution team or disclose a record that would identify a person as being a current or former member of an execution team.  Any person </w:t>
      </w:r>
      <w:r w:rsidRPr="00A418C0">
        <w:t xml:space="preserve">and </w:t>
      </w:r>
      <w:r>
        <w:t>his</w:t>
      </w:r>
      <w:r w:rsidRPr="00A418C0">
        <w:t xml:space="preserve"> immediate family, or entity</w:t>
      </w:r>
      <w:r>
        <w:t xml:space="preserve"> </w:t>
      </w:r>
      <w:r w:rsidRPr="0018297F">
        <w:t>whose identity is disclosed in violation of this section shall have a civil cause of action against the person who is in violation of this section and may recover actual damages and, upon a showing of a wilful violation of this section, punitive damages.</w:t>
      </w:r>
      <w:r w:rsidRPr="00A418C0">
        <w:t xml:space="preserve"> A person who violates the provisions of this subsection also must be imprisoned not more than three years. </w:t>
      </w:r>
    </w:p>
    <w:p w:rsidRPr="008C72AB" w:rsidR="00F86452" w:rsidP="00F86452" w:rsidRDefault="00F86452">
      <w:pPr>
        <w:pStyle w:val="sccodifiedsection"/>
      </w:pPr>
      <w:r w:rsidRPr="00493246">
        <w:tab/>
      </w:r>
      <w:bookmarkStart w:name="ss_T24C3N580SD_lv1_86c62fa51" w:id="11"/>
      <w:r w:rsidRPr="00A418C0">
        <w:t>(</w:t>
      </w:r>
      <w:bookmarkEnd w:id="11"/>
      <w:r w:rsidRPr="00A418C0">
        <w:t>D)</w:t>
      </w:r>
      <w:r w:rsidRPr="008C72AB">
        <w:t xml:space="preserve"> </w:t>
      </w:r>
      <w:r w:rsidRPr="00A418C0">
        <w:t>Any purchase or acquisition of drugs, medical supplies, and medical equipment necessary to execute a death sentence shall be exempt from the entirety of the South Carolina Procurement Code and all of its attendant regulations.</w:t>
      </w:r>
    </w:p>
    <w:p w:rsidRPr="008C72AB" w:rsidR="00F86452" w:rsidP="00F86452" w:rsidRDefault="00F86452">
      <w:pPr>
        <w:pStyle w:val="sccodifiedsection"/>
      </w:pPr>
      <w:r w:rsidRPr="008C72AB">
        <w:rPr>
          <w:color w:val="000000" w:themeColor="text1"/>
          <w:u w:color="000000" w:themeColor="text1"/>
        </w:rPr>
        <w:lastRenderedPageBreak/>
        <w:tab/>
      </w:r>
      <w:bookmarkStart w:name="ss_T24C3N580SE_lv1_919b455db" w:id="12"/>
      <w:r w:rsidRPr="00A418C0">
        <w:t>(</w:t>
      </w:r>
      <w:bookmarkEnd w:id="12"/>
      <w:r w:rsidRPr="00A418C0">
        <w:t>E)</w:t>
      </w:r>
      <w:r w:rsidRPr="008C72AB">
        <w:t xml:space="preserve"> </w:t>
      </w:r>
      <w:r w:rsidRPr="00A418C0">
        <w:t>The out</w:t>
      </w:r>
      <w:r w:rsidRPr="00A418C0">
        <w:noBreakHyphen/>
        <w:t>of</w:t>
      </w:r>
      <w:r w:rsidRPr="00A418C0">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A418C0">
        <w:noBreakHyphen/>
        <w:t>of</w:t>
      </w:r>
      <w:r w:rsidRPr="00A418C0">
        <w:noBreakHyphen/>
        <w:t>state acquisition of any drug intended for use by the department in the administration of the death penalty shall be exempt from all regulations promulgated by the Board of Pharmacy.</w:t>
      </w:r>
    </w:p>
    <w:p w:rsidRPr="00CC221A" w:rsidR="00F86452" w:rsidP="00F86452" w:rsidRDefault="00F86452">
      <w:pPr>
        <w:pStyle w:val="sccodifiedsection"/>
      </w:pPr>
      <w:r w:rsidRPr="008C72AB">
        <w:rPr>
          <w:color w:val="000000" w:themeColor="text1"/>
          <w:u w:color="000000" w:themeColor="text1"/>
        </w:rPr>
        <w:tab/>
      </w:r>
      <w:bookmarkStart w:name="ss_T24C3N580SF_lv1_4715e81f6" w:id="13"/>
      <w:r w:rsidRPr="00A418C0">
        <w:t>(</w:t>
      </w:r>
      <w:bookmarkEnd w:id="13"/>
      <w:r w:rsidRPr="00A418C0">
        <w:t>F)</w:t>
      </w:r>
      <w:r w:rsidRPr="00CC221A">
        <w:t xml:space="preserve"> </w:t>
      </w:r>
      <w:r w:rsidRPr="00A418C0">
        <w:t>Any pharmacy or pharmacist, whether located within or without the State, that is involved in the supplying, manufacturing, or compounding of any drug intended for use by the department in the administration of the death penalty shall be exempt from all licensing, dispensing, and possession laws, processes, regulations, and requirements of or administered by the Department of Labor, Licensing and Regulation, the Board of Pharmacy, or any other state agency or entity, found anywhere in the South Carolina Code of Laws or South Carolina Code of Regulations, only to the extent that the licensing, dispensing, and possession laws, processes, regulations, and requirements pertain to the drugs intended for use in the administration of the death penalty, and no prescription from any physician shall be required for any pharmacy or pharmacist to supply, manufacture, or compound any drug intended for use in the administration of the death penalty. This exemption shall not apply to any licensure or permitting requirements for the supply, manufacture, or compounding of any other legend drug or pharmaceutical device.</w:t>
      </w:r>
    </w:p>
    <w:p w:rsidRPr="00A418C0" w:rsidR="00F86452" w:rsidP="00F86452" w:rsidRDefault="00F86452">
      <w:pPr>
        <w:pStyle w:val="sccodifiedsection"/>
      </w:pPr>
      <w:r w:rsidRPr="008C72AB">
        <w:rPr>
          <w:color w:val="000000" w:themeColor="text1"/>
          <w:u w:color="000000" w:themeColor="text1"/>
        </w:rPr>
        <w:tab/>
      </w:r>
      <w:bookmarkStart w:name="ss_T24C3N580SG_lv1_03a4d9c86" w:id="14"/>
      <w:r w:rsidRPr="00A418C0">
        <w:t>(</w:t>
      </w:r>
      <w:bookmarkEnd w:id="14"/>
      <w:r w:rsidRPr="00A418C0">
        <w:t>G)</w:t>
      </w:r>
      <w:r w:rsidRPr="008C72AB">
        <w:t xml:space="preserve"> </w:t>
      </w:r>
      <w:r w:rsidRPr="00A418C0">
        <w:t>Notwithstanding any other provision of law, including the South Carolina Freedom of Information Act, Section 30</w:t>
      </w:r>
      <w:r w:rsidRPr="00A418C0">
        <w:noBreakHyphen/>
        <w:t>4</w:t>
      </w:r>
      <w:r w:rsidRPr="00A418C0">
        <w:noBreakHyphen/>
        <w:t xml:space="preserve">10, et seq., no department or agency of this State, no political subdivision, and no other government or quasigovernment entity shall disclose the identifying </w:t>
      </w:r>
      <w:r w:rsidRPr="00A418C0">
        <w:lastRenderedPageBreak/>
        <w:t>information of any member of an execution team or any details regarding the procurement and administrative processes referenced in subsections (D) through (F).</w:t>
      </w:r>
    </w:p>
    <w:p w:rsidRPr="008C72AB" w:rsidR="00F86452" w:rsidP="00F86452" w:rsidRDefault="00F86452">
      <w:pPr>
        <w:pStyle w:val="sccodifiedsection"/>
      </w:pPr>
      <w:r w:rsidRPr="00A418C0">
        <w:tab/>
      </w:r>
      <w:bookmarkStart w:name="ss_T24C3N580SH_lv1_8c4918e53" w:id="15"/>
      <w:r w:rsidRPr="00A418C0">
        <w:t>(</w:t>
      </w:r>
      <w:bookmarkEnd w:id="15"/>
      <w:r w:rsidRPr="00A418C0">
        <w:t xml:space="preserve">H) The Office of the Comptroller General and the Office of the State Treasurer shall work with the South Carolina Department of Corrections to develop a means to ensure that the </w:t>
      </w:r>
      <w:r>
        <w:t>s</w:t>
      </w:r>
      <w:r w:rsidRPr="00A418C0">
        <w:t>tate’s accounting and financial records related to any transaction for the purchase, delivery, invoicing, etc. of or for supplies, compounds, drugs, medical supplies, or medical equipment utilized in the execution of a death sentence are kept in a de</w:t>
      </w:r>
      <w:r>
        <w:t>-</w:t>
      </w:r>
      <w:r w:rsidRPr="00A418C0">
        <w:t>identified condition.</w:t>
      </w:r>
    </w:p>
    <w:p w:rsidRPr="00A418C0" w:rsidR="00F86452" w:rsidP="00F86452" w:rsidRDefault="00F86452">
      <w:pPr>
        <w:pStyle w:val="sccodifiedsection"/>
      </w:pPr>
      <w:r w:rsidRPr="008C72AB">
        <w:rPr>
          <w:color w:val="000000" w:themeColor="text1"/>
          <w:u w:color="000000" w:themeColor="text1"/>
        </w:rPr>
        <w:tab/>
      </w:r>
      <w:bookmarkStart w:name="ss_T24C3N580SI_lv1_6c395358b" w:id="16"/>
      <w:r w:rsidRPr="00A418C0">
        <w:t>(</w:t>
      </w:r>
      <w:bookmarkEnd w:id="16"/>
      <w:r w:rsidRPr="00A418C0">
        <w:t>I)</w:t>
      </w:r>
      <w:r w:rsidRPr="008C72AB">
        <w:t xml:space="preserve"> </w:t>
      </w:r>
      <w:r w:rsidRPr="00A418C0">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p w:rsidR="00F86452" w:rsidP="00F86452" w:rsidRDefault="00F86452">
      <w:pPr>
        <w:pStyle w:val="sccodifiedsection"/>
      </w:pPr>
      <w:r w:rsidRPr="00A418C0">
        <w:tab/>
      </w:r>
      <w:bookmarkStart w:name="ss_T24C3N580SJ_lv1_f1428b91e" w:id="17"/>
      <w:r w:rsidRPr="00A418C0">
        <w:t>(</w:t>
      </w:r>
      <w:bookmarkEnd w:id="17"/>
      <w:r w:rsidRPr="00A418C0">
        <w:t>J) The Department of Corrections shall comply with federal regulations regarding the importation of any execution drugs.</w:t>
      </w:r>
    </w:p>
    <w:p w:rsidR="00F86452" w:rsidP="00F86452" w:rsidRDefault="00F86452">
      <w:pPr>
        <w:pStyle w:val="sccodifiedsection"/>
      </w:pPr>
      <w:r w:rsidRPr="00A418C0">
        <w:tab/>
      </w:r>
      <w:bookmarkStart w:name="ss_T24C3N580SN_lv1_6ae7e1ee2" w:id="18"/>
      <w:r w:rsidRPr="00A418C0">
        <w:t>(</w:t>
      </w:r>
      <w:bookmarkEnd w:id="18"/>
      <w:r>
        <w:t>K</w:t>
      </w:r>
      <w:r w:rsidRPr="00A418C0">
        <w:t>) A member of the General Assembly, a member’s immediate family, or any business with which a member or the member’s immediate family member has a controlling interest as an owner, director, officer</w:t>
      </w:r>
      <w:r>
        <w:t>,</w:t>
      </w:r>
      <w:r w:rsidRPr="00A418C0">
        <w:t xml:space="preserve"> or majority shareholder that has voting rights regarding the business’ financial decisions must not offer nor provide drugs, medical supplies, or medical equipment necessary to execute a death sentence.</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 clause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noncodifiedsection"/>
      </w:pPr>
      <w:bookmarkStart w:name="bs_num_2_3d285a379" w:id="19"/>
      <w:bookmarkStart w:name="severability_57da2bdc1" w:id="20"/>
      <w:r>
        <w:t>S</w:t>
      </w:r>
      <w:bookmarkEnd w:id="19"/>
      <w:r>
        <w:t>ECTION 2.</w:t>
      </w:r>
      <w:r>
        <w:tab/>
      </w:r>
      <w:bookmarkEnd w:id="20"/>
      <w:r w:rsidRPr="00B0415B">
        <w:t xml:space="preserve">If any section, subsection, paragraph, subparagraph, sentence, clause, phrase, or word of this act is for any reason held to be </w:t>
      </w:r>
      <w:r w:rsidRPr="00B0415B">
        <w:lastRenderedPageBreak/>
        <w:t>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F86452" w:rsidP="00F86452" w:rsidRDefault="00F8645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452" w:rsidP="00F86452" w:rsidRDefault="00F86452">
      <w:pPr>
        <w:pStyle w:val="scnoncodifiedsection"/>
      </w:pPr>
      <w:bookmarkStart w:name="eff_date_section" w:id="21"/>
      <w:bookmarkStart w:name="bs_num_3_lastsection" w:id="22"/>
      <w:bookmarkEnd w:id="21"/>
      <w:r>
        <w:t>S</w:t>
      </w:r>
      <w:bookmarkEnd w:id="22"/>
      <w:r>
        <w:t>ECTION 3.</w:t>
      </w:r>
      <w:r>
        <w:tab/>
        <w:t>This act takes effect upon approval by the Governor</w:t>
      </w:r>
      <w:r w:rsidRPr="007B5223">
        <w:t xml:space="preserve"> and applies to persons sentenced to death as provided by law prior to and after the effective date of this act</w:t>
      </w:r>
      <w:r>
        <w:t>.</w:t>
      </w:r>
    </w:p>
    <w:p w:rsidR="00F86452" w:rsidP="00F86452" w:rsidRDefault="00F86452">
      <w:pPr>
        <w:pStyle w:val="scnoncodifiedsection"/>
      </w:pPr>
    </w:p>
    <w:p w:rsidR="00F86452" w:rsidP="00F86452" w:rsidRDefault="00F86452">
      <w:pPr>
        <w:pStyle w:val="scnoncodifiedsection"/>
      </w:pPr>
      <w:r>
        <w:t>Ratified the 11</w:t>
      </w:r>
      <w:r>
        <w:rPr>
          <w:vertAlign w:val="superscript"/>
        </w:rPr>
        <w:t>th</w:t>
      </w:r>
      <w:r>
        <w:t xml:space="preserve"> day of May, 2023.</w:t>
      </w:r>
    </w:p>
    <w:p w:rsidR="00F86452" w:rsidP="00F86452" w:rsidRDefault="00F86452">
      <w:pPr>
        <w:pStyle w:val="scactchamber"/>
        <w:widowControl/>
        <w:suppressLineNumbers w:val="0"/>
        <w:suppressAutoHyphens w:val="0"/>
        <w:jc w:val="both"/>
      </w:pPr>
    </w:p>
    <w:p w:rsidR="00F86452" w:rsidP="00F86452" w:rsidRDefault="00F86452">
      <w:pPr>
        <w:pStyle w:val="scactchamber"/>
        <w:widowControl/>
        <w:suppressLineNumbers w:val="0"/>
        <w:suppressAutoHyphens w:val="0"/>
        <w:jc w:val="both"/>
      </w:pPr>
      <w:r>
        <w:t>Approved the 12</w:t>
      </w:r>
      <w:r w:rsidRPr="00F766F7">
        <w:rPr>
          <w:vertAlign w:val="superscript"/>
        </w:rPr>
        <w:t>th</w:t>
      </w:r>
      <w:r>
        <w:t xml:space="preserve"> day of May, 2023. </w:t>
      </w:r>
    </w:p>
    <w:p w:rsidR="00F86452" w:rsidP="00F86452" w:rsidRDefault="00F86452">
      <w:pPr>
        <w:pStyle w:val="scactchamber"/>
        <w:widowControl/>
        <w:suppressLineNumbers w:val="0"/>
        <w:suppressAutoHyphens w:val="0"/>
        <w:jc w:val="center"/>
      </w:pPr>
    </w:p>
    <w:p w:rsidR="00F86452" w:rsidP="00F86452" w:rsidRDefault="00F86452">
      <w:pPr>
        <w:pStyle w:val="scactchamber"/>
        <w:widowControl/>
        <w:suppressLineNumbers w:val="0"/>
        <w:suppressAutoHyphens w:val="0"/>
        <w:jc w:val="center"/>
      </w:pPr>
      <w:r>
        <w:t>__________</w:t>
      </w:r>
    </w:p>
    <w:p w:rsidRPr="00F60DB2" w:rsidR="00F7083F" w:rsidP="00F86452" w:rsidRDefault="00F7083F">
      <w:pPr>
        <w:widowControl w:val="0"/>
        <w:tabs>
          <w:tab w:val="right" w:pos="1008"/>
          <w:tab w:val="left" w:pos="1152"/>
          <w:tab w:val="left" w:pos="1872"/>
          <w:tab w:val="left" w:pos="9187"/>
        </w:tabs>
        <w:spacing w:after="0"/>
        <w:ind w:left="2088" w:hanging="2088"/>
      </w:pPr>
    </w:p>
    <w:sectPr w:rsidRPr="00F60DB2" w:rsidR="00F7083F" w:rsidSect="00F7083F">
      <w:footerReference w:type="default" r:id="rId45"/>
      <w:footerReference w:type="first" r:id="rId4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0BC" w:rsidRDefault="005420BC" w:rsidP="0010329A">
      <w:pPr>
        <w:spacing w:after="0" w:line="240" w:lineRule="auto"/>
      </w:pPr>
      <w:r>
        <w:separator/>
      </w:r>
    </w:p>
    <w:p w:rsidR="005420BC" w:rsidRDefault="005420BC"/>
    <w:p w:rsidR="005420BC" w:rsidRDefault="005420BC"/>
  </w:endnote>
  <w:endnote w:type="continuationSeparator" w:id="0">
    <w:p w:rsidR="005420BC" w:rsidRDefault="005420BC" w:rsidP="0010329A">
      <w:pPr>
        <w:spacing w:after="0" w:line="240" w:lineRule="auto"/>
      </w:pPr>
      <w:r>
        <w:continuationSeparator/>
      </w:r>
    </w:p>
    <w:p w:rsidR="005420BC" w:rsidRDefault="005420BC"/>
    <w:p w:rsidR="005420BC" w:rsidRDefault="005420BC"/>
  </w:endnote>
  <w:endnote w:type="continuationNotice" w:id="1">
    <w:p w:rsidR="005420BC" w:rsidRDefault="00542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83F" w:rsidRPr="00F7083F" w:rsidRDefault="00F7083F" w:rsidP="00F708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83F" w:rsidRDefault="00F7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0BC" w:rsidRDefault="005420BC" w:rsidP="0010329A">
      <w:pPr>
        <w:spacing w:after="0" w:line="240" w:lineRule="auto"/>
      </w:pPr>
      <w:r>
        <w:separator/>
      </w:r>
    </w:p>
    <w:p w:rsidR="005420BC" w:rsidRDefault="005420BC"/>
    <w:p w:rsidR="005420BC" w:rsidRDefault="005420BC"/>
  </w:footnote>
  <w:footnote w:type="continuationSeparator" w:id="0">
    <w:p w:rsidR="005420BC" w:rsidRDefault="005420BC" w:rsidP="0010329A">
      <w:pPr>
        <w:spacing w:after="0" w:line="240" w:lineRule="auto"/>
      </w:pPr>
      <w:r>
        <w:continuationSeparator/>
      </w:r>
    </w:p>
    <w:p w:rsidR="005420BC" w:rsidRDefault="005420BC"/>
    <w:p w:rsidR="005420BC" w:rsidRDefault="005420BC"/>
  </w:footnote>
  <w:footnote w:type="continuationNotice" w:id="1">
    <w:p w:rsidR="005420BC" w:rsidRDefault="00542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2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5744"/>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66D2"/>
    <w:rsid w:val="00171601"/>
    <w:rsid w:val="001730EB"/>
    <w:rsid w:val="00173276"/>
    <w:rsid w:val="0019025B"/>
    <w:rsid w:val="00191E79"/>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48A"/>
    <w:rsid w:val="00240649"/>
    <w:rsid w:val="002509CE"/>
    <w:rsid w:val="002568C4"/>
    <w:rsid w:val="00257F60"/>
    <w:rsid w:val="002625EA"/>
    <w:rsid w:val="00270F7C"/>
    <w:rsid w:val="00281442"/>
    <w:rsid w:val="002818FE"/>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3C1F"/>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20BC"/>
    <w:rsid w:val="005450D8"/>
    <w:rsid w:val="0054531B"/>
    <w:rsid w:val="00546C24"/>
    <w:rsid w:val="005476FF"/>
    <w:rsid w:val="005516F6"/>
    <w:rsid w:val="00552EA3"/>
    <w:rsid w:val="00571BA3"/>
    <w:rsid w:val="005754D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0E"/>
    <w:rsid w:val="006E0935"/>
    <w:rsid w:val="006E353F"/>
    <w:rsid w:val="006E35AB"/>
    <w:rsid w:val="006F1A24"/>
    <w:rsid w:val="006F3399"/>
    <w:rsid w:val="007038A9"/>
    <w:rsid w:val="00704345"/>
    <w:rsid w:val="00722155"/>
    <w:rsid w:val="0072402C"/>
    <w:rsid w:val="00731EA4"/>
    <w:rsid w:val="0073210F"/>
    <w:rsid w:val="00737C39"/>
    <w:rsid w:val="00737F19"/>
    <w:rsid w:val="007400A2"/>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7F6052"/>
    <w:rsid w:val="00806DCC"/>
    <w:rsid w:val="00815A49"/>
    <w:rsid w:val="00816D52"/>
    <w:rsid w:val="00825C9B"/>
    <w:rsid w:val="00831048"/>
    <w:rsid w:val="00834272"/>
    <w:rsid w:val="00845017"/>
    <w:rsid w:val="00851A63"/>
    <w:rsid w:val="008625C1"/>
    <w:rsid w:val="008635C3"/>
    <w:rsid w:val="008806F9"/>
    <w:rsid w:val="00881AD6"/>
    <w:rsid w:val="008A57E3"/>
    <w:rsid w:val="008A777C"/>
    <w:rsid w:val="008B5BF4"/>
    <w:rsid w:val="008C0CEE"/>
    <w:rsid w:val="008C1B18"/>
    <w:rsid w:val="008C2F88"/>
    <w:rsid w:val="008C6C3F"/>
    <w:rsid w:val="008D46EC"/>
    <w:rsid w:val="008E0E25"/>
    <w:rsid w:val="008E57CE"/>
    <w:rsid w:val="008E61A1"/>
    <w:rsid w:val="008F48AC"/>
    <w:rsid w:val="008F516F"/>
    <w:rsid w:val="0091356C"/>
    <w:rsid w:val="00917EA3"/>
    <w:rsid w:val="00917EE0"/>
    <w:rsid w:val="00921C89"/>
    <w:rsid w:val="00926966"/>
    <w:rsid w:val="00926D03"/>
    <w:rsid w:val="00927BC5"/>
    <w:rsid w:val="00934036"/>
    <w:rsid w:val="00934889"/>
    <w:rsid w:val="00937F4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5D0C"/>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916"/>
    <w:rsid w:val="00A26A62"/>
    <w:rsid w:val="00A35A9B"/>
    <w:rsid w:val="00A4070E"/>
    <w:rsid w:val="00A40CA0"/>
    <w:rsid w:val="00A418C0"/>
    <w:rsid w:val="00A504A7"/>
    <w:rsid w:val="00A53677"/>
    <w:rsid w:val="00A53BF2"/>
    <w:rsid w:val="00A62197"/>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0418"/>
    <w:rsid w:val="00B53052"/>
    <w:rsid w:val="00B637AA"/>
    <w:rsid w:val="00B64D65"/>
    <w:rsid w:val="00B72B0F"/>
    <w:rsid w:val="00B7592C"/>
    <w:rsid w:val="00B76370"/>
    <w:rsid w:val="00B8071E"/>
    <w:rsid w:val="00B809D3"/>
    <w:rsid w:val="00B84B66"/>
    <w:rsid w:val="00B85475"/>
    <w:rsid w:val="00B9090A"/>
    <w:rsid w:val="00B92196"/>
    <w:rsid w:val="00B9228D"/>
    <w:rsid w:val="00BA457D"/>
    <w:rsid w:val="00BB1918"/>
    <w:rsid w:val="00BB6F05"/>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24FA"/>
    <w:rsid w:val="00CD38CD"/>
    <w:rsid w:val="00CD3E0C"/>
    <w:rsid w:val="00CD5565"/>
    <w:rsid w:val="00CD616C"/>
    <w:rsid w:val="00CE2501"/>
    <w:rsid w:val="00CE25EC"/>
    <w:rsid w:val="00CF7B4A"/>
    <w:rsid w:val="00D009F8"/>
    <w:rsid w:val="00D01D65"/>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161"/>
    <w:rsid w:val="00DF4A61"/>
    <w:rsid w:val="00DF7D4E"/>
    <w:rsid w:val="00E013FE"/>
    <w:rsid w:val="00E042E2"/>
    <w:rsid w:val="00E04F4C"/>
    <w:rsid w:val="00E103FD"/>
    <w:rsid w:val="00E2284A"/>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1548"/>
    <w:rsid w:val="00F2288A"/>
    <w:rsid w:val="00F22EC0"/>
    <w:rsid w:val="00F2784F"/>
    <w:rsid w:val="00F31D34"/>
    <w:rsid w:val="00F342A1"/>
    <w:rsid w:val="00F37E97"/>
    <w:rsid w:val="00F44D36"/>
    <w:rsid w:val="00F46262"/>
    <w:rsid w:val="00F4795D"/>
    <w:rsid w:val="00F525CD"/>
    <w:rsid w:val="00F5286C"/>
    <w:rsid w:val="00F52E12"/>
    <w:rsid w:val="00F60369"/>
    <w:rsid w:val="00F60DB2"/>
    <w:rsid w:val="00F6601D"/>
    <w:rsid w:val="00F7083F"/>
    <w:rsid w:val="00F753B6"/>
    <w:rsid w:val="00F86452"/>
    <w:rsid w:val="00FA0F2E"/>
    <w:rsid w:val="00FA6C80"/>
    <w:rsid w:val="00FB3F2A"/>
    <w:rsid w:val="00FB5838"/>
    <w:rsid w:val="00FC4EFC"/>
    <w:rsid w:val="00FD5EF5"/>
    <w:rsid w:val="00FD72E3"/>
    <w:rsid w:val="00FE06FC"/>
    <w:rsid w:val="00FE4395"/>
    <w:rsid w:val="00FE4B2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70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2784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2784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2784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2784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2784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2784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2784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2784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2784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2784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2784F"/>
    <w:rPr>
      <w:noProof/>
    </w:rPr>
  </w:style>
  <w:style w:type="character" w:customStyle="1" w:styleId="sclocalcheck">
    <w:name w:val="sc_local_check"/>
    <w:uiPriority w:val="1"/>
    <w:qFormat/>
    <w:rsid w:val="00F2784F"/>
    <w:rPr>
      <w:noProof/>
    </w:rPr>
  </w:style>
  <w:style w:type="character" w:customStyle="1" w:styleId="sctempcheck">
    <w:name w:val="sc_temp_check"/>
    <w:uiPriority w:val="1"/>
    <w:qFormat/>
    <w:rsid w:val="00F2784F"/>
    <w:rPr>
      <w:noProof/>
    </w:rPr>
  </w:style>
  <w:style w:type="character" w:customStyle="1" w:styleId="Heading1Char">
    <w:name w:val="Heading 1 Char"/>
    <w:basedOn w:val="DefaultParagraphFont"/>
    <w:link w:val="Heading1"/>
    <w:uiPriority w:val="9"/>
    <w:rsid w:val="00F7083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222.docx" TargetMode="External" Id="rId18" /><Relationship Type="http://schemas.openxmlformats.org/officeDocument/2006/relationships/hyperlink" Target="file:///h:\hj\20230406.docx" TargetMode="External" Id="rId26" /><Relationship Type="http://schemas.openxmlformats.org/officeDocument/2006/relationships/hyperlink" Target="https://www.scstatehouse.gov//sess125_2023-2024/prever/120_20230222.htm" TargetMode="External" Id="rId39" /><Relationship Type="http://schemas.openxmlformats.org/officeDocument/2006/relationships/customXml" Target="../customXml/item3.xml" Id="rId3" /><Relationship Type="http://schemas.openxmlformats.org/officeDocument/2006/relationships/hyperlink" Target="file:///h:\hj\20230228.docx" TargetMode="External" Id="rId21" /><Relationship Type="http://schemas.openxmlformats.org/officeDocument/2006/relationships/hyperlink" Target="file:///h:\sj\20230511.docx" TargetMode="External" Id="rId34" /><Relationship Type="http://schemas.openxmlformats.org/officeDocument/2006/relationships/hyperlink" Target="https://www.scstatehouse.gov//sess125_2023-2024/prever/120_20230313.htm" TargetMode="External" Id="rId42" /><Relationship Type="http://schemas.openxmlformats.org/officeDocument/2006/relationships/fontTable" Target="fontTable.xml" Id="rId47"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2.docx" TargetMode="External" Id="rId17" /><Relationship Type="http://schemas.openxmlformats.org/officeDocument/2006/relationships/hyperlink" Target="file:///h:\hj\20230405.docx" TargetMode="External" Id="rId25" /><Relationship Type="http://schemas.openxmlformats.org/officeDocument/2006/relationships/hyperlink" Target="file:///h:\sj\20230504.docx" TargetMode="External" Id="rId33" /><Relationship Type="http://schemas.openxmlformats.org/officeDocument/2006/relationships/hyperlink" Target="https://www.scstatehouse.gov//sess125_2023-2024/prever/120_20230206.htm" TargetMode="External" Id="rId38" /><Relationship Type="http://schemas.openxmlformats.org/officeDocument/2006/relationships/footer" Target="footer2.xml" Id="rId46" /><Relationship Type="http://schemas.openxmlformats.org/officeDocument/2006/relationships/customXml" Target="../customXml/item2.xml" Id="rId2" /><Relationship Type="http://schemas.openxmlformats.org/officeDocument/2006/relationships/hyperlink" Target="file:///h:\sj\20230222.docx" TargetMode="External" Id="rId16" /><Relationship Type="http://schemas.openxmlformats.org/officeDocument/2006/relationships/hyperlink" Target="file:///h:\hj\20230228.docx" TargetMode="External" Id="rId20" /><Relationship Type="http://schemas.openxmlformats.org/officeDocument/2006/relationships/hyperlink" Target="file:///h:\hj\20230419.docx" TargetMode="External" Id="rId29" /><Relationship Type="http://schemas.openxmlformats.org/officeDocument/2006/relationships/hyperlink" Target="https://www.scstatehouse.gov//sess125_2023-2024/prever/120_20230309.htm"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329.docx" TargetMode="External" Id="rId24" /><Relationship Type="http://schemas.openxmlformats.org/officeDocument/2006/relationships/hyperlink" Target="file:///h:\sj\20230504.docx" TargetMode="External" Id="rId32" /><Relationship Type="http://schemas.openxmlformats.org/officeDocument/2006/relationships/hyperlink" Target="https://www.scstatehouse.gov//sess125_2023-2024/prever/120_20230202.htm" TargetMode="External" Id="rId37" /><Relationship Type="http://schemas.openxmlformats.org/officeDocument/2006/relationships/hyperlink" Target="https://www.scstatehouse.gov//sess125_2023-2024/prever/120_20230227.htm" TargetMode="External" Id="rId40" /><Relationship Type="http://schemas.openxmlformats.org/officeDocument/2006/relationships/footer" Target="footer1.xml" Id="rId45" /><Relationship Type="http://schemas.openxmlformats.org/officeDocument/2006/relationships/customXml" Target="../customXml/item5.xml" Id="rId5" /><Relationship Type="http://schemas.openxmlformats.org/officeDocument/2006/relationships/hyperlink" Target="file:///h:\sj\20230221.docx" TargetMode="External" Id="rId15" /><Relationship Type="http://schemas.openxmlformats.org/officeDocument/2006/relationships/hyperlink" Target="file:///h:\hj\20230328.docx" TargetMode="External" Id="rId23" /><Relationship Type="http://schemas.openxmlformats.org/officeDocument/2006/relationships/hyperlink" Target="file:///h:\hj\20230419.docx" TargetMode="External" Id="rId28" /><Relationship Type="http://schemas.openxmlformats.org/officeDocument/2006/relationships/hyperlink" Target="https://www.scstatehouse.gov//sess125_2023-2024/prever/120_20221201.htm" TargetMode="External" Id="rId36" /><Relationship Type="http://schemas.openxmlformats.org/officeDocument/2006/relationships/footnotes" Target="footnotes.xml" Id="rId10" /><Relationship Type="http://schemas.openxmlformats.org/officeDocument/2006/relationships/hyperlink" Target="file:///h:\sj\20230223.docx" TargetMode="External" Id="rId19" /><Relationship Type="http://schemas.openxmlformats.org/officeDocument/2006/relationships/hyperlink" Target="file:///h:\hj\20230420.docx" TargetMode="External" Id="rId31" /><Relationship Type="http://schemas.openxmlformats.org/officeDocument/2006/relationships/hyperlink" Target="https://www.scstatehouse.gov//sess125_2023-2024/prever/120_20230421.htm"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2.docx" TargetMode="External" Id="rId14" /><Relationship Type="http://schemas.openxmlformats.org/officeDocument/2006/relationships/hyperlink" Target="file:///h:\hj\20230309.docx" TargetMode="External" Id="rId22" /><Relationship Type="http://schemas.openxmlformats.org/officeDocument/2006/relationships/hyperlink" Target="file:///h:\hj\20230419.docx" TargetMode="External" Id="rId27" /><Relationship Type="http://schemas.openxmlformats.org/officeDocument/2006/relationships/hyperlink" Target="file:///h:\hj\20230420.docx" TargetMode="External" Id="rId30" /><Relationship Type="http://schemas.openxmlformats.org/officeDocument/2006/relationships/hyperlink" Target="https://www.scstatehouse.gov/billsearch.php?billnumbers=120&amp;session=125&amp;summary=B" TargetMode="External" Id="rId35" /><Relationship Type="http://schemas.openxmlformats.org/officeDocument/2006/relationships/hyperlink" Target="https://www.scstatehouse.gov//sess125_2023-2024/prever/120_20230419.htm" TargetMode="External" Id="rId43" /><Relationship Type="http://schemas.openxmlformats.org/officeDocument/2006/relationships/theme" Target="theme/theme1.xml" Id="rId48" /><Relationship Type="http://schemas.openxmlformats.org/officeDocument/2006/relationships/hyperlink" Target="https://www.scstatehouse.gov/billsearch.php?billnumbers=120&amp;session=125&amp;summary=B" TargetMode="External" Id="R4210c209a6034a1f" /><Relationship Type="http://schemas.openxmlformats.org/officeDocument/2006/relationships/hyperlink" Target="https://www.scstatehouse.gov/sess125_2023-2024/prever/120_20221201.docx" TargetMode="External" Id="Rd7d7e4e37d944ca2" /><Relationship Type="http://schemas.openxmlformats.org/officeDocument/2006/relationships/hyperlink" Target="https://www.scstatehouse.gov/sess125_2023-2024/prever/120_20230202.docx" TargetMode="External" Id="R7963ab73210746b7" /><Relationship Type="http://schemas.openxmlformats.org/officeDocument/2006/relationships/hyperlink" Target="https://www.scstatehouse.gov/sess125_2023-2024/prever/120_20230206.docx" TargetMode="External" Id="R640d0222ead1415d" /><Relationship Type="http://schemas.openxmlformats.org/officeDocument/2006/relationships/hyperlink" Target="https://www.scstatehouse.gov/sess125_2023-2024/prever/120_20230222.docx" TargetMode="External" Id="R6a81246902964906" /><Relationship Type="http://schemas.openxmlformats.org/officeDocument/2006/relationships/hyperlink" Target="https://www.scstatehouse.gov/sess125_2023-2024/prever/120_20230227.docx" TargetMode="External" Id="R81074b166d2c4b07" /><Relationship Type="http://schemas.openxmlformats.org/officeDocument/2006/relationships/hyperlink" Target="https://www.scstatehouse.gov/sess125_2023-2024/prever/120_20230309.docx" TargetMode="External" Id="R5b0961de81a94516" /><Relationship Type="http://schemas.openxmlformats.org/officeDocument/2006/relationships/hyperlink" Target="https://www.scstatehouse.gov/sess125_2023-2024/prever/120_20230313.docx" TargetMode="External" Id="R32cb70ff041a4a31" /><Relationship Type="http://schemas.openxmlformats.org/officeDocument/2006/relationships/hyperlink" Target="https://www.scstatehouse.gov/sess125_2023-2024/prever/120_20230419.docx" TargetMode="External" Id="R98b9ac272b664a60" /><Relationship Type="http://schemas.openxmlformats.org/officeDocument/2006/relationships/hyperlink" Target="https://www.scstatehouse.gov/sess125_2023-2024/prever/120_20230421.docx" TargetMode="External" Id="R990755fd7cdd4fd9" /><Relationship Type="http://schemas.openxmlformats.org/officeDocument/2006/relationships/hyperlink" Target="h:\sj\20230110.docx" TargetMode="External" Id="R7938c7b418c94d63" /><Relationship Type="http://schemas.openxmlformats.org/officeDocument/2006/relationships/hyperlink" Target="h:\sj\20230110.docx" TargetMode="External" Id="Rb1ae42b2030b4e6f" /><Relationship Type="http://schemas.openxmlformats.org/officeDocument/2006/relationships/hyperlink" Target="h:\sj\20230202.docx" TargetMode="External" Id="R3fac85f8ad784c04" /><Relationship Type="http://schemas.openxmlformats.org/officeDocument/2006/relationships/hyperlink" Target="h:\sj\20230221.docx" TargetMode="External" Id="Rd1088f517df8498d" /><Relationship Type="http://schemas.openxmlformats.org/officeDocument/2006/relationships/hyperlink" Target="h:\sj\20230222.docx" TargetMode="External" Id="R04b07e8f5bb74500" /><Relationship Type="http://schemas.openxmlformats.org/officeDocument/2006/relationships/hyperlink" Target="h:\sj\20230222.docx" TargetMode="External" Id="Rb84c45cde4ff43ae" /><Relationship Type="http://schemas.openxmlformats.org/officeDocument/2006/relationships/hyperlink" Target="h:\sj\20230222.docx" TargetMode="External" Id="R28c6efb9902442d8" /><Relationship Type="http://schemas.openxmlformats.org/officeDocument/2006/relationships/hyperlink" Target="h:\sj\20230223.docx" TargetMode="External" Id="R870d4cbbd85246c5" /><Relationship Type="http://schemas.openxmlformats.org/officeDocument/2006/relationships/hyperlink" Target="h:\hj\20230228.docx" TargetMode="External" Id="R7f7a7f78d2024b98" /><Relationship Type="http://schemas.openxmlformats.org/officeDocument/2006/relationships/hyperlink" Target="h:\hj\20230228.docx" TargetMode="External" Id="R18566431a40f4b4b" /><Relationship Type="http://schemas.openxmlformats.org/officeDocument/2006/relationships/hyperlink" Target="h:\hj\20230309.docx" TargetMode="External" Id="R4710928b90af4637" /><Relationship Type="http://schemas.openxmlformats.org/officeDocument/2006/relationships/hyperlink" Target="h:\hj\20230328.docx" TargetMode="External" Id="R410660cf393d47ee" /><Relationship Type="http://schemas.openxmlformats.org/officeDocument/2006/relationships/hyperlink" Target="h:\hj\20230329.docx" TargetMode="External" Id="R63a6b1d125e24509" /><Relationship Type="http://schemas.openxmlformats.org/officeDocument/2006/relationships/hyperlink" Target="h:\hj\20230405.docx" TargetMode="External" Id="R0e42020d4d0446ed" /><Relationship Type="http://schemas.openxmlformats.org/officeDocument/2006/relationships/hyperlink" Target="h:\hj\20230406.docx" TargetMode="External" Id="Rcfa91a172d9e4e5d" /><Relationship Type="http://schemas.openxmlformats.org/officeDocument/2006/relationships/hyperlink" Target="h:\hj\20230419.docx" TargetMode="External" Id="R36b9f8d4be8f420c" /><Relationship Type="http://schemas.openxmlformats.org/officeDocument/2006/relationships/hyperlink" Target="h:\hj\20230419.docx" TargetMode="External" Id="R051481d2048f4eff" /><Relationship Type="http://schemas.openxmlformats.org/officeDocument/2006/relationships/hyperlink" Target="h:\hj\20230419.docx" TargetMode="External" Id="R55982aafa24343ab" /><Relationship Type="http://schemas.openxmlformats.org/officeDocument/2006/relationships/hyperlink" Target="h:\hj\20230420.docx" TargetMode="External" Id="R81efcdc9122e4a4a" /><Relationship Type="http://schemas.openxmlformats.org/officeDocument/2006/relationships/hyperlink" Target="h:\hj\20230420.docx" TargetMode="External" Id="R0736cf89f3384b69" /><Relationship Type="http://schemas.openxmlformats.org/officeDocument/2006/relationships/hyperlink" Target="h:\sj\20230504.docx" TargetMode="External" Id="Rd0a0ee5f04844e0f" /><Relationship Type="http://schemas.openxmlformats.org/officeDocument/2006/relationships/hyperlink" Target="h:\sj\20230504.docx" TargetMode="External" Id="Rdbc8ed1e31504b77" /><Relationship Type="http://schemas.openxmlformats.org/officeDocument/2006/relationships/hyperlink" Target="h:\sj\20230511.docx" TargetMode="External" Id="R4035496298b64b7f" /><Relationship Type="http://schemas.openxmlformats.org/officeDocument/2006/relationships/hyperlink" Target="https://www.scstatehouse.gov/billsearch.php?billnumbers=120&amp;session=125&amp;summary=B" TargetMode="External" Id="Rd0c47416bf8d4d3d" /><Relationship Type="http://schemas.openxmlformats.org/officeDocument/2006/relationships/hyperlink" Target="https://www.scstatehouse.gov/sess125_2023-2024/prever/120_20221201.docx" TargetMode="External" Id="R3e8f0a994f32443e" /><Relationship Type="http://schemas.openxmlformats.org/officeDocument/2006/relationships/hyperlink" Target="https://www.scstatehouse.gov/sess125_2023-2024/prever/120_20230202.docx" TargetMode="External" Id="Rc0fd3999ac67495b" /><Relationship Type="http://schemas.openxmlformats.org/officeDocument/2006/relationships/hyperlink" Target="https://www.scstatehouse.gov/sess125_2023-2024/prever/120_20230206.docx" TargetMode="External" Id="R4f7ddc784e6e4a16" /><Relationship Type="http://schemas.openxmlformats.org/officeDocument/2006/relationships/hyperlink" Target="https://www.scstatehouse.gov/sess125_2023-2024/prever/120_20230222.docx" TargetMode="External" Id="R80c3a8a67ea94588" /><Relationship Type="http://schemas.openxmlformats.org/officeDocument/2006/relationships/hyperlink" Target="https://www.scstatehouse.gov/sess125_2023-2024/prever/120_20230227.docx" TargetMode="External" Id="R8b7ab1684d714609" /><Relationship Type="http://schemas.openxmlformats.org/officeDocument/2006/relationships/hyperlink" Target="https://www.scstatehouse.gov/sess125_2023-2024/prever/120_20230309.docx" TargetMode="External" Id="Re296f9c00fbf4a0a" /><Relationship Type="http://schemas.openxmlformats.org/officeDocument/2006/relationships/hyperlink" Target="https://www.scstatehouse.gov/sess125_2023-2024/prever/120_20230313.docx" TargetMode="External" Id="R697d12618ec6402e" /><Relationship Type="http://schemas.openxmlformats.org/officeDocument/2006/relationships/hyperlink" Target="https://www.scstatehouse.gov/sess125_2023-2024/prever/120_20230419.docx" TargetMode="External" Id="R165a607229dc48a5" /><Relationship Type="http://schemas.openxmlformats.org/officeDocument/2006/relationships/hyperlink" Target="https://www.scstatehouse.gov/sess125_2023-2024/prever/120_20230421.docx" TargetMode="External" Id="R3dbbae84c3a749d1" /><Relationship Type="http://schemas.openxmlformats.org/officeDocument/2006/relationships/hyperlink" Target="h:\sj\20230110.docx" TargetMode="External" Id="R7effd505ac974e5e" /><Relationship Type="http://schemas.openxmlformats.org/officeDocument/2006/relationships/hyperlink" Target="h:\sj\20230110.docx" TargetMode="External" Id="R88a1bbb40a064a05" /><Relationship Type="http://schemas.openxmlformats.org/officeDocument/2006/relationships/hyperlink" Target="h:\sj\20230202.docx" TargetMode="External" Id="Rbe00944c862e4284" /><Relationship Type="http://schemas.openxmlformats.org/officeDocument/2006/relationships/hyperlink" Target="h:\sj\20230221.docx" TargetMode="External" Id="Rd9150d35c653430b" /><Relationship Type="http://schemas.openxmlformats.org/officeDocument/2006/relationships/hyperlink" Target="h:\sj\20230222.docx" TargetMode="External" Id="R213f8147bd314f1e" /><Relationship Type="http://schemas.openxmlformats.org/officeDocument/2006/relationships/hyperlink" Target="h:\sj\20230222.docx" TargetMode="External" Id="Rb122e910e0144598" /><Relationship Type="http://schemas.openxmlformats.org/officeDocument/2006/relationships/hyperlink" Target="h:\sj\20230222.docx" TargetMode="External" Id="R7e8e2743a1af43b8" /><Relationship Type="http://schemas.openxmlformats.org/officeDocument/2006/relationships/hyperlink" Target="h:\sj\20230223.docx" TargetMode="External" Id="Re20704ecff214ff8" /><Relationship Type="http://schemas.openxmlformats.org/officeDocument/2006/relationships/hyperlink" Target="h:\hj\20230228.docx" TargetMode="External" Id="Reddf8ff63f984740" /><Relationship Type="http://schemas.openxmlformats.org/officeDocument/2006/relationships/hyperlink" Target="h:\hj\20230228.docx" TargetMode="External" Id="Rce80161a20494b50" /><Relationship Type="http://schemas.openxmlformats.org/officeDocument/2006/relationships/hyperlink" Target="h:\hj\20230309.docx" TargetMode="External" Id="R1447ff3ea23f4e8d" /><Relationship Type="http://schemas.openxmlformats.org/officeDocument/2006/relationships/hyperlink" Target="h:\hj\20230328.docx" TargetMode="External" Id="R9aa931c404774619" /><Relationship Type="http://schemas.openxmlformats.org/officeDocument/2006/relationships/hyperlink" Target="h:\hj\20230329.docx" TargetMode="External" Id="R41faa40145a9432f" /><Relationship Type="http://schemas.openxmlformats.org/officeDocument/2006/relationships/hyperlink" Target="h:\hj\20230405.docx" TargetMode="External" Id="R8645be842b6a4b0b" /><Relationship Type="http://schemas.openxmlformats.org/officeDocument/2006/relationships/hyperlink" Target="h:\hj\20230406.docx" TargetMode="External" Id="R43885a3976eb4562" /><Relationship Type="http://schemas.openxmlformats.org/officeDocument/2006/relationships/hyperlink" Target="h:\hj\20230419.docx" TargetMode="External" Id="Rf096092f58854d69" /><Relationship Type="http://schemas.openxmlformats.org/officeDocument/2006/relationships/hyperlink" Target="h:\hj\20230419.docx" TargetMode="External" Id="R1e54898c1a4c4d98" /><Relationship Type="http://schemas.openxmlformats.org/officeDocument/2006/relationships/hyperlink" Target="h:\hj\20230419.docx" TargetMode="External" Id="R53976bbc92544ddc" /><Relationship Type="http://schemas.openxmlformats.org/officeDocument/2006/relationships/hyperlink" Target="h:\hj\20230420.docx" TargetMode="External" Id="R349fe837c4e64986" /><Relationship Type="http://schemas.openxmlformats.org/officeDocument/2006/relationships/hyperlink" Target="h:\hj\20230420.docx" TargetMode="External" Id="Reac07d0743cb4e6e" /><Relationship Type="http://schemas.openxmlformats.org/officeDocument/2006/relationships/hyperlink" Target="h:\sj\20230504.docx" TargetMode="External" Id="R5ab67c62a2af4f25" /><Relationship Type="http://schemas.openxmlformats.org/officeDocument/2006/relationships/hyperlink" Target="h:\sj\20230504.docx" TargetMode="External" Id="R6dfb8dca02d542b3" /><Relationship Type="http://schemas.openxmlformats.org/officeDocument/2006/relationships/hyperlink" Target="h:\sj\20230511.docx" TargetMode="External" Id="Rf24d3c523bca41a0" /><Relationship Type="http://schemas.openxmlformats.org/officeDocument/2006/relationships/hyperlink" Target="https://www.scstatehouse.gov/billsearch.php?billnumbers=120&amp;session=125&amp;summary=B" TargetMode="External" Id="R599680f16cd54bdf" /><Relationship Type="http://schemas.openxmlformats.org/officeDocument/2006/relationships/hyperlink" Target="https://www.scstatehouse.gov/sess125_2023-2024/prever/120_20221201.docx" TargetMode="External" Id="R719562c426e3495a" /><Relationship Type="http://schemas.openxmlformats.org/officeDocument/2006/relationships/hyperlink" Target="https://www.scstatehouse.gov/sess125_2023-2024/prever/120_20230202.docx" TargetMode="External" Id="R2e2997ba1f814f1c" /><Relationship Type="http://schemas.openxmlformats.org/officeDocument/2006/relationships/hyperlink" Target="https://www.scstatehouse.gov/sess125_2023-2024/prever/120_20230206.docx" TargetMode="External" Id="R1ffae2c9aa654547" /><Relationship Type="http://schemas.openxmlformats.org/officeDocument/2006/relationships/hyperlink" Target="https://www.scstatehouse.gov/sess125_2023-2024/prever/120_20230222.docx" TargetMode="External" Id="R9d8af21eed814044" /><Relationship Type="http://schemas.openxmlformats.org/officeDocument/2006/relationships/hyperlink" Target="https://www.scstatehouse.gov/sess125_2023-2024/prever/120_20230227.docx" TargetMode="External" Id="Rbc6ee25005334e61" /><Relationship Type="http://schemas.openxmlformats.org/officeDocument/2006/relationships/hyperlink" Target="https://www.scstatehouse.gov/sess125_2023-2024/prever/120_20230309.docx" TargetMode="External" Id="R77dba10e7bfe42aa" /><Relationship Type="http://schemas.openxmlformats.org/officeDocument/2006/relationships/hyperlink" Target="https://www.scstatehouse.gov/sess125_2023-2024/prever/120_20230313.docx" TargetMode="External" Id="R9102e874337b4ed3" /><Relationship Type="http://schemas.openxmlformats.org/officeDocument/2006/relationships/hyperlink" Target="https://www.scstatehouse.gov/sess125_2023-2024/prever/120_20230419.docx" TargetMode="External" Id="R1ef50aa2173c4f22" /><Relationship Type="http://schemas.openxmlformats.org/officeDocument/2006/relationships/hyperlink" Target="https://www.scstatehouse.gov/sess125_2023-2024/prever/120_20230421.docx" TargetMode="External" Id="Ra916ef73c0464455" /><Relationship Type="http://schemas.openxmlformats.org/officeDocument/2006/relationships/hyperlink" Target="h:\sj\20230110.docx" TargetMode="External" Id="R81856f9dd2eb4bea" /><Relationship Type="http://schemas.openxmlformats.org/officeDocument/2006/relationships/hyperlink" Target="h:\sj\20230110.docx" TargetMode="External" Id="R0e982ea356964ca2" /><Relationship Type="http://schemas.openxmlformats.org/officeDocument/2006/relationships/hyperlink" Target="h:\sj\20230202.docx" TargetMode="External" Id="R75c854e336b845b6" /><Relationship Type="http://schemas.openxmlformats.org/officeDocument/2006/relationships/hyperlink" Target="h:\sj\20230221.docx" TargetMode="External" Id="Rb8d9ddcee77d4ce8" /><Relationship Type="http://schemas.openxmlformats.org/officeDocument/2006/relationships/hyperlink" Target="h:\sj\20230222.docx" TargetMode="External" Id="R97d4ff72f2504074" /><Relationship Type="http://schemas.openxmlformats.org/officeDocument/2006/relationships/hyperlink" Target="h:\sj\20230222.docx" TargetMode="External" Id="R73607e0b23a64a42" /><Relationship Type="http://schemas.openxmlformats.org/officeDocument/2006/relationships/hyperlink" Target="h:\sj\20230222.docx" TargetMode="External" Id="R72e7cd77dcc54a3a" /><Relationship Type="http://schemas.openxmlformats.org/officeDocument/2006/relationships/hyperlink" Target="h:\sj\20230223.docx" TargetMode="External" Id="Rf65e5ab468794fb6" /><Relationship Type="http://schemas.openxmlformats.org/officeDocument/2006/relationships/hyperlink" Target="h:\hj\20230228.docx" TargetMode="External" Id="R1d678728423542b6" /><Relationship Type="http://schemas.openxmlformats.org/officeDocument/2006/relationships/hyperlink" Target="h:\hj\20230228.docx" TargetMode="External" Id="R5a74858e9c54404e" /><Relationship Type="http://schemas.openxmlformats.org/officeDocument/2006/relationships/hyperlink" Target="h:\hj\20230309.docx" TargetMode="External" Id="Rd6a64d6f043d44db" /><Relationship Type="http://schemas.openxmlformats.org/officeDocument/2006/relationships/hyperlink" Target="h:\hj\20230328.docx" TargetMode="External" Id="Rd83759409e34495b" /><Relationship Type="http://schemas.openxmlformats.org/officeDocument/2006/relationships/hyperlink" Target="h:\hj\20230329.docx" TargetMode="External" Id="R0994fa532ebd4355" /><Relationship Type="http://schemas.openxmlformats.org/officeDocument/2006/relationships/hyperlink" Target="h:\hj\20230405.docx" TargetMode="External" Id="R28a8761bcc9d455c" /><Relationship Type="http://schemas.openxmlformats.org/officeDocument/2006/relationships/hyperlink" Target="h:\hj\20230406.docx" TargetMode="External" Id="Ra6780124e077478c" /><Relationship Type="http://schemas.openxmlformats.org/officeDocument/2006/relationships/hyperlink" Target="h:\hj\20230419.docx" TargetMode="External" Id="Rcafcaf594c1e4641" /><Relationship Type="http://schemas.openxmlformats.org/officeDocument/2006/relationships/hyperlink" Target="h:\hj\20230419.docx" TargetMode="External" Id="R631550e1b9444345" /><Relationship Type="http://schemas.openxmlformats.org/officeDocument/2006/relationships/hyperlink" Target="h:\hj\20230419.docx" TargetMode="External" Id="R6375be47c04b4830" /><Relationship Type="http://schemas.openxmlformats.org/officeDocument/2006/relationships/hyperlink" Target="h:\hj\20230420.docx" TargetMode="External" Id="R61273a9fb3324e97" /><Relationship Type="http://schemas.openxmlformats.org/officeDocument/2006/relationships/hyperlink" Target="h:\hj\20230420.docx" TargetMode="External" Id="Rf3c01e34976748b1" /><Relationship Type="http://schemas.openxmlformats.org/officeDocument/2006/relationships/hyperlink" Target="h:\sj\20230504.docx" TargetMode="External" Id="R2a1a44bbede5415b" /><Relationship Type="http://schemas.openxmlformats.org/officeDocument/2006/relationships/hyperlink" Target="h:\sj\20230504.docx" TargetMode="External" Id="R76e3fb72371f45e1" /><Relationship Type="http://schemas.openxmlformats.org/officeDocument/2006/relationships/hyperlink" Target="https://www.scstatehouse.gov/billsearch.php?billnumbers=120&amp;session=125&amp;summary=B" TargetMode="External" Id="R67fd42a86c604e4b" /><Relationship Type="http://schemas.openxmlformats.org/officeDocument/2006/relationships/hyperlink" Target="https://www.scstatehouse.gov/sess125_2023-2024/prever/120_20221201.docx" TargetMode="External" Id="Re8f8f630e3b44e43" /><Relationship Type="http://schemas.openxmlformats.org/officeDocument/2006/relationships/hyperlink" Target="https://www.scstatehouse.gov/sess125_2023-2024/prever/120_20230202.docx" TargetMode="External" Id="R02ffd64f999e476b" /><Relationship Type="http://schemas.openxmlformats.org/officeDocument/2006/relationships/hyperlink" Target="https://www.scstatehouse.gov/sess125_2023-2024/prever/120_20230206.docx" TargetMode="External" Id="Rb1f0b4a9540b41d5" /><Relationship Type="http://schemas.openxmlformats.org/officeDocument/2006/relationships/hyperlink" Target="https://www.scstatehouse.gov/sess125_2023-2024/prever/120_20230222.docx" TargetMode="External" Id="R0ae58e6a561b4ac3" /><Relationship Type="http://schemas.openxmlformats.org/officeDocument/2006/relationships/hyperlink" Target="https://www.scstatehouse.gov/sess125_2023-2024/prever/120_20230227.docx" TargetMode="External" Id="R2ae4829e20344c6a" /><Relationship Type="http://schemas.openxmlformats.org/officeDocument/2006/relationships/hyperlink" Target="https://www.scstatehouse.gov/sess125_2023-2024/prever/120_20230309.docx" TargetMode="External" Id="R3f8615efbe08486f" /><Relationship Type="http://schemas.openxmlformats.org/officeDocument/2006/relationships/hyperlink" Target="https://www.scstatehouse.gov/sess125_2023-2024/prever/120_20230313.docx" TargetMode="External" Id="Rfda6c8be91cc47d8" /><Relationship Type="http://schemas.openxmlformats.org/officeDocument/2006/relationships/hyperlink" Target="https://www.scstatehouse.gov/sess125_2023-2024/prever/120_20230419.docx" TargetMode="External" Id="Rb0d3ce91bc74472a" /><Relationship Type="http://schemas.openxmlformats.org/officeDocument/2006/relationships/hyperlink" Target="https://www.scstatehouse.gov/sess125_2023-2024/prever/120_20230421.docx" TargetMode="External" Id="R446c620dda0a473e" /><Relationship Type="http://schemas.openxmlformats.org/officeDocument/2006/relationships/hyperlink" Target="h:\sj\20230110.docx" TargetMode="External" Id="R6fd004877cc14f06" /><Relationship Type="http://schemas.openxmlformats.org/officeDocument/2006/relationships/hyperlink" Target="h:\sj\20230110.docx" TargetMode="External" Id="Re98ddaca07744025" /><Relationship Type="http://schemas.openxmlformats.org/officeDocument/2006/relationships/hyperlink" Target="h:\sj\20230202.docx" TargetMode="External" Id="R2f2da0e6b7a44e7e" /><Relationship Type="http://schemas.openxmlformats.org/officeDocument/2006/relationships/hyperlink" Target="h:\sj\20230221.docx" TargetMode="External" Id="R9d43de6ec7c045a5" /><Relationship Type="http://schemas.openxmlformats.org/officeDocument/2006/relationships/hyperlink" Target="h:\sj\20230222.docx" TargetMode="External" Id="R752e185cc28c40a7" /><Relationship Type="http://schemas.openxmlformats.org/officeDocument/2006/relationships/hyperlink" Target="h:\sj\20230222.docx" TargetMode="External" Id="Rbc6943ed353d4156" /><Relationship Type="http://schemas.openxmlformats.org/officeDocument/2006/relationships/hyperlink" Target="h:\sj\20230222.docx" TargetMode="External" Id="R6000c14248934104" /><Relationship Type="http://schemas.openxmlformats.org/officeDocument/2006/relationships/hyperlink" Target="h:\sj\20230223.docx" TargetMode="External" Id="R0b3f58057f9e4ca4" /><Relationship Type="http://schemas.openxmlformats.org/officeDocument/2006/relationships/hyperlink" Target="h:\hj\20230228.docx" TargetMode="External" Id="Rdfb213b51c1b42d8" /><Relationship Type="http://schemas.openxmlformats.org/officeDocument/2006/relationships/hyperlink" Target="h:\hj\20230228.docx" TargetMode="External" Id="R4a2f597eb1e843f4" /><Relationship Type="http://schemas.openxmlformats.org/officeDocument/2006/relationships/hyperlink" Target="h:\hj\20230309.docx" TargetMode="External" Id="R14bdc99a24494589" /><Relationship Type="http://schemas.openxmlformats.org/officeDocument/2006/relationships/hyperlink" Target="h:\hj\20230328.docx" TargetMode="External" Id="R23c4fb02687e4f87" /><Relationship Type="http://schemas.openxmlformats.org/officeDocument/2006/relationships/hyperlink" Target="h:\hj\20230329.docx" TargetMode="External" Id="Rfe1ce55c189d4f4d" /><Relationship Type="http://schemas.openxmlformats.org/officeDocument/2006/relationships/hyperlink" Target="h:\hj\20230405.docx" TargetMode="External" Id="R07bc02e1b6b54fb3" /><Relationship Type="http://schemas.openxmlformats.org/officeDocument/2006/relationships/hyperlink" Target="h:\hj\20230406.docx" TargetMode="External" Id="R361b7a1b5dd2453b" /><Relationship Type="http://schemas.openxmlformats.org/officeDocument/2006/relationships/hyperlink" Target="h:\hj\20230419.docx" TargetMode="External" Id="R6a1c991da0a64ae9" /><Relationship Type="http://schemas.openxmlformats.org/officeDocument/2006/relationships/hyperlink" Target="h:\hj\20230419.docx" TargetMode="External" Id="R826326e5069a4473" /><Relationship Type="http://schemas.openxmlformats.org/officeDocument/2006/relationships/hyperlink" Target="h:\hj\20230419.docx" TargetMode="External" Id="R47fc0fae8ae440dd" /><Relationship Type="http://schemas.openxmlformats.org/officeDocument/2006/relationships/hyperlink" Target="h:\hj\20230420.docx" TargetMode="External" Id="R8dde93a1adea4e50" /><Relationship Type="http://schemas.openxmlformats.org/officeDocument/2006/relationships/hyperlink" Target="h:\hj\20230420.docx" TargetMode="External" Id="R6bb07add600a44aa" /><Relationship Type="http://schemas.openxmlformats.org/officeDocument/2006/relationships/hyperlink" Target="h:\sj\20230504.docx" TargetMode="External" Id="R8c4f0ae2441d4397" /><Relationship Type="http://schemas.openxmlformats.org/officeDocument/2006/relationships/hyperlink" Target="h:\sj\20230504.docx" TargetMode="External" Id="R6f9ae44d8eeb49a1" /><Relationship Type="http://schemas.openxmlformats.org/officeDocument/2006/relationships/hyperlink" Target="https://www.scstatehouse.gov/billsearch.php?billnumbers=120&amp;session=125&amp;summary=B" TargetMode="External" Id="R48f225f0d0904cc5" /><Relationship Type="http://schemas.openxmlformats.org/officeDocument/2006/relationships/hyperlink" Target="https://www.scstatehouse.gov/sess125_2023-2024/prever/120_20221201.docx" TargetMode="External" Id="R0f17576b7dfd4255" /><Relationship Type="http://schemas.openxmlformats.org/officeDocument/2006/relationships/hyperlink" Target="https://www.scstatehouse.gov/sess125_2023-2024/prever/120_20230202.docx" TargetMode="External" Id="R6efc851d9a4d4606" /><Relationship Type="http://schemas.openxmlformats.org/officeDocument/2006/relationships/hyperlink" Target="https://www.scstatehouse.gov/sess125_2023-2024/prever/120_20230206.docx" TargetMode="External" Id="Rb947ae4b8edc45b8" /><Relationship Type="http://schemas.openxmlformats.org/officeDocument/2006/relationships/hyperlink" Target="https://www.scstatehouse.gov/sess125_2023-2024/prever/120_20230222.docx" TargetMode="External" Id="R1d590bf2e6754355" /><Relationship Type="http://schemas.openxmlformats.org/officeDocument/2006/relationships/hyperlink" Target="https://www.scstatehouse.gov/sess125_2023-2024/prever/120_20230227.docx" TargetMode="External" Id="R537b27ae97e44c0f" /><Relationship Type="http://schemas.openxmlformats.org/officeDocument/2006/relationships/hyperlink" Target="https://www.scstatehouse.gov/sess125_2023-2024/prever/120_20230309.docx" TargetMode="External" Id="R871005be68eb4412" /><Relationship Type="http://schemas.openxmlformats.org/officeDocument/2006/relationships/hyperlink" Target="https://www.scstatehouse.gov/sess125_2023-2024/prever/120_20230313.docx" TargetMode="External" Id="R2e6661abebee461e" /><Relationship Type="http://schemas.openxmlformats.org/officeDocument/2006/relationships/hyperlink" Target="https://www.scstatehouse.gov/sess125_2023-2024/prever/120_20230419.docx" TargetMode="External" Id="R9ba435f762e44852" /><Relationship Type="http://schemas.openxmlformats.org/officeDocument/2006/relationships/hyperlink" Target="https://www.scstatehouse.gov/sess125_2023-2024/prever/120_20230421.docx" TargetMode="External" Id="Rf2eb3692c6b9414b" /><Relationship Type="http://schemas.openxmlformats.org/officeDocument/2006/relationships/hyperlink" Target="h:\sj\20230110.docx" TargetMode="External" Id="R1a950847af704af9" /><Relationship Type="http://schemas.openxmlformats.org/officeDocument/2006/relationships/hyperlink" Target="h:\sj\20230110.docx" TargetMode="External" Id="R62c39bb3664f4883" /><Relationship Type="http://schemas.openxmlformats.org/officeDocument/2006/relationships/hyperlink" Target="h:\sj\20230202.docx" TargetMode="External" Id="R7281389e99584c21" /><Relationship Type="http://schemas.openxmlformats.org/officeDocument/2006/relationships/hyperlink" Target="h:\sj\20230221.docx" TargetMode="External" Id="Rf8e52b760b664af6" /><Relationship Type="http://schemas.openxmlformats.org/officeDocument/2006/relationships/hyperlink" Target="h:\sj\20230222.docx" TargetMode="External" Id="R46050aecca2e4705" /><Relationship Type="http://schemas.openxmlformats.org/officeDocument/2006/relationships/hyperlink" Target="h:\sj\20230222.docx" TargetMode="External" Id="Rbf545d4d3e9f467a" /><Relationship Type="http://schemas.openxmlformats.org/officeDocument/2006/relationships/hyperlink" Target="h:\sj\20230222.docx" TargetMode="External" Id="R25a5592a5d5844b3" /><Relationship Type="http://schemas.openxmlformats.org/officeDocument/2006/relationships/hyperlink" Target="h:\sj\20230223.docx" TargetMode="External" Id="Rdab0346de1184caa" /><Relationship Type="http://schemas.openxmlformats.org/officeDocument/2006/relationships/hyperlink" Target="h:\hj\20230228.docx" TargetMode="External" Id="Re46907d0c52945de" /><Relationship Type="http://schemas.openxmlformats.org/officeDocument/2006/relationships/hyperlink" Target="h:\hj\20230228.docx" TargetMode="External" Id="R1fe98a9361f74d41" /><Relationship Type="http://schemas.openxmlformats.org/officeDocument/2006/relationships/hyperlink" Target="h:\hj\20230309.docx" TargetMode="External" Id="Re6c525358d12486a" /><Relationship Type="http://schemas.openxmlformats.org/officeDocument/2006/relationships/hyperlink" Target="h:\hj\20230328.docx" TargetMode="External" Id="R6a7a021d590a4270" /><Relationship Type="http://schemas.openxmlformats.org/officeDocument/2006/relationships/hyperlink" Target="h:\hj\20230329.docx" TargetMode="External" Id="R6a5821cbc08b42fb" /><Relationship Type="http://schemas.openxmlformats.org/officeDocument/2006/relationships/hyperlink" Target="h:\hj\20230405.docx" TargetMode="External" Id="Rff4e564c76c84905" /><Relationship Type="http://schemas.openxmlformats.org/officeDocument/2006/relationships/hyperlink" Target="h:\hj\20230406.docx" TargetMode="External" Id="Rdd4cc1b6274a4890" /><Relationship Type="http://schemas.openxmlformats.org/officeDocument/2006/relationships/hyperlink" Target="h:\hj\20230419.docx" TargetMode="External" Id="R45eaa1f926494a68" /><Relationship Type="http://schemas.openxmlformats.org/officeDocument/2006/relationships/hyperlink" Target="h:\hj\20230419.docx" TargetMode="External" Id="Ra36a1965a09b4d6b" /><Relationship Type="http://schemas.openxmlformats.org/officeDocument/2006/relationships/hyperlink" Target="h:\hj\20230419.docx" TargetMode="External" Id="R0fbbcce746cf4549" /><Relationship Type="http://schemas.openxmlformats.org/officeDocument/2006/relationships/hyperlink" Target="h:\hj\20230420.docx" TargetMode="External" Id="R5b58b35e37d74a98" /><Relationship Type="http://schemas.openxmlformats.org/officeDocument/2006/relationships/hyperlink" Target="h:\hj\20230420.docx" TargetMode="External" Id="R8fd3de633bbd4fc2" /><Relationship Type="http://schemas.openxmlformats.org/officeDocument/2006/relationships/hyperlink" Target="h:\sj\20230504.docx" TargetMode="External" Id="R4a4ae8dc386b4461" /><Relationship Type="http://schemas.openxmlformats.org/officeDocument/2006/relationships/hyperlink" Target="h:\sj\20230504.docx" TargetMode="External" Id="Rf3bbfb0155f04f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a991af48-ad41-4099-8373-e38d70fd6f18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a8c01eb7-bb51-4ac9-93ee-4f78bc9d6ceb</T_BILL_REQUEST_REQUEST>
  <T_BILL_R_ORIGINALBILL>e92bd886-7dd9-4081-94b2-be6bf2ada6d2</T_BILL_R_ORIGINALBILL>
  <T_BILL_R_ORIGINALDRAFT>34713510-536a-4bb8-8bff-38f58eab64b1</T_BILL_R_ORIGINALDRAFT>
  <T_BILL_SPONSOR_SPONSOR>3abf78bb-7f04-4a20-901b-adb593c26cf9</T_BILL_SPONSOR_SPONSOR>
  <T_BILL_T_BILLNUMBER>120</T_BILL_T_BILLNUMBER>
  <T_BILL_T_BILLTITLE>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provide a criminal penalty for a person who violates certain provisions of this section,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the board of pharmacy, or any other state agency under certain circumstances, TO PROVIDE, UNDER CERTAIN CIRCUMSTANCES, NO GOVERNMENTAL AGENCY SHALL DISCLOSE IDENTIFYING INFORMATION OF MEMBERS OF EXECUTION TEAMS OR THE DETAILS REGARDING THE PROCUREMENT OF CERTAIN DRUGS USED IN THE ADMINISTRATION OF THE DEATH PENALTY, to provide the comptroller general and state treasurer shall work with the department of corrections to ensure certain financial records relating to an execution are kept in a de-identified condition, TO PROVIDE THE INTENT OF THIS SECTION IS TO ENSURE THE ABSOLUTE CONFIDENTIALITY OF IDENTIFYING INFORMATION OF PERSONS OR ENTITIES INVOLVED IN THE PLANNING OR EXECUTION OF A DEATH SENTENCE, to provide the department of corrections shall comply with federal regulations regarding the importation of execution drugs, and to provide members of the general assembly must not offer nor provide drugs, medical supplies, or medical equipment to execute a death sentence.</T_BILL_T_BILLTITLE>
  <T_BILL_T_CHAMBER>senate</T_BILL_T_CHAMBER>
  <T_BILL_T_LEGTYPE>bill_statewide</T_BILL_T_LEGTYPE>
  <T_BILL_T_SECTIONS>[{"SectionUUID":"cde1f192-720d-436b-8815-de38a0ca3f85","SectionName":"code_section","SectionNumber":1,"SectionType":"code_section","CodeSections":[{"CodeSectionBookmarkName":"cs_T24C3N580_a7c112e81","IsConstitutionSection":false,"Identity":"24-3-580","IsNew":false,"SubSections":[{"Level":1,"Identity":"T24C3N580SA","SubSectionBookmarkName":"ss_T24C3N580SA_lv1_0be32c20f","IsNewSubSection":false,"SubSectionReplacement":""},{"Level":2,"Identity":"T24C3N580S1","SubSectionBookmarkName":"ss_T24C3N580S1_lv2_167c726c9","IsNewSubSection":false,"SubSectionReplacement":""},{"Level":2,"Identity":"T24C3N580S2","SubSectionBookmarkName":"ss_T24C3N580S2_lv2_92c6176aa","IsNewSubSection":false,"SubSectionReplacement":""},{"Level":2,"Identity":"T24C3N580S3","SubSectionBookmarkName":"ss_T24C3N580S3_lv2_d93205440","IsNewSubSection":false,"SubSectionReplacement":""},{"Level":1,"Identity":"T24C3N580SB","SubSectionBookmarkName":"ss_T24C3N580SB_lv1_7e9e35320","IsNewSubSection":false,"SubSectionReplacement":""},{"Level":1,"Identity":"T24C3N580SC","SubSectionBookmarkName":"ss_T24C3N580SC_lv1_c1354b435","IsNewSubSection":false,"SubSectionReplacement":""},{"Level":1,"Identity":"T24C3N580SD","SubSectionBookmarkName":"ss_T24C3N580SD_lv1_86c62fa51","IsNewSubSection":false,"SubSectionReplacement":""},{"Level":1,"Identity":"T24C3N580SE","SubSectionBookmarkName":"ss_T24C3N580SE_lv1_919b455db","IsNewSubSection":false,"SubSectionReplacement":""},{"Level":1,"Identity":"T24C3N580SF","SubSectionBookmarkName":"ss_T24C3N580SF_lv1_4715e81f6","IsNewSubSection":false,"SubSectionReplacement":""},{"Level":1,"Identity":"T24C3N580SG","SubSectionBookmarkName":"ss_T24C3N580SG_lv1_03a4d9c86","IsNewSubSection":false,"SubSectionReplacement":""},{"Level":1,"Identity":"T24C3N580SH","SubSectionBookmarkName":"ss_T24C3N580SH_lv1_8c4918e53","IsNewSubSection":false,"SubSectionReplacement":""},{"Level":1,"Identity":"T24C3N580SI","SubSectionBookmarkName":"ss_T24C3N580SI_lv1_6c395358b","IsNewSubSection":false,"SubSectionReplacement":""},{"Level":1,"Identity":"T24C3N580SJ","SubSectionBookmarkName":"ss_T24C3N580SJ_lv1_f1428b91e","IsNewSubSection":false,"SubSectionReplacement":""},{"Level":1,"Identity":"T24C3N580SN","SubSectionBookmarkName":"ss_T24C3N580SN_lv1_6ae7e1ee2","IsNewSubSection":false,"SubSectionReplacement":""}],"TitleRelatedTo":"THE DISCLOSURE OF THE IDENTITIES OF EXECUTION TEAM MEMBERS AND THE PENALTIES FOR THE UNLAWFUL DISCLOSURE","TitleSoAsTo":"DEFINE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Deleted":false}],"TitleText":"","DisableControls":false,"Deleted":false,"RepealItems":[],"SectionBookmarkName":"bs_num_1_42ee52d33"},{"SectionUUID":"0341b993-1789-46e1-af04-368cbb99adbe","SectionName":"Severability","SectionNumber":2,"SectionType":"new","CodeSections":[],"TitleText":"","DisableControls":false,"Deleted":false,"RepealItems":[],"SectionBookmarkName":"bs_num_2_3d285a379"},{"SectionUUID":"f44fdcfd-bede-43d1-a83c-f8f1fc4036ad","SectionName":"standard_eff_date_section","SectionNumber":3,"SectionType":"drafting_clause","CodeSections":[],"TitleText":"","DisableControls":false,"Deleted":false,"RepealItems":[],"SectionBookmarkName":"bs_num_3_lastsection"}]</T_BILL_T_SECTIONS>
  <T_BILL_T_SUBJECT>Non-disclosure of identity of members of an execution team; aquisition of supplies and drugs used to administer a death sentence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5B88D361-390F-4D0F-97D1-3E1B0A0960D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11944</Characters>
  <Application>Microsoft Office Word</Application>
  <DocSecurity>0</DocSecurity>
  <Lines>271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120: Non disclosure of identity of members of execution team - South Carolina Legislature Online</dc:title>
  <dc:subject/>
  <dc:creator>Sean Ryan</dc:creator>
  <cp:keywords/>
  <dc:description/>
  <cp:lastModifiedBy>Danny Crook</cp:lastModifiedBy>
  <cp:revision>2</cp:revision>
  <cp:lastPrinted>2023-05-05T13:59:00Z</cp:lastPrinted>
  <dcterms:created xsi:type="dcterms:W3CDTF">2023-06-14T16:47:00Z</dcterms:created>
  <dcterms:modified xsi:type="dcterms:W3CDTF">2023-06-14T16:47:00Z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