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A6D87" w:rsidRDefault="00F9415C">
      <w:pPr>
        <w:widowControl w:val="0"/>
        <w:spacing w:after="0"/>
        <w:jc w:val="center"/>
      </w:pPr>
      <w:r>
        <w:rPr>
          <w:rFonts w:ascii="Times New Roman"/>
          <w:b/>
        </w:rPr>
        <w:t>South Carolina General Assembly</w:t>
      </w:r>
    </w:p>
    <w:p w:rsidR="00EA6D87" w:rsidRDefault="00F9415C">
      <w:pPr>
        <w:widowControl w:val="0"/>
        <w:spacing w:after="0"/>
        <w:jc w:val="center"/>
      </w:pPr>
      <w:r>
        <w:rPr>
          <w:rFonts w:ascii="Times New Roman"/>
        </w:rPr>
        <w:t>125th Session, 2023-2024</w:t>
      </w:r>
    </w:p>
    <w:p w:rsidR="00EA6D87" w:rsidRDefault="00EA6D87">
      <w:pPr>
        <w:widowControl w:val="0"/>
        <w:spacing w:after="0"/>
      </w:pPr>
    </w:p>
    <w:p w:rsidR="00EA6D87" w:rsidRDefault="00F9415C">
      <w:pPr>
        <w:widowControl w:val="0"/>
        <w:spacing w:after="0"/>
      </w:pPr>
      <w:r>
        <w:rPr>
          <w:rFonts w:ascii="Times New Roman"/>
          <w:b/>
        </w:rPr>
        <w:t>R166, H4909</w:t>
      </w:r>
    </w:p>
    <w:p w:rsidR="00EA6D87" w:rsidRDefault="00EA6D87">
      <w:pPr>
        <w:widowControl w:val="0"/>
        <w:spacing w:after="0"/>
      </w:pPr>
    </w:p>
    <w:p w:rsidR="00EA6D87" w:rsidRDefault="00F9415C">
      <w:pPr>
        <w:widowControl w:val="0"/>
        <w:spacing w:after="0"/>
      </w:pPr>
      <w:r>
        <w:rPr>
          <w:rFonts w:ascii="Times New Roman"/>
          <w:b/>
        </w:rPr>
        <w:t>STATUS INFORMATION</w:t>
      </w:r>
    </w:p>
    <w:p w:rsidR="00EA6D87" w:rsidRDefault="00EA6D87">
      <w:pPr>
        <w:widowControl w:val="0"/>
        <w:spacing w:after="0"/>
      </w:pPr>
    </w:p>
    <w:p w:rsidR="00EA6D87" w:rsidRDefault="00F9415C">
      <w:pPr>
        <w:widowControl w:val="0"/>
        <w:spacing w:after="0"/>
      </w:pPr>
      <w:r>
        <w:rPr>
          <w:rFonts w:ascii="Times New Roman"/>
        </w:rPr>
        <w:t>General Bill</w:t>
      </w:r>
    </w:p>
    <w:p w:rsidR="00EA6D87" w:rsidRDefault="00F9415C">
      <w:pPr>
        <w:widowControl w:val="0"/>
        <w:spacing w:after="0"/>
      </w:pPr>
      <w:r>
        <w:rPr>
          <w:rFonts w:ascii="Times New Roman"/>
        </w:rPr>
        <w:t>Sponsors: Reps. B. Newton, Neese, Mitchell and Yow</w:t>
      </w:r>
    </w:p>
    <w:p w:rsidR="00EA6D87" w:rsidRDefault="00F9415C">
      <w:pPr>
        <w:widowControl w:val="0"/>
        <w:spacing w:after="0"/>
      </w:pPr>
      <w:r>
        <w:rPr>
          <w:rFonts w:ascii="Times New Roman"/>
        </w:rPr>
        <w:t>Document Path: LC-0364HDB24.docx</w:t>
      </w:r>
    </w:p>
    <w:p w:rsidR="00EA6D87" w:rsidRDefault="00EA6D87">
      <w:pPr>
        <w:widowControl w:val="0"/>
        <w:spacing w:after="0"/>
      </w:pPr>
    </w:p>
    <w:p w:rsidR="00EA6D87" w:rsidRDefault="00F9415C">
      <w:pPr>
        <w:widowControl w:val="0"/>
        <w:spacing w:after="0"/>
      </w:pPr>
      <w:r>
        <w:rPr>
          <w:rFonts w:ascii="Times New Roman"/>
        </w:rPr>
        <w:t>Introduced in the House on January 23, 2024</w:t>
      </w:r>
    </w:p>
    <w:p w:rsidR="00EA6D87" w:rsidRDefault="00F9415C">
      <w:pPr>
        <w:widowControl w:val="0"/>
        <w:spacing w:after="0"/>
      </w:pPr>
      <w:r>
        <w:rPr>
          <w:rFonts w:ascii="Times New Roman"/>
        </w:rPr>
        <w:t>Introduced in the Senate on January 25, 2024</w:t>
      </w:r>
    </w:p>
    <w:p w:rsidR="00EA6D87" w:rsidRDefault="00F9415C">
      <w:pPr>
        <w:widowControl w:val="0"/>
        <w:spacing w:after="0"/>
      </w:pPr>
      <w:r>
        <w:rPr>
          <w:rFonts w:ascii="Times New Roman"/>
        </w:rPr>
        <w:t>Currently residing in the House</w:t>
      </w:r>
    </w:p>
    <w:p w:rsidR="00EA6D87" w:rsidRDefault="00EA6D87">
      <w:pPr>
        <w:widowControl w:val="0"/>
        <w:spacing w:after="0"/>
      </w:pPr>
    </w:p>
    <w:p w:rsidR="00EA6D87" w:rsidRDefault="00F9415C">
      <w:pPr>
        <w:widowControl w:val="0"/>
        <w:spacing w:after="0"/>
      </w:pPr>
      <w:r>
        <w:rPr>
          <w:rFonts w:ascii="Times New Roman"/>
        </w:rPr>
        <w:t>Summary: Lancaster County Voting Precincts</w:t>
      </w:r>
    </w:p>
    <w:p w:rsidR="00EA6D87" w:rsidRDefault="00EA6D87">
      <w:pPr>
        <w:widowControl w:val="0"/>
        <w:spacing w:after="0"/>
      </w:pPr>
    </w:p>
    <w:p w:rsidR="00EA6D87" w:rsidRDefault="00EA6D87">
      <w:pPr>
        <w:widowControl w:val="0"/>
        <w:spacing w:after="0"/>
      </w:pPr>
    </w:p>
    <w:p w:rsidR="00EA6D87" w:rsidRDefault="00F9415C">
      <w:pPr>
        <w:widowControl w:val="0"/>
        <w:spacing w:after="0"/>
      </w:pPr>
      <w:r>
        <w:rPr>
          <w:rFonts w:ascii="Times New Roman"/>
          <w:b/>
        </w:rPr>
        <w:t>HISTORY OF LEGISLATIVE ACTIONS</w:t>
      </w:r>
    </w:p>
    <w:p w:rsidR="00EA6D87" w:rsidRDefault="00EA6D87">
      <w:pPr>
        <w:widowControl w:val="0"/>
        <w:tabs>
          <w:tab w:val="center" w:pos="590"/>
          <w:tab w:val="center" w:pos="1440"/>
          <w:tab w:val="left" w:pos="1872"/>
          <w:tab w:val="left" w:pos="9187"/>
        </w:tabs>
        <w:spacing w:after="0"/>
      </w:pPr>
    </w:p>
    <w:p w:rsidR="00EA6D87" w:rsidRDefault="00F9415C">
      <w:pPr>
        <w:widowControl w:val="0"/>
        <w:tabs>
          <w:tab w:val="center" w:pos="590"/>
          <w:tab w:val="center" w:pos="1440"/>
          <w:tab w:val="left" w:pos="1872"/>
          <w:tab w:val="left" w:pos="9187"/>
        </w:tabs>
        <w:spacing w:after="0"/>
      </w:pPr>
      <w:r>
        <w:rPr>
          <w:u w:val="single"/>
        </w:rPr>
        <w:tab/>
        <w:t>Date</w:t>
      </w:r>
      <w:r>
        <w:rPr>
          <w:u w:val="single"/>
        </w:rPr>
        <w:tab/>
        <w:t>Body</w:t>
      </w:r>
      <w:r>
        <w:rPr>
          <w:u w:val="single"/>
        </w:rPr>
        <w:tab/>
        <w:t xml:space="preserve">Action Description with journal page </w:t>
      </w:r>
      <w:r>
        <w:rPr>
          <w:u w:val="single"/>
        </w:rPr>
        <w:t>number</w:t>
      </w:r>
      <w:r>
        <w:rPr>
          <w:u w:val="single"/>
        </w:rPr>
        <w:tab/>
      </w:r>
    </w:p>
    <w:p w:rsidR="00EA6D87" w:rsidRDefault="00F9415C">
      <w:pPr>
        <w:widowControl w:val="0"/>
        <w:tabs>
          <w:tab w:val="right" w:pos="1008"/>
          <w:tab w:val="left" w:pos="1152"/>
          <w:tab w:val="left" w:pos="1872"/>
          <w:tab w:val="left" w:pos="9187"/>
        </w:tabs>
        <w:spacing w:after="0"/>
        <w:ind w:left="2088" w:hanging="2088"/>
      </w:pPr>
      <w:r>
        <w:tab/>
        <w:t>1/23/2024</w:t>
      </w:r>
      <w:r>
        <w:tab/>
        <w:t>House</w:t>
      </w:r>
      <w:r>
        <w:tab/>
        <w:t>Introduced, read first time, placed on calendar without reference (</w:t>
      </w:r>
      <w:hyperlink r:id="rId11" w:history="1">
        <w:r w:rsidRPr="00770434">
          <w:t>House Journal</w:t>
        </w:r>
        <w:r w:rsidRPr="00770434">
          <w:noBreakHyphen/>
          <w:t>page 10</w:t>
        </w:r>
      </w:hyperlink>
      <w:r>
        <w:t>)</w:t>
      </w:r>
    </w:p>
    <w:p w:rsidR="00EA6D87" w:rsidRDefault="00F9415C">
      <w:pPr>
        <w:widowControl w:val="0"/>
        <w:tabs>
          <w:tab w:val="right" w:pos="1008"/>
          <w:tab w:val="left" w:pos="1152"/>
          <w:tab w:val="left" w:pos="1872"/>
          <w:tab w:val="left" w:pos="9187"/>
        </w:tabs>
        <w:spacing w:after="0"/>
        <w:ind w:left="2088" w:hanging="2088"/>
      </w:pPr>
      <w:r>
        <w:tab/>
        <w:t>1/24/2024</w:t>
      </w:r>
      <w:r>
        <w:tab/>
        <w:t>House</w:t>
      </w:r>
      <w:r>
        <w:tab/>
        <w:t>Read second time (</w:t>
      </w:r>
      <w:hyperlink r:id="rId12" w:history="1">
        <w:r w:rsidRPr="00770434">
          <w:t>House Journal</w:t>
        </w:r>
        <w:r w:rsidRPr="00770434">
          <w:noBreakHyphen/>
          <w:t>page 27</w:t>
        </w:r>
      </w:hyperlink>
      <w:r>
        <w:t>)</w:t>
      </w:r>
    </w:p>
    <w:p w:rsidR="00EA6D87" w:rsidRDefault="00F9415C">
      <w:pPr>
        <w:widowControl w:val="0"/>
        <w:tabs>
          <w:tab w:val="right" w:pos="1008"/>
          <w:tab w:val="left" w:pos="1152"/>
          <w:tab w:val="left" w:pos="1872"/>
          <w:tab w:val="left" w:pos="9187"/>
        </w:tabs>
        <w:spacing w:after="0"/>
        <w:ind w:left="2088" w:hanging="2088"/>
      </w:pPr>
      <w:r>
        <w:tab/>
        <w:t>1/24/2024</w:t>
      </w:r>
      <w:r>
        <w:tab/>
        <w:t>House</w:t>
      </w:r>
      <w:r>
        <w:tab/>
        <w:t>Roll call Yeas-111  Nays-0 (</w:t>
      </w:r>
      <w:hyperlink r:id="rId13" w:history="1">
        <w:r w:rsidRPr="00770434">
          <w:t>House Journal</w:t>
        </w:r>
        <w:r w:rsidRPr="00770434">
          <w:noBreakHyphen/>
          <w:t>page 27</w:t>
        </w:r>
      </w:hyperlink>
      <w:r>
        <w:t>)</w:t>
      </w:r>
    </w:p>
    <w:p w:rsidR="00EA6D87" w:rsidRDefault="00F9415C">
      <w:pPr>
        <w:widowControl w:val="0"/>
        <w:tabs>
          <w:tab w:val="right" w:pos="1008"/>
          <w:tab w:val="left" w:pos="1152"/>
          <w:tab w:val="left" w:pos="1872"/>
          <w:tab w:val="left" w:pos="9187"/>
        </w:tabs>
        <w:spacing w:after="0"/>
        <w:ind w:left="2088" w:hanging="2088"/>
      </w:pPr>
      <w:r>
        <w:tab/>
        <w:t>1/25/2024</w:t>
      </w:r>
      <w:r>
        <w:tab/>
        <w:t>House</w:t>
      </w:r>
      <w:r>
        <w:tab/>
        <w:t>Read third time and sent to Senate (</w:t>
      </w:r>
      <w:hyperlink r:id="rId14" w:history="1">
        <w:r w:rsidRPr="00770434">
          <w:t>House Journal</w:t>
        </w:r>
        <w:r w:rsidRPr="00770434">
          <w:noBreakHyphen/>
          <w:t>page 26</w:t>
        </w:r>
      </w:hyperlink>
      <w:r>
        <w:t>)</w:t>
      </w:r>
    </w:p>
    <w:p w:rsidR="00EA6D87" w:rsidRDefault="00F9415C">
      <w:pPr>
        <w:widowControl w:val="0"/>
        <w:tabs>
          <w:tab w:val="right" w:pos="1008"/>
          <w:tab w:val="left" w:pos="1152"/>
          <w:tab w:val="left" w:pos="1872"/>
          <w:tab w:val="left" w:pos="9187"/>
        </w:tabs>
        <w:spacing w:after="0"/>
        <w:ind w:left="2088" w:hanging="2088"/>
      </w:pPr>
      <w:r>
        <w:tab/>
        <w:t>1/25/2024</w:t>
      </w:r>
      <w:r>
        <w:tab/>
        <w:t>Senate</w:t>
      </w:r>
      <w:r>
        <w:tab/>
        <w:t>Introduced and read first time (</w:t>
      </w:r>
      <w:hyperlink r:id="rId15" w:history="1">
        <w:r w:rsidRPr="00770434">
          <w:t>Senate Journal</w:t>
        </w:r>
        <w:r w:rsidRPr="00770434">
          <w:noBreakHyphen/>
          <w:t>page 6</w:t>
        </w:r>
      </w:hyperlink>
      <w:r>
        <w:t>)</w:t>
      </w:r>
    </w:p>
    <w:p w:rsidR="00EA6D87" w:rsidRDefault="00F9415C">
      <w:pPr>
        <w:widowControl w:val="0"/>
        <w:tabs>
          <w:tab w:val="right" w:pos="1008"/>
          <w:tab w:val="left" w:pos="1152"/>
          <w:tab w:val="left" w:pos="1872"/>
          <w:tab w:val="left" w:pos="9187"/>
        </w:tabs>
        <w:spacing w:after="0"/>
        <w:ind w:left="2088" w:hanging="2088"/>
      </w:pPr>
      <w:r>
        <w:tab/>
        <w:t>1/25/2024</w:t>
      </w:r>
      <w:r>
        <w:tab/>
      </w:r>
      <w:r>
        <w:t>Senate</w:t>
      </w:r>
      <w:r>
        <w:tab/>
        <w:t>Referred to Committee on</w:t>
      </w:r>
      <w:r>
        <w:rPr>
          <w:b/>
        </w:rPr>
        <w:t xml:space="preserve"> Judiciary</w:t>
      </w:r>
      <w:r>
        <w:t xml:space="preserve"> (</w:t>
      </w:r>
      <w:hyperlink r:id="rId16" w:history="1">
        <w:r w:rsidRPr="00770434">
          <w:t>Senate Journal</w:t>
        </w:r>
        <w:r w:rsidRPr="00770434">
          <w:noBreakHyphen/>
          <w:t>page 6</w:t>
        </w:r>
      </w:hyperlink>
      <w:r>
        <w:t>)</w:t>
      </w:r>
    </w:p>
    <w:p w:rsidR="00EA6D87" w:rsidRDefault="00F9415C">
      <w:pPr>
        <w:widowControl w:val="0"/>
        <w:tabs>
          <w:tab w:val="right" w:pos="1008"/>
          <w:tab w:val="left" w:pos="1152"/>
          <w:tab w:val="left" w:pos="1872"/>
          <w:tab w:val="left" w:pos="9187"/>
        </w:tabs>
        <w:spacing w:after="0"/>
        <w:ind w:left="2088" w:hanging="2088"/>
      </w:pPr>
      <w:r>
        <w:tab/>
        <w:t>3/6/2024</w:t>
      </w:r>
      <w:r>
        <w:tab/>
        <w:t>Senate</w:t>
      </w:r>
      <w:r>
        <w:tab/>
        <w:t>Referred to Subcommittee: Campsen (ch), Hutto,  Malloy, Garrett, Kimbrell</w:t>
      </w:r>
    </w:p>
    <w:p w:rsidR="00EA6D87" w:rsidRDefault="00F9415C">
      <w:pPr>
        <w:widowControl w:val="0"/>
        <w:tabs>
          <w:tab w:val="right" w:pos="1008"/>
          <w:tab w:val="left" w:pos="1152"/>
          <w:tab w:val="left" w:pos="1872"/>
          <w:tab w:val="left" w:pos="9187"/>
        </w:tabs>
        <w:spacing w:after="0"/>
        <w:ind w:left="2088" w:hanging="2088"/>
      </w:pPr>
      <w:r>
        <w:tab/>
        <w:t>3/27/2024</w:t>
      </w:r>
      <w:r>
        <w:tab/>
        <w:t>Senate</w:t>
      </w:r>
      <w:r>
        <w:tab/>
        <w:t>Committee report: Favorable</w:t>
      </w:r>
      <w:r>
        <w:rPr>
          <w:b/>
        </w:rPr>
        <w:t xml:space="preserve"> Judiciary</w:t>
      </w:r>
      <w:r>
        <w:t xml:space="preserve"> (</w:t>
      </w:r>
      <w:hyperlink r:id="rId17" w:history="1">
        <w:r w:rsidRPr="00770434">
          <w:t>Senate Journal</w:t>
        </w:r>
        <w:r w:rsidRPr="00770434">
          <w:noBreakHyphen/>
          <w:t>page 19</w:t>
        </w:r>
      </w:hyperlink>
      <w:r>
        <w:t>)</w:t>
      </w:r>
    </w:p>
    <w:p w:rsidR="00EA6D87" w:rsidRDefault="00F9415C">
      <w:pPr>
        <w:widowControl w:val="0"/>
        <w:tabs>
          <w:tab w:val="right" w:pos="1008"/>
          <w:tab w:val="left" w:pos="1152"/>
          <w:tab w:val="left" w:pos="1872"/>
          <w:tab w:val="left" w:pos="9187"/>
        </w:tabs>
        <w:spacing w:after="0"/>
        <w:ind w:left="2088" w:hanging="2088"/>
      </w:pPr>
      <w:r>
        <w:tab/>
        <w:t>4/2/2024</w:t>
      </w:r>
      <w:r>
        <w:tab/>
        <w:t>Senate</w:t>
      </w:r>
      <w:r>
        <w:tab/>
        <w:t>Read second time (</w:t>
      </w:r>
      <w:hyperlink r:id="rId18" w:history="1">
        <w:r w:rsidRPr="00770434">
          <w:t>Senate Journal</w:t>
        </w:r>
        <w:r w:rsidRPr="00770434">
          <w:noBreakHyphen/>
          <w:t>page 52</w:t>
        </w:r>
      </w:hyperlink>
      <w:r>
        <w:t>)</w:t>
      </w:r>
    </w:p>
    <w:p w:rsidR="00EA6D87" w:rsidRDefault="00F9415C">
      <w:pPr>
        <w:widowControl w:val="0"/>
        <w:tabs>
          <w:tab w:val="right" w:pos="1008"/>
          <w:tab w:val="left" w:pos="1152"/>
          <w:tab w:val="left" w:pos="1872"/>
          <w:tab w:val="left" w:pos="9187"/>
        </w:tabs>
        <w:spacing w:after="0"/>
        <w:ind w:left="2088" w:hanging="2088"/>
      </w:pPr>
      <w:r>
        <w:tab/>
        <w:t>4/2/2024</w:t>
      </w:r>
      <w:r>
        <w:tab/>
        <w:t>Senate</w:t>
      </w:r>
      <w:r>
        <w:tab/>
        <w:t>Roll call Ayes-42  Nays-0 (</w:t>
      </w:r>
      <w:hyperlink r:id="rId19" w:history="1">
        <w:r w:rsidRPr="00770434">
          <w:t>Senate Journal</w:t>
        </w:r>
        <w:r w:rsidRPr="00770434">
          <w:noBreakHyphen/>
          <w:t>page 52</w:t>
        </w:r>
      </w:hyperlink>
      <w:r>
        <w:t>)</w:t>
      </w:r>
    </w:p>
    <w:p w:rsidR="00EA6D87" w:rsidRDefault="00F9415C">
      <w:pPr>
        <w:widowControl w:val="0"/>
        <w:tabs>
          <w:tab w:val="right" w:pos="1008"/>
          <w:tab w:val="left" w:pos="1152"/>
          <w:tab w:val="left" w:pos="1872"/>
          <w:tab w:val="left" w:pos="9187"/>
        </w:tabs>
        <w:spacing w:after="0"/>
        <w:ind w:left="2088" w:hanging="2088"/>
      </w:pPr>
      <w:r>
        <w:tab/>
        <w:t>4/3/2024</w:t>
      </w:r>
      <w:r>
        <w:tab/>
        <w:t>Senate</w:t>
      </w:r>
      <w:r>
        <w:tab/>
        <w:t>Read third time and enrolled (</w:t>
      </w:r>
      <w:hyperlink r:id="rId20" w:history="1">
        <w:r w:rsidRPr="00770434">
          <w:t>Senate Journal</w:t>
        </w:r>
        <w:r w:rsidRPr="00770434">
          <w:noBreakHyphen/>
          <w:t>page 7</w:t>
        </w:r>
      </w:hyperlink>
      <w:r>
        <w:t>)</w:t>
      </w:r>
    </w:p>
    <w:p w:rsidR="00EA6D87" w:rsidRDefault="00F9415C">
      <w:pPr>
        <w:widowControl w:val="0"/>
        <w:tabs>
          <w:tab w:val="right" w:pos="1008"/>
          <w:tab w:val="left" w:pos="1152"/>
          <w:tab w:val="left" w:pos="1872"/>
          <w:tab w:val="left" w:pos="9187"/>
        </w:tabs>
        <w:spacing w:after="0"/>
        <w:ind w:left="2088" w:hanging="2088"/>
      </w:pPr>
      <w:r>
        <w:tab/>
        <w:t>5/8/2024</w:t>
      </w:r>
      <w:r>
        <w:tab/>
      </w:r>
      <w:r>
        <w:tab/>
        <w:t>Ratified R 166</w:t>
      </w:r>
    </w:p>
    <w:p w:rsidR="00EA6D87" w:rsidRDefault="00EA6D87">
      <w:pPr>
        <w:widowControl w:val="0"/>
        <w:spacing w:after="0"/>
      </w:pPr>
    </w:p>
    <w:p w:rsidR="00EA6D87" w:rsidRDefault="00F9415C">
      <w:pPr>
        <w:widowControl w:val="0"/>
        <w:spacing w:after="0"/>
      </w:pPr>
      <w:r>
        <w:rPr>
          <w:rFonts w:ascii="Times New Roman"/>
        </w:rPr>
        <w:t xml:space="preserve">View the latest </w:t>
      </w:r>
      <w:hyperlink r:id="rId21">
        <w:r>
          <w:rPr>
            <w:u w:val="single"/>
          </w:rPr>
          <w:t>legislative information</w:t>
        </w:r>
      </w:hyperlink>
      <w:r>
        <w:t xml:space="preserve"> at the website</w:t>
      </w:r>
    </w:p>
    <w:p w:rsidR="00EA6D87" w:rsidRDefault="00EA6D87">
      <w:pPr>
        <w:widowControl w:val="0"/>
        <w:spacing w:after="0"/>
      </w:pPr>
    </w:p>
    <w:p w:rsidR="00EA6D87" w:rsidRDefault="00EA6D87">
      <w:pPr>
        <w:widowControl w:val="0"/>
        <w:spacing w:after="0"/>
      </w:pPr>
    </w:p>
    <w:p w:rsidR="00EA6D87" w:rsidRDefault="00F9415C">
      <w:pPr>
        <w:widowControl w:val="0"/>
        <w:spacing w:after="0"/>
      </w:pPr>
      <w:r>
        <w:rPr>
          <w:rFonts w:ascii="Times New Roman"/>
          <w:b/>
        </w:rPr>
        <w:t>VERSIONS OF THIS BILL</w:t>
      </w:r>
    </w:p>
    <w:p w:rsidR="00EA6D87" w:rsidRDefault="00EA6D87">
      <w:pPr>
        <w:widowControl w:val="0"/>
        <w:spacing w:after="0"/>
      </w:pPr>
    </w:p>
    <w:p w:rsidR="00EA6D87" w:rsidRDefault="00F9415C">
      <w:pPr>
        <w:spacing w:after="0"/>
      </w:pPr>
      <w:hyperlink r:id="rId22">
        <w:r>
          <w:rPr>
            <w:u w:val="single"/>
          </w:rPr>
          <w:t>01/23/2024</w:t>
        </w:r>
      </w:hyperlink>
    </w:p>
    <w:p w:rsidR="00EA6D87" w:rsidRDefault="00F9415C">
      <w:pPr>
        <w:spacing w:after="0"/>
      </w:pPr>
      <w:hyperlink r:id="rId23">
        <w:r>
          <w:rPr>
            <w:u w:val="single"/>
          </w:rPr>
          <w:t>01/23/2024-A</w:t>
        </w:r>
      </w:hyperlink>
    </w:p>
    <w:p w:rsidR="00EA6D87" w:rsidRDefault="00F9415C">
      <w:pPr>
        <w:spacing w:after="0"/>
      </w:pPr>
      <w:hyperlink r:id="rId24">
        <w:r>
          <w:rPr>
            <w:u w:val="single"/>
          </w:rPr>
          <w:t>03/27/2024</w:t>
        </w:r>
      </w:hyperlink>
    </w:p>
    <w:p w:rsidR="00EA6D87" w:rsidRDefault="00EA6D87">
      <w:pPr>
        <w:widowControl w:val="0"/>
        <w:spacing w:after="0"/>
      </w:pPr>
    </w:p>
    <w:p w:rsidR="00EA6D87" w:rsidRDefault="00EA6D87">
      <w:pPr>
        <w:widowControl w:val="0"/>
        <w:spacing w:after="0"/>
      </w:pPr>
    </w:p>
    <w:p w:rsidR="00EA6D87" w:rsidRDefault="00EA6D87">
      <w:pPr>
        <w:widowControl w:val="0"/>
        <w:spacing w:after="0"/>
      </w:pPr>
    </w:p>
    <w:p w:rsidR="00EA6D87" w:rsidRDefault="00EA6D87">
      <w:pPr>
        <w:suppressLineNumbers/>
        <w:sectPr w:rsidR="00EA6D87">
          <w:pgSz w:w="12240" w:h="15840" w:code="1"/>
          <w:pgMar w:top="1080" w:right="1440" w:bottom="1080" w:left="1440" w:header="720" w:footer="720" w:gutter="0"/>
          <w:cols w:space="720"/>
          <w:noEndnote/>
          <w:docGrid w:linePitch="360"/>
        </w:sectPr>
      </w:pPr>
    </w:p>
    <w:p w:rsidR="000537F9" w:rsidRDefault="000537F9" w:rsidP="000537F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0537F9" w:rsidRDefault="000537F9" w:rsidP="000537F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0537F9" w:rsidRDefault="000537F9" w:rsidP="000537F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0537F9" w:rsidRDefault="000537F9" w:rsidP="00053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0537F9" w:rsidSect="000537F9">
          <w:headerReference w:type="even" r:id="rId25"/>
          <w:footerReference w:type="even" r:id="rId26"/>
          <w:pgSz w:w="12240" w:h="15840" w:code="1"/>
          <w:pgMar w:top="1080" w:right="1440" w:bottom="1080" w:left="1440" w:header="720" w:footer="720" w:gutter="0"/>
          <w:pgNumType w:start="1"/>
          <w:cols w:space="708"/>
          <w:noEndnote/>
          <w:docGrid w:linePitch="360"/>
        </w:sectPr>
      </w:pPr>
    </w:p>
    <w:p w:rsidR="00B64D65" w:rsidRPr="000537F9" w:rsidRDefault="000537F9" w:rsidP="000537F9">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0537F9">
        <w:rPr>
          <w:b/>
        </w:rPr>
        <w:lastRenderedPageBreak/>
        <w:t>NOTE: THIS IS A TEMPORARY VERSION. THIS DOCUMENT WILL REMAIN IN THIS VERSION UNTIL FINAL APPROVAL BY THE LEGISLATIVE COUNCIL.</w:t>
      </w:r>
    </w:p>
    <w:p w:rsidR="000537F9" w:rsidRDefault="000537F9" w:rsidP="000537F9">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37F9" w:rsidRDefault="000537F9" w:rsidP="000537F9">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(R166, H4909)</w:t>
      </w:r>
    </w:p>
    <w:p w:rsidR="000537F9" w:rsidRPr="00F60DB2" w:rsidRDefault="000537F9" w:rsidP="000537F9">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1835" w:rsidRPr="000537F9" w:rsidRDefault="005808AA" w:rsidP="000537F9">
      <w:pPr>
        <w:pStyle w:val="scactheader4"/>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0537F9">
        <w:rPr>
          <w:rFonts w:cs="Times New Roman"/>
          <w:sz w:val="22"/>
        </w:rPr>
        <w:t>AN ACT</w:t>
      </w:r>
      <w:r w:rsidR="000537F9" w:rsidRPr="000537F9">
        <w:rPr>
          <w:rFonts w:cs="Times New Roman"/>
          <w:sz w:val="22"/>
        </w:rPr>
        <w:t xml:space="preserve"> </w:t>
      </w:r>
      <w:r w:rsidR="007B1835" w:rsidRPr="000537F9">
        <w:rPr>
          <w:rFonts w:cs="Times New Roman"/>
          <w:sz w:val="22"/>
        </w:rPr>
        <w:t>TO AMEND THE SOUTH CAROLINA CODE OF LAWS BY AMENDING SECTION 7-7-350, RELATING TO DESIGNATION OF VOTING PRECINCTS IN LANCASTER COUNTY, SO AS TO REMOVE ONE PRECINCT AND REDESIGNATE THE MAP NUMBER ON WHICH THESE PRECINCTS ARE DELINEATED.</w:t>
      </w:r>
      <w:bookmarkStart w:id="0" w:name="at_9cb5c87fa"/>
    </w:p>
    <w:bookmarkEnd w:id="0"/>
    <w:p w:rsidR="007B1835" w:rsidRPr="00DF3B44" w:rsidRDefault="007B1835" w:rsidP="007B1835">
      <w:pPr>
        <w:pStyle w:val="scbillwhereasclause"/>
      </w:pPr>
    </w:p>
    <w:p w:rsidR="007B1835" w:rsidRPr="0094541D" w:rsidRDefault="007B1835" w:rsidP="000537F9">
      <w:pPr>
        <w:pStyle w:val="scenactingword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 w:name="ew_74354693f"/>
      <w:r w:rsidRPr="0094541D">
        <w:t>B</w:t>
      </w:r>
      <w:bookmarkEnd w:id="1"/>
      <w:r w:rsidRPr="0094541D">
        <w:t>e it enacted by the General Assembly of the State of South Carolina:</w:t>
      </w:r>
    </w:p>
    <w:p w:rsidR="007B1835" w:rsidRDefault="007B1835" w:rsidP="000537F9">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1835" w:rsidRDefault="00FC5598" w:rsidP="000537F9">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Lancaster County voting precincts</w:t>
      </w:r>
    </w:p>
    <w:p w:rsidR="007B1835" w:rsidRDefault="007B1835" w:rsidP="000537F9">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1835" w:rsidRDefault="007B1835" w:rsidP="007B1835">
      <w:pPr>
        <w:pStyle w:val="scdirectionallanguage"/>
      </w:pPr>
      <w:bookmarkStart w:id="2" w:name="bs_num_1_cafe84b5b"/>
      <w:r>
        <w:t>S</w:t>
      </w:r>
      <w:bookmarkEnd w:id="2"/>
      <w:r>
        <w:t>ECTION 1.</w:t>
      </w:r>
      <w:r>
        <w:tab/>
      </w:r>
      <w:bookmarkStart w:id="3" w:name="dl_d047041cb"/>
      <w:r>
        <w:t>S</w:t>
      </w:r>
      <w:bookmarkEnd w:id="3"/>
      <w:r>
        <w:t>ection 7-7-350 of the S.C. Code is amended to read:</w:t>
      </w:r>
    </w:p>
    <w:p w:rsidR="007B1835" w:rsidRDefault="007B1835" w:rsidP="000537F9">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1835" w:rsidRDefault="007B1835" w:rsidP="007B1835">
      <w:pPr>
        <w:pStyle w:val="sccodifiedsection"/>
      </w:pPr>
      <w:r>
        <w:tab/>
      </w:r>
      <w:bookmarkStart w:id="4" w:name="cs_T7C7N350_cf78e23b3"/>
      <w:r>
        <w:t>S</w:t>
      </w:r>
      <w:bookmarkEnd w:id="4"/>
      <w:r>
        <w:t>ection 7-7-350.</w:t>
      </w:r>
      <w:r>
        <w:tab/>
      </w:r>
      <w:bookmarkStart w:id="5" w:name="ss_T7C7N350SA_lv1_3bff63dc7"/>
      <w:r>
        <w:t>(</w:t>
      </w:r>
      <w:bookmarkEnd w:id="5"/>
      <w:r>
        <w:t>A) In Lancaster County there are the following voting precincts:</w:t>
      </w:r>
    </w:p>
    <w:p w:rsidR="007B1835" w:rsidRDefault="007B1835" w:rsidP="007B1835">
      <w:pPr>
        <w:pStyle w:val="sccodifiedsection"/>
      </w:pPr>
      <w:r>
        <w:tab/>
      </w:r>
      <w:bookmarkStart w:id="6" w:name="up_ebf4840e3"/>
      <w:r>
        <w:t>5</w:t>
      </w:r>
      <w:bookmarkEnd w:id="6"/>
      <w:r>
        <w:t>21 North</w:t>
      </w:r>
    </w:p>
    <w:p w:rsidR="007B1835" w:rsidRDefault="007B1835" w:rsidP="007B1835">
      <w:pPr>
        <w:pStyle w:val="sccodifiedsection"/>
      </w:pPr>
      <w:r>
        <w:tab/>
      </w:r>
      <w:bookmarkStart w:id="7" w:name="up_c235fab0f"/>
      <w:r>
        <w:t>A</w:t>
      </w:r>
      <w:bookmarkEnd w:id="7"/>
      <w:r>
        <w:t>ntioch</w:t>
      </w:r>
    </w:p>
    <w:p w:rsidR="007B1835" w:rsidRDefault="007B1835" w:rsidP="007B1835">
      <w:pPr>
        <w:pStyle w:val="sccodifiedsection"/>
      </w:pPr>
      <w:r>
        <w:tab/>
      </w:r>
      <w:bookmarkStart w:id="8" w:name="up_8dc00b939"/>
      <w:r>
        <w:t>B</w:t>
      </w:r>
      <w:bookmarkEnd w:id="8"/>
      <w:r>
        <w:t>lack Horse Run</w:t>
      </w:r>
    </w:p>
    <w:p w:rsidR="007B1835" w:rsidRDefault="007B1835" w:rsidP="007B1835">
      <w:pPr>
        <w:pStyle w:val="sccodifiedsection"/>
      </w:pPr>
      <w:r>
        <w:tab/>
      </w:r>
      <w:bookmarkStart w:id="9" w:name="up_f7c011f9d"/>
      <w:r>
        <w:t>B</w:t>
      </w:r>
      <w:bookmarkEnd w:id="9"/>
      <w:r>
        <w:t>uford</w:t>
      </w:r>
    </w:p>
    <w:p w:rsidR="007B1835" w:rsidRDefault="007B1835" w:rsidP="007B1835">
      <w:pPr>
        <w:pStyle w:val="sccodifiedsection"/>
      </w:pPr>
      <w:r>
        <w:tab/>
      </w:r>
      <w:bookmarkStart w:id="10" w:name="up_00417afd0"/>
      <w:r>
        <w:t>C</w:t>
      </w:r>
      <w:bookmarkEnd w:id="10"/>
      <w:r>
        <w:t>amp Creek</w:t>
      </w:r>
    </w:p>
    <w:p w:rsidR="007B1835" w:rsidRDefault="007B1835" w:rsidP="007B1835">
      <w:pPr>
        <w:pStyle w:val="sccodifiedsection"/>
      </w:pPr>
      <w:r>
        <w:tab/>
      </w:r>
      <w:bookmarkStart w:id="11" w:name="up_c0b09e162"/>
      <w:r>
        <w:t>C</w:t>
      </w:r>
      <w:bookmarkEnd w:id="11"/>
      <w:r>
        <w:t>hesterfield Avenue</w:t>
      </w:r>
    </w:p>
    <w:p w:rsidR="007B1835" w:rsidRDefault="007B1835" w:rsidP="007B1835">
      <w:pPr>
        <w:pStyle w:val="sccodifiedsection"/>
      </w:pPr>
      <w:r>
        <w:tab/>
      </w:r>
      <w:bookmarkStart w:id="12" w:name="up_7e46742b6"/>
      <w:r>
        <w:t>C</w:t>
      </w:r>
      <w:bookmarkEnd w:id="12"/>
      <w:r>
        <w:t>ollege Park</w:t>
      </w:r>
    </w:p>
    <w:p w:rsidR="007B1835" w:rsidRDefault="007B1835" w:rsidP="007B1835">
      <w:pPr>
        <w:pStyle w:val="sccodifiedsection"/>
      </w:pPr>
      <w:r>
        <w:tab/>
      </w:r>
      <w:bookmarkStart w:id="13" w:name="up_0ec4ae996"/>
      <w:r>
        <w:t>D</w:t>
      </w:r>
      <w:bookmarkEnd w:id="13"/>
      <w:r>
        <w:t>ouglas</w:t>
      </w:r>
    </w:p>
    <w:p w:rsidR="007B1835" w:rsidRDefault="007B1835" w:rsidP="007B1835">
      <w:pPr>
        <w:pStyle w:val="sccodifiedsection"/>
      </w:pPr>
      <w:r>
        <w:tab/>
      </w:r>
      <w:bookmarkStart w:id="14" w:name="up_41fdbc93c"/>
      <w:r>
        <w:t>E</w:t>
      </w:r>
      <w:bookmarkEnd w:id="14"/>
      <w:r>
        <w:t>lgin</w:t>
      </w:r>
    </w:p>
    <w:p w:rsidR="007B1835" w:rsidRDefault="007B1835" w:rsidP="007B1835">
      <w:pPr>
        <w:pStyle w:val="sccodifiedsection"/>
      </w:pPr>
      <w:r>
        <w:tab/>
      </w:r>
      <w:bookmarkStart w:id="15" w:name="up_a590bc38e"/>
      <w:r>
        <w:t>E</w:t>
      </w:r>
      <w:bookmarkEnd w:id="15"/>
      <w:r>
        <w:t>rwin Farm</w:t>
      </w:r>
    </w:p>
    <w:p w:rsidR="007B1835" w:rsidRDefault="007B1835" w:rsidP="007B1835">
      <w:pPr>
        <w:pStyle w:val="sccodifiedsection"/>
      </w:pPr>
      <w:r>
        <w:tab/>
      </w:r>
      <w:bookmarkStart w:id="16" w:name="up_a4877f7d1"/>
      <w:r>
        <w:t>F</w:t>
      </w:r>
      <w:bookmarkEnd w:id="16"/>
      <w:r>
        <w:t>lat Creek</w:t>
      </w:r>
    </w:p>
    <w:p w:rsidR="007B1835" w:rsidRDefault="007B1835" w:rsidP="007B1835">
      <w:pPr>
        <w:pStyle w:val="sccodifiedsection"/>
      </w:pPr>
      <w:r>
        <w:tab/>
      </w:r>
      <w:bookmarkStart w:id="17" w:name="up_78635788c"/>
      <w:r>
        <w:t>G</w:t>
      </w:r>
      <w:bookmarkEnd w:id="17"/>
      <w:r>
        <w:t>old Hill</w:t>
      </w:r>
    </w:p>
    <w:p w:rsidR="007B1835" w:rsidRDefault="007B1835" w:rsidP="007B1835">
      <w:pPr>
        <w:pStyle w:val="sccodifiedsection"/>
      </w:pPr>
      <w:r>
        <w:tab/>
      </w:r>
      <w:bookmarkStart w:id="18" w:name="up_22132c086"/>
      <w:r>
        <w:t>H</w:t>
      </w:r>
      <w:bookmarkEnd w:id="18"/>
      <w:r>
        <w:t>arrisburg</w:t>
      </w:r>
    </w:p>
    <w:p w:rsidR="007B1835" w:rsidRDefault="007B1835" w:rsidP="007B1835">
      <w:pPr>
        <w:pStyle w:val="sccodifiedsection"/>
      </w:pPr>
      <w:r>
        <w:tab/>
      </w:r>
      <w:bookmarkStart w:id="19" w:name="up_7240ee273"/>
      <w:r>
        <w:t>H</w:t>
      </w:r>
      <w:bookmarkEnd w:id="19"/>
      <w:r>
        <w:t>eath Springs</w:t>
      </w:r>
    </w:p>
    <w:p w:rsidR="007B1835" w:rsidRDefault="007B1835" w:rsidP="007B1835">
      <w:pPr>
        <w:pStyle w:val="sccodifiedsection"/>
      </w:pPr>
      <w:r>
        <w:tab/>
      </w:r>
      <w:bookmarkStart w:id="20" w:name="up_f157234ae"/>
      <w:r>
        <w:t>H</w:t>
      </w:r>
      <w:bookmarkEnd w:id="20"/>
      <w:r>
        <w:t>yde Park</w:t>
      </w:r>
    </w:p>
    <w:p w:rsidR="007B1835" w:rsidRDefault="007B1835" w:rsidP="007B1835">
      <w:pPr>
        <w:pStyle w:val="sccodifiedsection"/>
      </w:pPr>
      <w:r>
        <w:tab/>
      </w:r>
      <w:bookmarkStart w:id="21" w:name="up_89f5f9d97"/>
      <w:r>
        <w:t>J</w:t>
      </w:r>
      <w:bookmarkEnd w:id="21"/>
      <w:r>
        <w:t>im Wilson</w:t>
      </w:r>
    </w:p>
    <w:p w:rsidR="007B1835" w:rsidRDefault="007B1835" w:rsidP="007B1835">
      <w:pPr>
        <w:pStyle w:val="sccodifiedsection"/>
      </w:pPr>
      <w:r>
        <w:tab/>
      </w:r>
      <w:bookmarkStart w:id="22" w:name="up_928e15f9d"/>
      <w:r>
        <w:t>K</w:t>
      </w:r>
      <w:bookmarkEnd w:id="22"/>
      <w:r>
        <w:t>ershaw North</w:t>
      </w:r>
    </w:p>
    <w:p w:rsidR="007B1835" w:rsidRDefault="007B1835" w:rsidP="007B1835">
      <w:pPr>
        <w:pStyle w:val="sccodifiedsection"/>
      </w:pPr>
      <w:r>
        <w:tab/>
      </w:r>
      <w:bookmarkStart w:id="23" w:name="up_7dc6ce2dd"/>
      <w:r>
        <w:t>K</w:t>
      </w:r>
      <w:bookmarkEnd w:id="23"/>
      <w:r>
        <w:t>ershaw South</w:t>
      </w:r>
    </w:p>
    <w:p w:rsidR="007B1835" w:rsidRDefault="007B1835" w:rsidP="007B1835">
      <w:pPr>
        <w:pStyle w:val="sccodifiedsection"/>
      </w:pPr>
      <w:r>
        <w:tab/>
      </w:r>
      <w:bookmarkStart w:id="24" w:name="up_4a97cb333"/>
      <w:r>
        <w:t>L</w:t>
      </w:r>
      <w:bookmarkEnd w:id="24"/>
      <w:r>
        <w:t>ake House</w:t>
      </w:r>
    </w:p>
    <w:p w:rsidR="007B1835" w:rsidRDefault="007B1835" w:rsidP="007B1835">
      <w:pPr>
        <w:pStyle w:val="sccodifiedsection"/>
      </w:pPr>
      <w:r>
        <w:tab/>
      </w:r>
      <w:bookmarkStart w:id="25" w:name="up_9c84fe0c3"/>
      <w:r>
        <w:t>L</w:t>
      </w:r>
      <w:bookmarkEnd w:id="25"/>
      <w:r>
        <w:t>ancaster East</w:t>
      </w:r>
    </w:p>
    <w:p w:rsidR="007B1835" w:rsidRDefault="007B1835" w:rsidP="007B1835">
      <w:pPr>
        <w:pStyle w:val="sccodifiedsection"/>
      </w:pPr>
      <w:r>
        <w:tab/>
      </w:r>
      <w:bookmarkStart w:id="26" w:name="up_ed3c9ac1b"/>
      <w:r>
        <w:t>M</w:t>
      </w:r>
      <w:bookmarkEnd w:id="26"/>
      <w:r>
        <w:t>cIlwain</w:t>
      </w:r>
    </w:p>
    <w:p w:rsidR="007B1835" w:rsidRDefault="007B1835" w:rsidP="007B1835">
      <w:pPr>
        <w:pStyle w:val="sccodifiedsection"/>
      </w:pPr>
      <w:r>
        <w:tab/>
      </w:r>
      <w:bookmarkStart w:id="27" w:name="up_fa5f4046b"/>
      <w:r>
        <w:t>O</w:t>
      </w:r>
      <w:bookmarkEnd w:id="27"/>
      <w:r>
        <w:t>sceola</w:t>
      </w:r>
    </w:p>
    <w:p w:rsidR="007B1835" w:rsidRDefault="007B1835" w:rsidP="007B1835">
      <w:pPr>
        <w:pStyle w:val="sccodifiedsection"/>
      </w:pPr>
      <w:r>
        <w:tab/>
      </w:r>
      <w:bookmarkStart w:id="28" w:name="up_eb01e7dd0"/>
      <w:r>
        <w:t>P</w:t>
      </w:r>
      <w:bookmarkEnd w:id="28"/>
      <w:r>
        <w:t>leasant Hill</w:t>
      </w:r>
    </w:p>
    <w:p w:rsidR="007B1835" w:rsidRDefault="007B1835" w:rsidP="007B1835">
      <w:pPr>
        <w:pStyle w:val="sccodifiedsection"/>
      </w:pPr>
      <w:r>
        <w:tab/>
      </w:r>
      <w:bookmarkStart w:id="29" w:name="up_ae7c86316"/>
      <w:r>
        <w:t>P</w:t>
      </w:r>
      <w:bookmarkEnd w:id="29"/>
      <w:r>
        <w:t>leasant Valley</w:t>
      </w:r>
    </w:p>
    <w:p w:rsidR="007B1835" w:rsidRDefault="007B1835" w:rsidP="007B1835">
      <w:pPr>
        <w:pStyle w:val="sccodifiedsection"/>
      </w:pPr>
      <w:r>
        <w:tab/>
      </w:r>
      <w:bookmarkStart w:id="30" w:name="up_cea8f2345"/>
      <w:r>
        <w:t>P</w:t>
      </w:r>
      <w:bookmarkEnd w:id="30"/>
      <w:r>
        <w:t>ossum Hollow</w:t>
      </w:r>
    </w:p>
    <w:p w:rsidR="007B1835" w:rsidRDefault="007B1835" w:rsidP="007B1835">
      <w:pPr>
        <w:pStyle w:val="sccodifiedsection"/>
      </w:pPr>
      <w:r>
        <w:tab/>
      </w:r>
      <w:bookmarkStart w:id="31" w:name="up_c5595b7f4"/>
      <w:r>
        <w:t>R</w:t>
      </w:r>
      <w:bookmarkEnd w:id="31"/>
      <w:r>
        <w:t>ich Hill</w:t>
      </w:r>
    </w:p>
    <w:p w:rsidR="007B1835" w:rsidRDefault="007B1835" w:rsidP="007B1835">
      <w:pPr>
        <w:pStyle w:val="sccodifiedsection"/>
      </w:pPr>
      <w:r>
        <w:tab/>
      </w:r>
      <w:bookmarkStart w:id="32" w:name="up_3780e941a"/>
      <w:r>
        <w:t>R</w:t>
      </w:r>
      <w:bookmarkEnd w:id="32"/>
      <w:r>
        <w:t>iver Road</w:t>
      </w:r>
    </w:p>
    <w:p w:rsidR="007B1835" w:rsidRDefault="007B1835" w:rsidP="007B1835">
      <w:pPr>
        <w:pStyle w:val="sccodifiedsection"/>
      </w:pPr>
      <w:r>
        <w:tab/>
      </w:r>
      <w:bookmarkStart w:id="33" w:name="up_c5a14a114"/>
      <w:r>
        <w:t>R</w:t>
      </w:r>
      <w:bookmarkEnd w:id="33"/>
      <w:r>
        <w:t>iverside</w:t>
      </w:r>
    </w:p>
    <w:p w:rsidR="007B1835" w:rsidRDefault="007B1835" w:rsidP="007B1835">
      <w:pPr>
        <w:pStyle w:val="sccodifiedsection"/>
      </w:pPr>
      <w:r>
        <w:tab/>
      </w:r>
      <w:bookmarkStart w:id="34" w:name="up_ecd349136"/>
      <w:r>
        <w:t>S</w:t>
      </w:r>
      <w:bookmarkEnd w:id="34"/>
      <w:r>
        <w:t>ix Mile Creek</w:t>
      </w:r>
    </w:p>
    <w:p w:rsidR="007B1835" w:rsidRDefault="007B1835" w:rsidP="007B1835">
      <w:pPr>
        <w:pStyle w:val="sccodifiedsection"/>
      </w:pPr>
      <w:r>
        <w:tab/>
      </w:r>
      <w:bookmarkStart w:id="35" w:name="up_3b3028090"/>
      <w:r>
        <w:t>S</w:t>
      </w:r>
      <w:bookmarkEnd w:id="35"/>
      <w:r>
        <w:t>pringdale</w:t>
      </w:r>
    </w:p>
    <w:p w:rsidR="007B1835" w:rsidRDefault="007B1835" w:rsidP="007B1835">
      <w:pPr>
        <w:pStyle w:val="sccodifiedsection"/>
      </w:pPr>
      <w:r>
        <w:tab/>
      </w:r>
      <w:bookmarkStart w:id="36" w:name="up_035f81f4e"/>
      <w:r>
        <w:t>T</w:t>
      </w:r>
      <w:bookmarkEnd w:id="36"/>
      <w:r>
        <w:t>he Lodge</w:t>
      </w:r>
    </w:p>
    <w:p w:rsidR="007B1835" w:rsidRDefault="007B1835" w:rsidP="007B1835">
      <w:pPr>
        <w:pStyle w:val="sccodifiedsection"/>
      </w:pPr>
      <w:r>
        <w:tab/>
      </w:r>
      <w:bookmarkStart w:id="37" w:name="up_e50c68b0c"/>
      <w:r>
        <w:t>T</w:t>
      </w:r>
      <w:bookmarkEnd w:id="37"/>
      <w:r>
        <w:t>radesville</w:t>
      </w:r>
    </w:p>
    <w:p w:rsidR="007B1835" w:rsidRDefault="007B1835" w:rsidP="007B1835">
      <w:pPr>
        <w:pStyle w:val="sccodifiedsection"/>
      </w:pPr>
      <w:r>
        <w:tab/>
      </w:r>
      <w:bookmarkStart w:id="38" w:name="up_2e10833ed"/>
      <w:r>
        <w:t>U</w:t>
      </w:r>
      <w:bookmarkEnd w:id="38"/>
      <w:r>
        <w:t>nity</w:t>
      </w:r>
    </w:p>
    <w:p w:rsidR="007B1835" w:rsidRDefault="007B1835" w:rsidP="007B1835">
      <w:pPr>
        <w:pStyle w:val="sccodifiedsection"/>
      </w:pPr>
      <w:r>
        <w:tab/>
      </w:r>
      <w:bookmarkStart w:id="39" w:name="up_d8c5dfc50"/>
      <w:r>
        <w:t>U</w:t>
      </w:r>
      <w:bookmarkEnd w:id="39"/>
      <w:r>
        <w:t>niversity</w:t>
      </w:r>
    </w:p>
    <w:p w:rsidR="007B1835" w:rsidRDefault="007B1835" w:rsidP="007B1835">
      <w:pPr>
        <w:pStyle w:val="sccodifiedsection"/>
      </w:pPr>
      <w:r>
        <w:tab/>
      </w:r>
      <w:bookmarkStart w:id="40" w:name="up_15839accb"/>
      <w:r>
        <w:t>V</w:t>
      </w:r>
      <w:bookmarkEnd w:id="40"/>
      <w:r>
        <w:t>an Wyck</w:t>
      </w:r>
    </w:p>
    <w:p w:rsidR="007B1835" w:rsidRDefault="007B1835" w:rsidP="007B1835">
      <w:pPr>
        <w:pStyle w:val="sccodifiedsection"/>
      </w:pPr>
      <w:r>
        <w:tab/>
      </w:r>
      <w:bookmarkStart w:id="41" w:name="ss_T7C7N350SB_lv1_c362fab50"/>
      <w:r>
        <w:t>(</w:t>
      </w:r>
      <w:bookmarkEnd w:id="41"/>
      <w:r>
        <w:t xml:space="preserve">B) The precinct lines defining the above precincts are as shown on maps filed with the clerk of court of the county and also on file with the State Election Commission as provided and maintained by the Revenue and Fiscal Affairs Office designated as document </w:t>
      </w:r>
      <w:r w:rsidRPr="007B1835">
        <w:t>P-57-24</w:t>
      </w:r>
      <w:r>
        <w:t>.</w:t>
      </w:r>
    </w:p>
    <w:p w:rsidR="007B1835" w:rsidRDefault="007B1835" w:rsidP="007B1835">
      <w:pPr>
        <w:pStyle w:val="sccodifiedsection"/>
      </w:pPr>
      <w:r>
        <w:tab/>
      </w:r>
      <w:bookmarkStart w:id="42" w:name="ss_T7C7N350SC_lv1_b93266528"/>
      <w:r>
        <w:t>(</w:t>
      </w:r>
      <w:bookmarkEnd w:id="42"/>
      <w:r>
        <w:t>C) The polling places for the precincts provided in this section must be established by the Board of Voter Registration and Elections of Lancaster County subject to approval by a majority of the Lancaster County Legislative Delegation.</w:t>
      </w:r>
    </w:p>
    <w:p w:rsidR="007B1835" w:rsidRDefault="007B1835" w:rsidP="000537F9">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1835" w:rsidRDefault="00FC5598" w:rsidP="000537F9">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Time effective</w:t>
      </w:r>
    </w:p>
    <w:p w:rsidR="007B1835" w:rsidRPr="00DF3B44" w:rsidRDefault="007B1835" w:rsidP="000537F9">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1BA3" w:rsidRPr="00F60DB2" w:rsidRDefault="007B1835" w:rsidP="000537F9">
      <w:pPr>
        <w:pStyle w:val="scnoncodifiedsection"/>
      </w:pPr>
      <w:bookmarkStart w:id="43" w:name="bs_num_2_lastsection"/>
      <w:bookmarkStart w:id="44" w:name="eff_date_section"/>
      <w:r w:rsidRPr="00DF3B44">
        <w:t>S</w:t>
      </w:r>
      <w:bookmarkEnd w:id="43"/>
      <w:r w:rsidRPr="00DF3B44">
        <w:t>ECTION 2.</w:t>
      </w:r>
      <w:r w:rsidRPr="00DF3B44">
        <w:tab/>
        <w:t xml:space="preserve">This act takes effect </w:t>
      </w:r>
      <w:r>
        <w:t>on January 1, 2025</w:t>
      </w:r>
      <w:r w:rsidRPr="00DF3B44">
        <w:t>.</w:t>
      </w:r>
      <w:bookmarkEnd w:id="44"/>
    </w:p>
    <w:p w:rsidR="00571BA3" w:rsidRPr="00F60DB2" w:rsidRDefault="00571BA3" w:rsidP="000537F9">
      <w:pPr>
        <w:pStyle w:val="scact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EFC" w:rsidRDefault="000537F9" w:rsidP="000537F9">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Ratified the 8</w:t>
      </w:r>
      <w:r>
        <w:rPr>
          <w:vertAlign w:val="superscript"/>
        </w:rPr>
        <w:t>th</w:t>
      </w:r>
      <w:r>
        <w:t xml:space="preserve"> day of May, 2024.</w:t>
      </w:r>
    </w:p>
    <w:p w:rsidR="000537F9" w:rsidRPr="000537F9" w:rsidRDefault="000537F9" w:rsidP="000537F9">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EFC" w:rsidRPr="00F60DB2" w:rsidRDefault="00FC4EFC" w:rsidP="000537F9">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EFC" w:rsidRPr="00F60DB2" w:rsidRDefault="00FC4EFC" w:rsidP="000537F9">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1F37" w:rsidRPr="00F60DB2" w:rsidRDefault="00077462" w:rsidP="000E41AC">
      <w:pPr>
        <w:pStyle w:val="scactsignatureline"/>
      </w:pPr>
      <w:r w:rsidRPr="00F60DB2">
        <w:t>_______________________________________________________________</w:t>
      </w:r>
      <w:r w:rsidR="000E41AC" w:rsidRPr="00F60DB2">
        <w:t>_______</w:t>
      </w:r>
    </w:p>
    <w:p w:rsidR="00CE25EC" w:rsidRPr="00F60DB2" w:rsidRDefault="00927BC5" w:rsidP="004C223D">
      <w:pPr>
        <w:pStyle w:val="scactsignaturetitle"/>
      </w:pPr>
      <w:r w:rsidRPr="00F60DB2">
        <w:t>President of the Senate</w:t>
      </w:r>
    </w:p>
    <w:p w:rsidR="00077462" w:rsidRPr="00F60DB2" w:rsidRDefault="00077462" w:rsidP="000537F9">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7462" w:rsidRPr="00F60DB2" w:rsidRDefault="00077462" w:rsidP="000537F9">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7462" w:rsidRPr="00F60DB2" w:rsidRDefault="00077462" w:rsidP="000537F9">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7044" w:rsidRPr="00F60DB2" w:rsidRDefault="00517044" w:rsidP="00583971">
      <w:pPr>
        <w:pStyle w:val="scactsignatureline"/>
      </w:pPr>
      <w:r w:rsidRPr="00F60DB2">
        <w:t>_______________________________________________________________</w:t>
      </w:r>
      <w:r w:rsidR="000E41AC" w:rsidRPr="00F60DB2">
        <w:t>______</w:t>
      </w:r>
    </w:p>
    <w:p w:rsidR="00517044" w:rsidRPr="00F60DB2" w:rsidRDefault="00517044" w:rsidP="007B612E">
      <w:pPr>
        <w:pStyle w:val="scactsignaturetitle"/>
      </w:pPr>
      <w:r w:rsidRPr="00F60DB2">
        <w:t>Speaker of the House of Representatives</w:t>
      </w:r>
    </w:p>
    <w:p w:rsidR="00D56E3F" w:rsidRPr="00F60DB2" w:rsidRDefault="00D56E3F" w:rsidP="000537F9">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6E3F" w:rsidRPr="00F60DB2" w:rsidRDefault="00D56E3F" w:rsidP="000537F9">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6E3F" w:rsidRPr="00F60DB2" w:rsidRDefault="00D56E3F" w:rsidP="000537F9">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t>Approved the</w:t>
      </w:r>
      <w:r w:rsidR="000F2089" w:rsidRPr="00F60DB2">
        <w:t xml:space="preserve"> _____________ day of ______________</w:t>
      </w:r>
      <w:r w:rsidR="007423A2" w:rsidRPr="00F60DB2">
        <w:t>___________________________</w:t>
      </w:r>
      <w:r w:rsidR="007B1835">
        <w:t>2024</w:t>
      </w:r>
      <w:r w:rsidR="00D748B8" w:rsidRPr="00F60DB2">
        <w:t>.</w:t>
      </w:r>
    </w:p>
    <w:p w:rsidR="007A6531" w:rsidRPr="00F60DB2" w:rsidRDefault="007A6531" w:rsidP="000537F9">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6531" w:rsidRPr="00F60DB2" w:rsidRDefault="007A6531" w:rsidP="000537F9">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6531" w:rsidRPr="00F60DB2" w:rsidRDefault="007A6531" w:rsidP="000537F9">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6531" w:rsidRPr="00F60DB2" w:rsidRDefault="007A6531" w:rsidP="000537F9">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6531" w:rsidRPr="00F60DB2" w:rsidRDefault="007A6531" w:rsidP="00583971">
      <w:pPr>
        <w:pStyle w:val="scactgovernorline"/>
      </w:pPr>
      <w:r w:rsidRPr="00F60DB2">
        <w:t>______________________________</w:t>
      </w:r>
      <w:r w:rsidR="00C94173" w:rsidRPr="00F60DB2">
        <w:t>________________________________</w:t>
      </w:r>
      <w:r w:rsidR="000E41AC" w:rsidRPr="00F60DB2">
        <w:t>_____</w:t>
      </w:r>
      <w:r w:rsidR="001B7E5F" w:rsidRPr="00F60DB2">
        <w:t>_</w:t>
      </w:r>
    </w:p>
    <w:p w:rsidR="00C94173" w:rsidRDefault="00C94173" w:rsidP="00D574E4">
      <w:pPr>
        <w:pStyle w:val="scactgovernortitle"/>
      </w:pPr>
      <w:r w:rsidRPr="00F60DB2">
        <w:t>Governor</w:t>
      </w:r>
    </w:p>
    <w:p w:rsidR="000537F9" w:rsidRDefault="000537F9" w:rsidP="00D574E4">
      <w:pPr>
        <w:pStyle w:val="scactgovernortitle"/>
      </w:pPr>
    </w:p>
    <w:p w:rsidR="000537F9" w:rsidRPr="00F60DB2" w:rsidRDefault="000537F9" w:rsidP="000537F9">
      <w:pPr>
        <w:pStyle w:val="scactendxx"/>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noBreakHyphen/>
      </w:r>
      <w:r w:rsidRPr="00F60DB2">
        <w:noBreakHyphen/>
      </w:r>
      <w:r w:rsidRPr="00F60DB2">
        <w:noBreakHyphen/>
      </w:r>
      <w:r w:rsidRPr="00F60DB2">
        <w:noBreakHyphen/>
        <w:t>XX</w:t>
      </w:r>
      <w:r w:rsidRPr="00F60DB2">
        <w:noBreakHyphen/>
      </w:r>
      <w:r w:rsidRPr="00F60DB2">
        <w:noBreakHyphen/>
      </w:r>
      <w:r w:rsidRPr="00F60DB2">
        <w:noBreakHyphen/>
      </w:r>
      <w:r w:rsidRPr="00F60DB2">
        <w:noBreakHyphen/>
      </w:r>
      <w:r w:rsidRPr="00F60DB2">
        <w:br w:type="page"/>
      </w:r>
    </w:p>
    <w:p w:rsidR="000537F9" w:rsidRPr="00F60DB2" w:rsidRDefault="000537F9" w:rsidP="00D574E4">
      <w:pPr>
        <w:pStyle w:val="scactgovernortitle"/>
      </w:pPr>
    </w:p>
    <w:p w:rsidR="000537F9" w:rsidRDefault="000537F9" w:rsidP="00053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rPr>
      </w:pPr>
      <w:r>
        <w:br w:type="page"/>
      </w:r>
    </w:p>
    <w:p w:rsidR="000537F9" w:rsidRPr="00F60DB2" w:rsidRDefault="000537F9" w:rsidP="000537F9">
      <w:pPr>
        <w:pStyle w:val="scactchamber"/>
        <w:widowControl/>
        <w:suppressLineNumbers w:val="0"/>
        <w:suppressAutoHyphens w:val="0"/>
        <w:jc w:val="both"/>
      </w:pPr>
    </w:p>
    <w:sectPr w:rsidR="000537F9" w:rsidRPr="00F60DB2" w:rsidSect="000537F9">
      <w:footerReference w:type="default" r:id="rId27"/>
      <w:footerReference w:type="first" r:id="rId28"/>
      <w:pgSz w:w="12240" w:h="15840" w:code="1"/>
      <w:pgMar w:top="1008" w:right="4680" w:bottom="3499" w:left="1224" w:header="720" w:footer="3499" w:gutter="0"/>
      <w:pgNumType w:start="1"/>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1356C" w:rsidRDefault="0091356C" w:rsidP="0010329A">
      <w:pPr>
        <w:spacing w:after="0" w:line="240" w:lineRule="auto"/>
      </w:pPr>
      <w:r>
        <w:separator/>
      </w:r>
    </w:p>
    <w:p w:rsidR="0091356C" w:rsidRDefault="0091356C"/>
    <w:p w:rsidR="0091356C" w:rsidRDefault="0091356C"/>
  </w:endnote>
  <w:endnote w:type="continuationSeparator" w:id="0">
    <w:p w:rsidR="0091356C" w:rsidRDefault="0091356C" w:rsidP="0010329A">
      <w:pPr>
        <w:spacing w:after="0" w:line="240" w:lineRule="auto"/>
      </w:pPr>
      <w:r>
        <w:continuationSeparator/>
      </w:r>
    </w:p>
    <w:p w:rsidR="0091356C" w:rsidRDefault="0091356C"/>
    <w:p w:rsidR="0091356C" w:rsidRDefault="0091356C"/>
  </w:endnote>
  <w:endnote w:type="continuationNotice" w:id="1">
    <w:p w:rsidR="0091356C" w:rsidRDefault="009135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048C7AD8-A23E-487E-B479-A323486A0047}"/>
  </w:font>
  <w:font w:name="Times New Roman">
    <w:panose1 w:val="02020603050405020304"/>
    <w:charset w:val="00"/>
    <w:family w:val="roman"/>
    <w:pitch w:val="variable"/>
    <w:sig w:usb0="E0002EFF" w:usb1="C000785B" w:usb2="00000009" w:usb3="00000000" w:csb0="000001FF" w:csb1="00000000"/>
    <w:embedRegular r:id="rId2" w:fontKey="{B59C36AD-CB78-42CE-9920-15BEBDE6E29A}"/>
    <w:embedBold r:id="rId3" w:fontKey="{5547FCAC-7428-4F73-AB8E-D237D8A81442}"/>
    <w:embedItalic r:id="rId4" w:fontKey="{F40C44B8-DB93-4DA3-9BF9-D402C8F8C107}"/>
  </w:font>
  <w:font w:name="Calibri">
    <w:panose1 w:val="020F0502020204030204"/>
    <w:charset w:val="00"/>
    <w:family w:val="swiss"/>
    <w:pitch w:val="variable"/>
    <w:sig w:usb0="E4002EFF" w:usb1="C000247B" w:usb2="00000009" w:usb3="00000000" w:csb0="000001FF" w:csb1="00000000"/>
    <w:embedRegular r:id="rId5" w:fontKey="{F695405B-FF15-455B-895E-95143E2E2DFB}"/>
    <w:embedBold r:id="rId6" w:fontKey="{7C52BACF-74EF-4523-8DCB-C9748DD31665}"/>
    <w:embedItalic r:id="rId7" w:fontKey="{1D858B19-4923-44C0-9583-86BBCB20A04E}"/>
  </w:font>
  <w:font w:name="Arial">
    <w:panose1 w:val="020B0604020202020204"/>
    <w:charset w:val="00"/>
    <w:family w:val="swiss"/>
    <w:pitch w:val="variable"/>
    <w:sig w:usb0="E0002EFF" w:usb1="C000785B" w:usb2="00000009" w:usb3="00000000" w:csb0="000001FF" w:csb1="00000000"/>
    <w:embedRegular r:id="rId8" w:fontKey="{79417E5C-AE6E-4655-A0AF-0122CC2351ED}"/>
  </w:font>
  <w:font w:name="Calibri Light">
    <w:panose1 w:val="020F0302020204030204"/>
    <w:charset w:val="00"/>
    <w:family w:val="swiss"/>
    <w:pitch w:val="variable"/>
    <w:sig w:usb0="E4002EFF" w:usb1="C000247B" w:usb2="00000009" w:usb3="00000000" w:csb0="000001FF" w:csb1="00000000"/>
    <w:embedRegular r:id="rId9" w:fontKey="{0B90D364-8BB5-4AFA-95FF-4C96C1A6E49F}"/>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F7745" w:rsidRDefault="005F7745">
    <w:pPr>
      <w:pStyle w:val="Footer"/>
    </w:pPr>
  </w:p>
  <w:p w:rsidR="005D73FC" w:rsidRDefault="005D73F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537F9" w:rsidRPr="000537F9" w:rsidRDefault="000537F9" w:rsidP="000537F9">
    <w:pPr>
      <w:pStyle w:val="Footer"/>
      <w:tabs>
        <w:tab w:val="clear" w:pos="4680"/>
        <w:tab w:val="clear" w:pos="9360"/>
        <w:tab w:val="center" w:pos="3168"/>
      </w:tabs>
      <w:spacing w:before="120"/>
    </w:pPr>
    <w:r>
      <w:tab/>
    </w:r>
    <w:r>
      <w:fldChar w:fldCharType="begin"/>
    </w:r>
    <w:r>
      <w:instrText xml:space="preserve"> PAGE  \* MERGEFORMAT </w:instrText>
    </w:r>
    <w:r>
      <w:fldChar w:fldCharType="separate"/>
    </w:r>
    <w:r>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537F9" w:rsidRDefault="000537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1356C" w:rsidRDefault="0091356C" w:rsidP="0010329A">
      <w:pPr>
        <w:spacing w:after="0" w:line="240" w:lineRule="auto"/>
      </w:pPr>
      <w:r>
        <w:separator/>
      </w:r>
    </w:p>
    <w:p w:rsidR="0091356C" w:rsidRDefault="0091356C"/>
    <w:p w:rsidR="0091356C" w:rsidRDefault="0091356C"/>
  </w:footnote>
  <w:footnote w:type="continuationSeparator" w:id="0">
    <w:p w:rsidR="0091356C" w:rsidRDefault="0091356C" w:rsidP="0010329A">
      <w:pPr>
        <w:spacing w:after="0" w:line="240" w:lineRule="auto"/>
      </w:pPr>
      <w:r>
        <w:continuationSeparator/>
      </w:r>
    </w:p>
    <w:p w:rsidR="0091356C" w:rsidRDefault="0091356C"/>
    <w:p w:rsidR="0091356C" w:rsidRDefault="0091356C"/>
  </w:footnote>
  <w:footnote w:type="continuationNotice" w:id="1">
    <w:p w:rsidR="0091356C" w:rsidRDefault="0091356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F7745" w:rsidRDefault="005F7745">
    <w:pPr>
      <w:pStyle w:val="Header"/>
    </w:pPr>
  </w:p>
  <w:p w:rsidR="005D73FC" w:rsidRDefault="005D73F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4E6D9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CA080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EC09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C7043A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96699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324A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6452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645F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A884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F059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1B745C"/>
    <w:multiLevelType w:val="hybridMultilevel"/>
    <w:tmpl w:val="9BBCE64C"/>
    <w:lvl w:ilvl="0" w:tplc="3DEAC57C">
      <w:start w:val="1"/>
      <w:numFmt w:val="decimal"/>
      <w:lvlText w:val="(%1)"/>
      <w:lvlJc w:val="left"/>
      <w:pPr>
        <w:ind w:left="936" w:hanging="360"/>
      </w:pPr>
      <w:rPr>
        <w:rFonts w:hint="default"/>
      </w:r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num w:numId="1" w16cid:durableId="1967655854">
    <w:abstractNumId w:val="9"/>
  </w:num>
  <w:num w:numId="2" w16cid:durableId="1138913327">
    <w:abstractNumId w:val="8"/>
  </w:num>
  <w:num w:numId="3" w16cid:durableId="1782217241">
    <w:abstractNumId w:val="7"/>
  </w:num>
  <w:num w:numId="4" w16cid:durableId="148255735">
    <w:abstractNumId w:val="6"/>
  </w:num>
  <w:num w:numId="5" w16cid:durableId="506866298">
    <w:abstractNumId w:val="5"/>
  </w:num>
  <w:num w:numId="6" w16cid:durableId="1285886948">
    <w:abstractNumId w:val="4"/>
  </w:num>
  <w:num w:numId="7" w16cid:durableId="855581405">
    <w:abstractNumId w:val="3"/>
  </w:num>
  <w:num w:numId="8" w16cid:durableId="1426997187">
    <w:abstractNumId w:val="2"/>
  </w:num>
  <w:num w:numId="9" w16cid:durableId="1483229203">
    <w:abstractNumId w:val="1"/>
  </w:num>
  <w:num w:numId="10" w16cid:durableId="1809742836">
    <w:abstractNumId w:val="0"/>
  </w:num>
  <w:num w:numId="11" w16cid:durableId="348482391">
    <w:abstractNumId w:val="10"/>
  </w:num>
  <w:num w:numId="12" w16cid:durableId="13595447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oNotTrackFormatting/>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BillNumber" w:val="4909"/>
    <w:docVar w:name="dvBillNumberPrefix" w:val="H"/>
    <w:docVar w:name="dvOriginalBody" w:val="House"/>
  </w:docVars>
  <w:rsids>
    <w:rsidRoot w:val="005B7817"/>
    <w:rsid w:val="000029A0"/>
    <w:rsid w:val="00002E0E"/>
    <w:rsid w:val="00011182"/>
    <w:rsid w:val="00011DC4"/>
    <w:rsid w:val="00012912"/>
    <w:rsid w:val="00012CE1"/>
    <w:rsid w:val="00016D20"/>
    <w:rsid w:val="00017FB0"/>
    <w:rsid w:val="000203D3"/>
    <w:rsid w:val="00020B5D"/>
    <w:rsid w:val="00030409"/>
    <w:rsid w:val="00031E9A"/>
    <w:rsid w:val="00032AC5"/>
    <w:rsid w:val="00037F04"/>
    <w:rsid w:val="00044B84"/>
    <w:rsid w:val="000479D0"/>
    <w:rsid w:val="000537F9"/>
    <w:rsid w:val="0006464F"/>
    <w:rsid w:val="00066B54"/>
    <w:rsid w:val="00074A4F"/>
    <w:rsid w:val="00076837"/>
    <w:rsid w:val="00077462"/>
    <w:rsid w:val="00086E49"/>
    <w:rsid w:val="00093AA4"/>
    <w:rsid w:val="000B4C02"/>
    <w:rsid w:val="000B502F"/>
    <w:rsid w:val="000B5B4A"/>
    <w:rsid w:val="000C3E88"/>
    <w:rsid w:val="000C46B9"/>
    <w:rsid w:val="000C6F9A"/>
    <w:rsid w:val="000D2F44"/>
    <w:rsid w:val="000D6746"/>
    <w:rsid w:val="000E3D2C"/>
    <w:rsid w:val="000E41AC"/>
    <w:rsid w:val="000E578A"/>
    <w:rsid w:val="000F2089"/>
    <w:rsid w:val="000F2250"/>
    <w:rsid w:val="0010329A"/>
    <w:rsid w:val="001164F9"/>
    <w:rsid w:val="00140049"/>
    <w:rsid w:val="00171601"/>
    <w:rsid w:val="001730EB"/>
    <w:rsid w:val="00173276"/>
    <w:rsid w:val="0019025B"/>
    <w:rsid w:val="00192AF7"/>
    <w:rsid w:val="00197366"/>
    <w:rsid w:val="00197CE4"/>
    <w:rsid w:val="001A136C"/>
    <w:rsid w:val="001B31ED"/>
    <w:rsid w:val="001B6BC2"/>
    <w:rsid w:val="001B6DA2"/>
    <w:rsid w:val="001B7E5F"/>
    <w:rsid w:val="001C5DDA"/>
    <w:rsid w:val="001D69B0"/>
    <w:rsid w:val="001E17A1"/>
    <w:rsid w:val="001E7185"/>
    <w:rsid w:val="001F2A41"/>
    <w:rsid w:val="001F313F"/>
    <w:rsid w:val="001F331D"/>
    <w:rsid w:val="002001FE"/>
    <w:rsid w:val="002038AA"/>
    <w:rsid w:val="0020505D"/>
    <w:rsid w:val="0021166F"/>
    <w:rsid w:val="0021248D"/>
    <w:rsid w:val="002125DF"/>
    <w:rsid w:val="00233975"/>
    <w:rsid w:val="00236D73"/>
    <w:rsid w:val="00240649"/>
    <w:rsid w:val="002568C4"/>
    <w:rsid w:val="00257F60"/>
    <w:rsid w:val="002625EA"/>
    <w:rsid w:val="00270F7C"/>
    <w:rsid w:val="00281442"/>
    <w:rsid w:val="002836D8"/>
    <w:rsid w:val="002A6972"/>
    <w:rsid w:val="002B02F3"/>
    <w:rsid w:val="002C3463"/>
    <w:rsid w:val="002C3B4D"/>
    <w:rsid w:val="002D266D"/>
    <w:rsid w:val="002D3926"/>
    <w:rsid w:val="002D5B3D"/>
    <w:rsid w:val="002E4F8C"/>
    <w:rsid w:val="002F0B60"/>
    <w:rsid w:val="002F4898"/>
    <w:rsid w:val="002F560C"/>
    <w:rsid w:val="002F5847"/>
    <w:rsid w:val="002F7DF3"/>
    <w:rsid w:val="003021B7"/>
    <w:rsid w:val="0030425A"/>
    <w:rsid w:val="00304C44"/>
    <w:rsid w:val="00341F2D"/>
    <w:rsid w:val="003421F1"/>
    <w:rsid w:val="00354F64"/>
    <w:rsid w:val="00361563"/>
    <w:rsid w:val="003775E6"/>
    <w:rsid w:val="00380365"/>
    <w:rsid w:val="00381998"/>
    <w:rsid w:val="00395639"/>
    <w:rsid w:val="003B59FF"/>
    <w:rsid w:val="003B7E81"/>
    <w:rsid w:val="003D1181"/>
    <w:rsid w:val="003D4A3C"/>
    <w:rsid w:val="003D4CCF"/>
    <w:rsid w:val="003E1085"/>
    <w:rsid w:val="003E2110"/>
    <w:rsid w:val="003E5452"/>
    <w:rsid w:val="003E5F24"/>
    <w:rsid w:val="003E7165"/>
    <w:rsid w:val="00410511"/>
    <w:rsid w:val="00412F9C"/>
    <w:rsid w:val="00420557"/>
    <w:rsid w:val="0042124A"/>
    <w:rsid w:val="0044206B"/>
    <w:rsid w:val="0045022B"/>
    <w:rsid w:val="004539B5"/>
    <w:rsid w:val="00464317"/>
    <w:rsid w:val="00473583"/>
    <w:rsid w:val="00477F32"/>
    <w:rsid w:val="004851A0"/>
    <w:rsid w:val="004932AB"/>
    <w:rsid w:val="00496820"/>
    <w:rsid w:val="004A5512"/>
    <w:rsid w:val="004B07AC"/>
    <w:rsid w:val="004B0C18"/>
    <w:rsid w:val="004B1F36"/>
    <w:rsid w:val="004C223D"/>
    <w:rsid w:val="004C5A68"/>
    <w:rsid w:val="004C5C9A"/>
    <w:rsid w:val="004C6054"/>
    <w:rsid w:val="004D1442"/>
    <w:rsid w:val="004D3DCB"/>
    <w:rsid w:val="004E42BB"/>
    <w:rsid w:val="004F0090"/>
    <w:rsid w:val="004F172C"/>
    <w:rsid w:val="005002ED"/>
    <w:rsid w:val="00500DBC"/>
    <w:rsid w:val="005102BE"/>
    <w:rsid w:val="00517044"/>
    <w:rsid w:val="00523F7F"/>
    <w:rsid w:val="00524D54"/>
    <w:rsid w:val="0054531B"/>
    <w:rsid w:val="00546C24"/>
    <w:rsid w:val="005476FF"/>
    <w:rsid w:val="005516F6"/>
    <w:rsid w:val="00552EA3"/>
    <w:rsid w:val="00571BA3"/>
    <w:rsid w:val="005801DD"/>
    <w:rsid w:val="005808AA"/>
    <w:rsid w:val="00583971"/>
    <w:rsid w:val="00592A40"/>
    <w:rsid w:val="0059522F"/>
    <w:rsid w:val="005A5377"/>
    <w:rsid w:val="005B7817"/>
    <w:rsid w:val="005C23D7"/>
    <w:rsid w:val="005C40EB"/>
    <w:rsid w:val="005D3013"/>
    <w:rsid w:val="005D73FC"/>
    <w:rsid w:val="005E2B9C"/>
    <w:rsid w:val="005E3332"/>
    <w:rsid w:val="005F76B0"/>
    <w:rsid w:val="005F7745"/>
    <w:rsid w:val="00604429"/>
    <w:rsid w:val="006067B0"/>
    <w:rsid w:val="00606A8B"/>
    <w:rsid w:val="00611EBA"/>
    <w:rsid w:val="00614921"/>
    <w:rsid w:val="00623BEA"/>
    <w:rsid w:val="006250DF"/>
    <w:rsid w:val="00630BBE"/>
    <w:rsid w:val="00640C87"/>
    <w:rsid w:val="006454BB"/>
    <w:rsid w:val="00651C89"/>
    <w:rsid w:val="00656284"/>
    <w:rsid w:val="00657CF4"/>
    <w:rsid w:val="00663B8D"/>
    <w:rsid w:val="006700F0"/>
    <w:rsid w:val="00671F37"/>
    <w:rsid w:val="0067345B"/>
    <w:rsid w:val="00685035"/>
    <w:rsid w:val="00685770"/>
    <w:rsid w:val="006A395F"/>
    <w:rsid w:val="006A65E2"/>
    <w:rsid w:val="006B7005"/>
    <w:rsid w:val="006C099D"/>
    <w:rsid w:val="006C7E01"/>
    <w:rsid w:val="006E0935"/>
    <w:rsid w:val="006E353F"/>
    <w:rsid w:val="006E35AB"/>
    <w:rsid w:val="006F1A24"/>
    <w:rsid w:val="006F3399"/>
    <w:rsid w:val="007038A9"/>
    <w:rsid w:val="00704345"/>
    <w:rsid w:val="00722155"/>
    <w:rsid w:val="00731EA4"/>
    <w:rsid w:val="0073210F"/>
    <w:rsid w:val="00737C39"/>
    <w:rsid w:val="00737F19"/>
    <w:rsid w:val="007423A2"/>
    <w:rsid w:val="00744823"/>
    <w:rsid w:val="00772152"/>
    <w:rsid w:val="00782BF8"/>
    <w:rsid w:val="007849D9"/>
    <w:rsid w:val="007A6531"/>
    <w:rsid w:val="007B1835"/>
    <w:rsid w:val="007B2D29"/>
    <w:rsid w:val="007B379E"/>
    <w:rsid w:val="007B4DBF"/>
    <w:rsid w:val="007B612E"/>
    <w:rsid w:val="007B7E68"/>
    <w:rsid w:val="007C5458"/>
    <w:rsid w:val="007E2DD6"/>
    <w:rsid w:val="007F1183"/>
    <w:rsid w:val="007F50D1"/>
    <w:rsid w:val="007F52D1"/>
    <w:rsid w:val="00806DCC"/>
    <w:rsid w:val="00815A49"/>
    <w:rsid w:val="00816D52"/>
    <w:rsid w:val="00825C9B"/>
    <w:rsid w:val="00831048"/>
    <w:rsid w:val="00834272"/>
    <w:rsid w:val="00845017"/>
    <w:rsid w:val="00851A63"/>
    <w:rsid w:val="008625C1"/>
    <w:rsid w:val="008635C3"/>
    <w:rsid w:val="008806F9"/>
    <w:rsid w:val="008A57E3"/>
    <w:rsid w:val="008B5BF4"/>
    <w:rsid w:val="008B6420"/>
    <w:rsid w:val="008C0CEE"/>
    <w:rsid w:val="008C1B18"/>
    <w:rsid w:val="008C2F88"/>
    <w:rsid w:val="008C6C3F"/>
    <w:rsid w:val="008D46EC"/>
    <w:rsid w:val="008E0E25"/>
    <w:rsid w:val="008E57CE"/>
    <w:rsid w:val="008E61A1"/>
    <w:rsid w:val="008F48AC"/>
    <w:rsid w:val="0091356C"/>
    <w:rsid w:val="00917EA3"/>
    <w:rsid w:val="00917EE0"/>
    <w:rsid w:val="00921C89"/>
    <w:rsid w:val="00926966"/>
    <w:rsid w:val="00926D03"/>
    <w:rsid w:val="00927BC5"/>
    <w:rsid w:val="00934036"/>
    <w:rsid w:val="00934889"/>
    <w:rsid w:val="0094013B"/>
    <w:rsid w:val="00943236"/>
    <w:rsid w:val="00947DCF"/>
    <w:rsid w:val="00954E7E"/>
    <w:rsid w:val="009554D9"/>
    <w:rsid w:val="009572F9"/>
    <w:rsid w:val="00960021"/>
    <w:rsid w:val="0097765A"/>
    <w:rsid w:val="00982484"/>
    <w:rsid w:val="0098366F"/>
    <w:rsid w:val="00983A03"/>
    <w:rsid w:val="00986063"/>
    <w:rsid w:val="00991F67"/>
    <w:rsid w:val="00992876"/>
    <w:rsid w:val="009A0DCE"/>
    <w:rsid w:val="009A22CD"/>
    <w:rsid w:val="009B35FD"/>
    <w:rsid w:val="009B6815"/>
    <w:rsid w:val="009C01CA"/>
    <w:rsid w:val="009C144B"/>
    <w:rsid w:val="009C6FD3"/>
    <w:rsid w:val="009D2967"/>
    <w:rsid w:val="009D3C2B"/>
    <w:rsid w:val="009E0F93"/>
    <w:rsid w:val="009F23CF"/>
    <w:rsid w:val="009F2AB1"/>
    <w:rsid w:val="009F3431"/>
    <w:rsid w:val="009F4FAF"/>
    <w:rsid w:val="009F68F1"/>
    <w:rsid w:val="00A0242D"/>
    <w:rsid w:val="00A17135"/>
    <w:rsid w:val="00A21A6F"/>
    <w:rsid w:val="00A254DE"/>
    <w:rsid w:val="00A26A62"/>
    <w:rsid w:val="00A35A9B"/>
    <w:rsid w:val="00A4070E"/>
    <w:rsid w:val="00A40CA0"/>
    <w:rsid w:val="00A504A7"/>
    <w:rsid w:val="00A53677"/>
    <w:rsid w:val="00A53BF2"/>
    <w:rsid w:val="00A73EFA"/>
    <w:rsid w:val="00A765E1"/>
    <w:rsid w:val="00A77A3B"/>
    <w:rsid w:val="00A97523"/>
    <w:rsid w:val="00AB10B0"/>
    <w:rsid w:val="00AB5948"/>
    <w:rsid w:val="00AB73BF"/>
    <w:rsid w:val="00AD3E3D"/>
    <w:rsid w:val="00AE36EC"/>
    <w:rsid w:val="00AF1688"/>
    <w:rsid w:val="00AF2DDF"/>
    <w:rsid w:val="00AF46E6"/>
    <w:rsid w:val="00AF5139"/>
    <w:rsid w:val="00B05A74"/>
    <w:rsid w:val="00B2797B"/>
    <w:rsid w:val="00B32B4D"/>
    <w:rsid w:val="00B4137E"/>
    <w:rsid w:val="00B53052"/>
    <w:rsid w:val="00B637AA"/>
    <w:rsid w:val="00B64D65"/>
    <w:rsid w:val="00B7592C"/>
    <w:rsid w:val="00B8071E"/>
    <w:rsid w:val="00B809D3"/>
    <w:rsid w:val="00B84B66"/>
    <w:rsid w:val="00B85475"/>
    <w:rsid w:val="00B9090A"/>
    <w:rsid w:val="00B92196"/>
    <w:rsid w:val="00B9228D"/>
    <w:rsid w:val="00BA457D"/>
    <w:rsid w:val="00BB1918"/>
    <w:rsid w:val="00BC556C"/>
    <w:rsid w:val="00BD348C"/>
    <w:rsid w:val="00BD4684"/>
    <w:rsid w:val="00BD71B4"/>
    <w:rsid w:val="00BD7CF7"/>
    <w:rsid w:val="00BE08A7"/>
    <w:rsid w:val="00BE3CFB"/>
    <w:rsid w:val="00BE4391"/>
    <w:rsid w:val="00BF3E48"/>
    <w:rsid w:val="00C06820"/>
    <w:rsid w:val="00C16288"/>
    <w:rsid w:val="00C166EC"/>
    <w:rsid w:val="00C17D1D"/>
    <w:rsid w:val="00C369DA"/>
    <w:rsid w:val="00C45923"/>
    <w:rsid w:val="00C5312C"/>
    <w:rsid w:val="00C543E7"/>
    <w:rsid w:val="00C61994"/>
    <w:rsid w:val="00C61D71"/>
    <w:rsid w:val="00C70225"/>
    <w:rsid w:val="00C72198"/>
    <w:rsid w:val="00C73C7D"/>
    <w:rsid w:val="00C75005"/>
    <w:rsid w:val="00C94063"/>
    <w:rsid w:val="00C94173"/>
    <w:rsid w:val="00C94685"/>
    <w:rsid w:val="00C970DF"/>
    <w:rsid w:val="00CA7E71"/>
    <w:rsid w:val="00CB2673"/>
    <w:rsid w:val="00CB5723"/>
    <w:rsid w:val="00CB701D"/>
    <w:rsid w:val="00CC3F0E"/>
    <w:rsid w:val="00CD08C9"/>
    <w:rsid w:val="00CD1FE8"/>
    <w:rsid w:val="00CD38CD"/>
    <w:rsid w:val="00CD3E0C"/>
    <w:rsid w:val="00CD5565"/>
    <w:rsid w:val="00CD616C"/>
    <w:rsid w:val="00CE25EC"/>
    <w:rsid w:val="00CF7B4A"/>
    <w:rsid w:val="00D009F8"/>
    <w:rsid w:val="00D078DA"/>
    <w:rsid w:val="00D14995"/>
    <w:rsid w:val="00D2455C"/>
    <w:rsid w:val="00D25023"/>
    <w:rsid w:val="00D26E6F"/>
    <w:rsid w:val="00D27F8C"/>
    <w:rsid w:val="00D36691"/>
    <w:rsid w:val="00D430C5"/>
    <w:rsid w:val="00D56E3F"/>
    <w:rsid w:val="00D574E4"/>
    <w:rsid w:val="00D57969"/>
    <w:rsid w:val="00D62E42"/>
    <w:rsid w:val="00D748B8"/>
    <w:rsid w:val="00D772FB"/>
    <w:rsid w:val="00D81150"/>
    <w:rsid w:val="00D910AB"/>
    <w:rsid w:val="00DA1AA0"/>
    <w:rsid w:val="00DB4FA1"/>
    <w:rsid w:val="00DD73AE"/>
    <w:rsid w:val="00DE2D0B"/>
    <w:rsid w:val="00DE4A25"/>
    <w:rsid w:val="00DE4BEE"/>
    <w:rsid w:val="00DE5B3D"/>
    <w:rsid w:val="00DE7112"/>
    <w:rsid w:val="00DF19BE"/>
    <w:rsid w:val="00DF4A61"/>
    <w:rsid w:val="00DF7D4E"/>
    <w:rsid w:val="00E013FE"/>
    <w:rsid w:val="00E042E2"/>
    <w:rsid w:val="00E103FD"/>
    <w:rsid w:val="00E24D9A"/>
    <w:rsid w:val="00E27A11"/>
    <w:rsid w:val="00E30497"/>
    <w:rsid w:val="00E33BF4"/>
    <w:rsid w:val="00E358A2"/>
    <w:rsid w:val="00E35C9A"/>
    <w:rsid w:val="00E3771B"/>
    <w:rsid w:val="00E40979"/>
    <w:rsid w:val="00E40E00"/>
    <w:rsid w:val="00E43F26"/>
    <w:rsid w:val="00E52917"/>
    <w:rsid w:val="00E6378B"/>
    <w:rsid w:val="00E63EC3"/>
    <w:rsid w:val="00E65958"/>
    <w:rsid w:val="00E71E8A"/>
    <w:rsid w:val="00E84FE5"/>
    <w:rsid w:val="00E871E4"/>
    <w:rsid w:val="00E879FC"/>
    <w:rsid w:val="00EA2574"/>
    <w:rsid w:val="00EA2F1F"/>
    <w:rsid w:val="00EA3F2E"/>
    <w:rsid w:val="00EA486E"/>
    <w:rsid w:val="00EA55E2"/>
    <w:rsid w:val="00EA57EC"/>
    <w:rsid w:val="00EA6D87"/>
    <w:rsid w:val="00EA756C"/>
    <w:rsid w:val="00EB120E"/>
    <w:rsid w:val="00EB46E2"/>
    <w:rsid w:val="00EC0045"/>
    <w:rsid w:val="00EC5F57"/>
    <w:rsid w:val="00ED452E"/>
    <w:rsid w:val="00EE1E90"/>
    <w:rsid w:val="00EF0DFD"/>
    <w:rsid w:val="00EF37A8"/>
    <w:rsid w:val="00EF531F"/>
    <w:rsid w:val="00EF6855"/>
    <w:rsid w:val="00F05FE8"/>
    <w:rsid w:val="00F13D87"/>
    <w:rsid w:val="00F149E5"/>
    <w:rsid w:val="00F15E33"/>
    <w:rsid w:val="00F17DA2"/>
    <w:rsid w:val="00F2288A"/>
    <w:rsid w:val="00F22EC0"/>
    <w:rsid w:val="00F31D34"/>
    <w:rsid w:val="00F342A1"/>
    <w:rsid w:val="00F37E97"/>
    <w:rsid w:val="00F44D36"/>
    <w:rsid w:val="00F46262"/>
    <w:rsid w:val="00F4795D"/>
    <w:rsid w:val="00F525CD"/>
    <w:rsid w:val="00F5286C"/>
    <w:rsid w:val="00F52E12"/>
    <w:rsid w:val="00F60DB2"/>
    <w:rsid w:val="00F9415C"/>
    <w:rsid w:val="00FA0F2E"/>
    <w:rsid w:val="00FA6C80"/>
    <w:rsid w:val="00FB3F2A"/>
    <w:rsid w:val="00FB5838"/>
    <w:rsid w:val="00FC4EFC"/>
    <w:rsid w:val="00FC5598"/>
    <w:rsid w:val="00FD72E3"/>
    <w:rsid w:val="00FE06FC"/>
    <w:rsid w:val="00FE4395"/>
    <w:rsid w:val="00FF0315"/>
    <w:rsid w:val="00FF212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chartTrackingRefBased/>
  <w15:docId w15:val="{232295AD-41B6-4F10-84D4-3518D2417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C7D"/>
    <w:rPr>
      <w:lang w:val="en-US"/>
    </w:rPr>
  </w:style>
  <w:style w:type="paragraph" w:styleId="Heading1">
    <w:name w:val="heading 1"/>
    <w:basedOn w:val="Normal"/>
    <w:next w:val="Normal"/>
    <w:link w:val="Heading1Char"/>
    <w:uiPriority w:val="9"/>
    <w:qFormat/>
    <w:rsid w:val="000537F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uiPriority w:val="99"/>
    <w:semiHidden/>
    <w:unhideWhenUsed/>
    <w:rsid w:val="00C73C7D"/>
    <w:rPr>
      <w:rFonts w:ascii="Times New Roman" w:hAnsi="Times New Roman"/>
      <w:b w:val="0"/>
      <w:i w:val="0"/>
      <w:sz w:val="22"/>
    </w:rPr>
  </w:style>
  <w:style w:type="paragraph" w:styleId="NoSpacing">
    <w:name w:val="No Spacing"/>
    <w:uiPriority w:val="1"/>
    <w:qFormat/>
    <w:rsid w:val="00BE08A7"/>
    <w:pPr>
      <w:spacing w:after="0" w:line="240" w:lineRule="auto"/>
    </w:pPr>
  </w:style>
  <w:style w:type="paragraph" w:customStyle="1" w:styleId="scemplylineheader">
    <w:name w:val="sc_emplyline_header"/>
    <w:qFormat/>
    <w:rsid w:val="001C5DDA"/>
    <w:pPr>
      <w:widowControl w:val="0"/>
      <w:suppressLineNumbers/>
      <w:suppressAutoHyphens/>
      <w:spacing w:after="0" w:line="240" w:lineRule="auto"/>
      <w:jc w:val="both"/>
    </w:pPr>
    <w:rPr>
      <w:rFonts w:ascii="Times New Roman" w:hAnsi="Times New Roman"/>
      <w:lang w:val="en-US"/>
    </w:rPr>
  </w:style>
  <w:style w:type="paragraph" w:customStyle="1" w:styleId="scbillheader">
    <w:name w:val="sc_bill_header"/>
    <w:qFormat/>
    <w:rsid w:val="00410511"/>
    <w:pPr>
      <w:widowControl w:val="0"/>
      <w:suppressLineNumbers/>
      <w:suppressAutoHyphens/>
      <w:spacing w:after="0" w:line="240" w:lineRule="auto"/>
      <w:jc w:val="center"/>
    </w:pPr>
    <w:rPr>
      <w:rFonts w:ascii="Times New Roman" w:hAnsi="Times New Roman"/>
      <w:b/>
      <w:caps/>
      <w:sz w:val="30"/>
      <w:lang w:val="en-US"/>
    </w:rPr>
  </w:style>
  <w:style w:type="paragraph" w:customStyle="1" w:styleId="scbilltitle">
    <w:name w:val="sc_bill_title"/>
    <w:qFormat/>
    <w:rsid w:val="00076837"/>
    <w:pPr>
      <w:widowControl w:val="0"/>
      <w:suppressLineNumbers/>
      <w:suppressAutoHyphens/>
      <w:spacing w:after="0" w:line="240" w:lineRule="auto"/>
      <w:jc w:val="both"/>
    </w:pPr>
    <w:rPr>
      <w:rFonts w:ascii="Times New Roman" w:hAnsi="Times New Roman"/>
      <w:caps/>
      <w:lang w:val="en-US"/>
    </w:rPr>
  </w:style>
  <w:style w:type="paragraph" w:customStyle="1" w:styleId="scactenactingwords">
    <w:name w:val="sc_act_enacting_words"/>
    <w:qFormat/>
    <w:rsid w:val="00F2288A"/>
    <w:pPr>
      <w:widowControl w:val="0"/>
      <w:suppressLineNumbers/>
      <w:suppressAutoHyphens/>
      <w:spacing w:after="0" w:line="360" w:lineRule="auto"/>
      <w:jc w:val="both"/>
    </w:pPr>
    <w:rPr>
      <w:rFonts w:ascii="Times New Roman" w:hAnsi="Times New Roman"/>
      <w:lang w:val="en-US"/>
    </w:rPr>
  </w:style>
  <w:style w:type="paragraph" w:customStyle="1" w:styleId="sccodifiedsection">
    <w:name w:val="sc_codified_section"/>
    <w:qFormat/>
    <w:rsid w:val="0045022B"/>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ewcodesection">
    <w:name w:val="sc_act_new_code_section"/>
    <w:qFormat/>
    <w:rsid w:val="002F0B6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styleId="PlaceholderText">
    <w:name w:val="Placeholder Text"/>
    <w:basedOn w:val="DefaultParagraphFont"/>
    <w:uiPriority w:val="99"/>
    <w:semiHidden/>
    <w:rsid w:val="002C3463"/>
    <w:rPr>
      <w:color w:val="808080"/>
    </w:rPr>
  </w:style>
  <w:style w:type="paragraph" w:customStyle="1" w:styleId="scdirectionallanguage">
    <w:name w:val="sc_directional_language"/>
    <w:qFormat/>
    <w:rsid w:val="001C5DD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oncodifiedsection">
    <w:name w:val="sc_act_non_codified_section"/>
    <w:qFormat/>
    <w:rsid w:val="00464317"/>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emptyline">
    <w:name w:val="sc_empty_line"/>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housefrontjacketheaderline1">
    <w:name w:val="sc_house_front_jacketheader_line1"/>
    <w:qFormat/>
    <w:rsid w:val="00074A4F"/>
    <w:pPr>
      <w:widowControl w:val="0"/>
      <w:suppressLineNumbers/>
      <w:suppressAutoHyphens/>
      <w:spacing w:after="0" w:line="240" w:lineRule="auto"/>
      <w:jc w:val="center"/>
    </w:pPr>
    <w:rPr>
      <w:rFonts w:ascii="Times New Roman" w:hAnsi="Times New Roman"/>
      <w:b/>
      <w:sz w:val="24"/>
      <w:lang w:val="en-US"/>
    </w:rPr>
  </w:style>
  <w:style w:type="paragraph" w:customStyle="1" w:styleId="schousefrontjacketheaderline2">
    <w:name w:val="sc_house_front_jacketheader_line2"/>
    <w:qFormat/>
    <w:rsid w:val="001F313F"/>
    <w:pPr>
      <w:widowControl w:val="0"/>
      <w:suppressLineNumbers/>
      <w:suppressAutoHyphens/>
      <w:jc w:val="center"/>
    </w:pPr>
    <w:rPr>
      <w:rFonts w:ascii="Times New Roman" w:hAnsi="Times New Roman"/>
      <w:sz w:val="20"/>
      <w:lang w:val="en-US"/>
    </w:rPr>
  </w:style>
  <w:style w:type="paragraph" w:customStyle="1" w:styleId="scjacketsponsors">
    <w:name w:val="sc_jacket_sponsors"/>
    <w:qFormat/>
    <w:rsid w:val="00592A40"/>
    <w:pPr>
      <w:widowControl w:val="0"/>
      <w:suppressLineNumbers/>
      <w:suppressAutoHyphens/>
      <w:spacing w:after="0" w:line="240" w:lineRule="auto"/>
    </w:pPr>
    <w:rPr>
      <w:rFonts w:ascii="Times New Roman" w:hAnsi="Times New Roman"/>
      <w:b/>
      <w:lang w:val="en-US"/>
    </w:rPr>
  </w:style>
  <w:style w:type="paragraph" w:customStyle="1" w:styleId="scbillheaderjacket">
    <w:name w:val="sc_bill_header_jacket"/>
    <w:qFormat/>
    <w:rsid w:val="008E57CE"/>
    <w:pPr>
      <w:widowControl w:val="0"/>
      <w:suppressLineNumbers/>
      <w:suppressAutoHyphens/>
      <w:spacing w:after="0" w:line="240" w:lineRule="auto"/>
      <w:jc w:val="center"/>
    </w:pPr>
    <w:rPr>
      <w:rFonts w:ascii="Times New Roman" w:hAnsi="Times New Roman"/>
      <w:b/>
      <w:caps/>
      <w:sz w:val="30"/>
      <w:lang w:val="en-US"/>
    </w:rPr>
  </w:style>
  <w:style w:type="paragraph" w:customStyle="1" w:styleId="scjackettitle">
    <w:name w:val="sc_jacket_title"/>
    <w:qFormat/>
    <w:rsid w:val="00834272"/>
    <w:pPr>
      <w:widowControl w:val="0"/>
      <w:suppressLineNumbers/>
      <w:suppressAutoHyphens/>
      <w:spacing w:after="0" w:line="240" w:lineRule="auto"/>
      <w:jc w:val="both"/>
    </w:pPr>
    <w:rPr>
      <w:rFonts w:ascii="Times New Roman" w:hAnsi="Times New Roman"/>
      <w:b/>
      <w:caps/>
      <w:lang w:val="en-US"/>
    </w:rPr>
  </w:style>
  <w:style w:type="paragraph" w:customStyle="1" w:styleId="schousebackjacketemptylines">
    <w:name w:val="sc_house_back_jacket_empty_lines"/>
    <w:qFormat/>
    <w:rsid w:val="001164F9"/>
    <w:pPr>
      <w:widowControl w:val="0"/>
      <w:suppressLineNumbers/>
      <w:suppressAutoHyphens/>
      <w:spacing w:after="0" w:line="240" w:lineRule="auto"/>
    </w:pPr>
    <w:rPr>
      <w:rFonts w:ascii="Times New Roman" w:hAnsi="Times New Roman"/>
      <w:lang w:val="en-US"/>
    </w:rPr>
  </w:style>
  <w:style w:type="paragraph" w:customStyle="1" w:styleId="schousebackjacketline1">
    <w:name w:val="sc_house_back_jacket_line1"/>
    <w:qFormat/>
    <w:rsid w:val="009B35F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emptyline2">
    <w:name w:val="sc_house_back_jacket_empty_line2"/>
    <w:qFormat/>
    <w:rsid w:val="00F4795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line2">
    <w:name w:val="sc_house_back_jacket_line2"/>
    <w:qFormat/>
    <w:rsid w:val="00473583"/>
    <w:pPr>
      <w:widowControl w:val="0"/>
      <w:suppressLineNumbers/>
      <w:suppressAutoHyphens/>
      <w:spacing w:after="0" w:line="240" w:lineRule="auto"/>
      <w:jc w:val="center"/>
    </w:pPr>
    <w:rPr>
      <w:rFonts w:ascii="Times New Roman" w:hAnsi="Times New Roman"/>
      <w:b/>
      <w:sz w:val="16"/>
      <w:lang w:val="en-US"/>
    </w:rPr>
  </w:style>
  <w:style w:type="paragraph" w:customStyle="1" w:styleId="schousejacketdirector">
    <w:name w:val="sc_house_jacket_director"/>
    <w:qFormat/>
    <w:rsid w:val="00640C87"/>
    <w:pPr>
      <w:widowControl w:val="0"/>
      <w:suppressLineNumbers/>
      <w:suppressAutoHyphens/>
      <w:spacing w:after="0" w:line="240" w:lineRule="auto"/>
      <w:jc w:val="center"/>
    </w:pPr>
    <w:rPr>
      <w:rFonts w:ascii="Times New Roman" w:hAnsi="Times New Roman"/>
      <w:caps/>
      <w:sz w:val="18"/>
      <w:lang w:val="en-US"/>
    </w:rPr>
  </w:style>
  <w:style w:type="paragraph" w:customStyle="1" w:styleId="schousebackjacketattybilltype">
    <w:name w:val="sc_house_back_jacket_atty_billtype"/>
    <w:qFormat/>
    <w:rsid w:val="00B8071E"/>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sz w:val="24"/>
      <w:lang w:val="en-US"/>
    </w:rPr>
  </w:style>
  <w:style w:type="paragraph" w:customStyle="1" w:styleId="schousebackjacketproofreadline">
    <w:name w:val="sc_house_back_jacket_proofread_line"/>
    <w:qFormat/>
    <w:rsid w:val="007F1183"/>
    <w:pPr>
      <w:widowControl w:val="0"/>
      <w:suppressLineNumbers/>
      <w:tabs>
        <w:tab w:val="left" w:pos="4500"/>
      </w:tabs>
      <w:suppressAutoHyphens/>
      <w:spacing w:after="0" w:line="240" w:lineRule="auto"/>
      <w:ind w:left="648"/>
    </w:pPr>
    <w:rPr>
      <w:rFonts w:ascii="Times New Roman" w:hAnsi="Times New Roman"/>
      <w:sz w:val="24"/>
      <w:lang w:val="en-US"/>
    </w:rPr>
  </w:style>
  <w:style w:type="paragraph" w:customStyle="1" w:styleId="schouseclippage">
    <w:name w:val="sc_house_clip_page"/>
    <w:qFormat/>
    <w:rsid w:val="00AF1688"/>
    <w:pPr>
      <w:widowControl w:val="0"/>
      <w:suppressLineNumbers/>
      <w:suppressAutoHyphens/>
      <w:spacing w:after="0" w:line="240" w:lineRule="auto"/>
    </w:pPr>
    <w:rPr>
      <w:rFonts w:ascii="Times New Roman" w:hAnsi="Times New Roman"/>
      <w:lang w:val="en-US"/>
    </w:rPr>
  </w:style>
  <w:style w:type="paragraph" w:customStyle="1" w:styleId="scclippagedocpath">
    <w:name w:val="sc_clip_page_doc_path"/>
    <w:qFormat/>
    <w:rsid w:val="00BD4684"/>
    <w:pPr>
      <w:widowControl w:val="0"/>
      <w:suppressLineNumbers/>
      <w:suppressAutoHyphens/>
      <w:spacing w:after="0" w:line="240" w:lineRule="auto"/>
    </w:pPr>
    <w:rPr>
      <w:rFonts w:ascii="Times New Roman" w:hAnsi="Times New Roman"/>
      <w:sz w:val="20"/>
      <w:lang w:val="en-US"/>
    </w:rPr>
  </w:style>
  <w:style w:type="character" w:customStyle="1" w:styleId="scclippageDocName">
    <w:name w:val="sc_clip_page_Doc_Name"/>
    <w:uiPriority w:val="1"/>
    <w:qFormat/>
    <w:rsid w:val="0098366F"/>
    <w:rPr>
      <w:rFonts w:ascii="Times New Roman" w:hAnsi="Times New Roman"/>
      <w:color w:val="auto"/>
      <w:sz w:val="22"/>
    </w:rPr>
  </w:style>
  <w:style w:type="paragraph" w:customStyle="1" w:styleId="scclippagebillheader">
    <w:name w:val="sc_clip_page_bill_header"/>
    <w:qFormat/>
    <w:rsid w:val="00E65958"/>
    <w:pPr>
      <w:widowControl w:val="0"/>
      <w:suppressLineNumbers/>
      <w:suppressAutoHyphens/>
      <w:spacing w:after="0" w:line="240" w:lineRule="auto"/>
      <w:jc w:val="center"/>
    </w:pPr>
    <w:rPr>
      <w:rFonts w:ascii="Times New Roman" w:hAnsi="Times New Roman"/>
      <w:b/>
      <w:caps/>
      <w:sz w:val="30"/>
      <w:lang w:val="en-US"/>
    </w:rPr>
  </w:style>
  <w:style w:type="paragraph" w:customStyle="1" w:styleId="scclippagetitle">
    <w:name w:val="sc_clip_page_title"/>
    <w:qFormat/>
    <w:rsid w:val="00F149E5"/>
    <w:pPr>
      <w:widowControl w:val="0"/>
      <w:suppressLineNumbers/>
      <w:suppressAutoHyphens/>
      <w:spacing w:after="0" w:line="240" w:lineRule="auto"/>
      <w:jc w:val="both"/>
    </w:pPr>
    <w:rPr>
      <w:rFonts w:ascii="Times New Roman" w:hAnsi="Times New Roman"/>
      <w:caps/>
      <w:lang w:val="en-US"/>
    </w:rPr>
  </w:style>
  <w:style w:type="paragraph" w:customStyle="1" w:styleId="scactcodifiedsection">
    <w:name w:val="sc_act_codified_section"/>
    <w:qFormat/>
    <w:rsid w:val="00F2288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styleId="Header">
    <w:name w:val="header"/>
    <w:basedOn w:val="Normal"/>
    <w:link w:val="HeaderChar"/>
    <w:uiPriority w:val="99"/>
    <w:unhideWhenUsed/>
    <w:rsid w:val="00103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29A"/>
  </w:style>
  <w:style w:type="paragraph" w:styleId="Footer">
    <w:name w:val="footer"/>
    <w:basedOn w:val="Normal"/>
    <w:link w:val="FooterChar"/>
    <w:uiPriority w:val="99"/>
    <w:unhideWhenUsed/>
    <w:rsid w:val="001032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29A"/>
  </w:style>
  <w:style w:type="paragraph" w:styleId="ListParagraph">
    <w:name w:val="List Paragraph"/>
    <w:basedOn w:val="Normal"/>
    <w:uiPriority w:val="34"/>
    <w:qFormat/>
    <w:rsid w:val="001F331D"/>
    <w:pPr>
      <w:ind w:left="720"/>
      <w:contextualSpacing/>
    </w:pPr>
  </w:style>
  <w:style w:type="paragraph" w:customStyle="1" w:styleId="scbillfooter">
    <w:name w:val="sc_bill_footer"/>
    <w:qFormat/>
    <w:rsid w:val="008E57CE"/>
    <w:pPr>
      <w:widowControl w:val="0"/>
      <w:suppressLineNumbers/>
      <w:tabs>
        <w:tab w:val="center" w:pos="4320"/>
        <w:tab w:val="right" w:pos="8784"/>
      </w:tabs>
      <w:suppressAutoHyphens/>
      <w:spacing w:after="0" w:line="240" w:lineRule="auto"/>
      <w:jc w:val="both"/>
    </w:pPr>
    <w:rPr>
      <w:rFonts w:ascii="Times New Roman" w:hAnsi="Times New Roman"/>
      <w:lang w:val="en-US"/>
    </w:rPr>
  </w:style>
  <w:style w:type="table" w:styleId="TableGrid">
    <w:name w:val="Table Grid"/>
    <w:basedOn w:val="TableNormal"/>
    <w:uiPriority w:val="39"/>
    <w:rsid w:val="00DA1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tables">
    <w:name w:val="sc_tables"/>
    <w:basedOn w:val="TableNormal"/>
    <w:uiPriority w:val="99"/>
    <w:rsid w:val="008E57CE"/>
    <w:pPr>
      <w:widowControl w:val="0"/>
      <w:suppressLineNumbers/>
      <w:suppressAutoHyphens/>
      <w:spacing w:after="0" w:line="240" w:lineRule="auto"/>
    </w:pPr>
    <w:rPr>
      <w:rFonts w:ascii="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draftheader">
    <w:name w:val="sc_draft_header"/>
    <w:qFormat/>
    <w:rsid w:val="001C5DDA"/>
    <w:pPr>
      <w:widowControl w:val="0"/>
      <w:suppressLineNumbers/>
      <w:suppressAutoHyphens/>
      <w:spacing w:after="0" w:line="240" w:lineRule="auto"/>
    </w:pPr>
    <w:rPr>
      <w:rFonts w:ascii="Times New Roman" w:hAnsi="Times New Roman"/>
      <w:lang w:val="en-US"/>
    </w:rPr>
  </w:style>
  <w:style w:type="paragraph" w:customStyle="1" w:styleId="scsenateclippage">
    <w:name w:val="sc_senate_clip_page"/>
    <w:qFormat/>
    <w:rsid w:val="000E3D2C"/>
    <w:pPr>
      <w:widowControl w:val="0"/>
      <w:suppressLineNumbers/>
      <w:tabs>
        <w:tab w:val="left" w:pos="144"/>
        <w:tab w:val="left" w:pos="360"/>
        <w:tab w:val="left" w:pos="576"/>
        <w:tab w:val="left" w:pos="792"/>
        <w:tab w:val="left" w:pos="1008"/>
        <w:tab w:val="left" w:pos="1224"/>
      </w:tabs>
      <w:suppressAutoHyphens/>
      <w:spacing w:after="0" w:line="240" w:lineRule="auto"/>
      <w:jc w:val="both"/>
    </w:pPr>
    <w:rPr>
      <w:rFonts w:ascii="Times New Roman" w:hAnsi="Times New Roman"/>
      <w:lang w:val="en-US"/>
    </w:rPr>
  </w:style>
  <w:style w:type="character" w:customStyle="1" w:styleId="scsenateclippagepath">
    <w:name w:val="sc_senate_clip_page_path"/>
    <w:uiPriority w:val="1"/>
    <w:qFormat/>
    <w:rsid w:val="009C144B"/>
    <w:rPr>
      <w:rFonts w:ascii="Times New Roman" w:hAnsi="Times New Roman"/>
      <w:caps/>
      <w:smallCaps w:val="0"/>
      <w:sz w:val="22"/>
    </w:rPr>
  </w:style>
  <w:style w:type="paragraph" w:customStyle="1" w:styleId="scbillsenatebackjacket">
    <w:name w:val="sc_bill_senate_back_jacket"/>
    <w:qFormat/>
    <w:rsid w:val="00C61994"/>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b/>
      <w:sz w:val="24"/>
      <w:lang w:val="en-US"/>
    </w:rPr>
  </w:style>
  <w:style w:type="paragraph" w:customStyle="1" w:styleId="scbillsenatebackjacketproofreadline">
    <w:name w:val="sc_bill_senate_back_jacket_proofread_line"/>
    <w:qFormat/>
    <w:rsid w:val="00C61994"/>
    <w:pPr>
      <w:widowControl w:val="0"/>
      <w:suppressLineNumbers/>
      <w:suppressAutoHyphens/>
      <w:spacing w:after="0" w:line="240" w:lineRule="auto"/>
      <w:ind w:left="648"/>
    </w:pPr>
    <w:rPr>
      <w:rFonts w:ascii="Times New Roman" w:hAnsi="Times New Roman"/>
      <w:b/>
      <w:sz w:val="24"/>
      <w:lang w:val="en-US"/>
    </w:rPr>
  </w:style>
  <w:style w:type="paragraph" w:customStyle="1" w:styleId="scactheader1">
    <w:name w:val="sc_act_header1"/>
    <w:qFormat/>
    <w:rsid w:val="002D3926"/>
    <w:pPr>
      <w:widowControl w:val="0"/>
      <w:suppressLineNumbers/>
      <w:suppressAutoHyphens/>
      <w:spacing w:line="240" w:lineRule="auto"/>
      <w:jc w:val="both"/>
    </w:pPr>
    <w:rPr>
      <w:rFonts w:ascii="Times New Roman" w:hAnsi="Times New Roman"/>
      <w:caps/>
      <w:color w:val="000000" w:themeColor="text1"/>
      <w:lang w:val="en-US"/>
    </w:rPr>
  </w:style>
  <w:style w:type="paragraph" w:customStyle="1" w:styleId="scactheader2">
    <w:name w:val="sc_act_header2"/>
    <w:qFormat/>
    <w:rsid w:val="002D3926"/>
    <w:pPr>
      <w:widowControl w:val="0"/>
      <w:suppressLineNumbers/>
      <w:suppressAutoHyphens/>
      <w:spacing w:after="0" w:line="240" w:lineRule="auto"/>
      <w:ind w:left="1526"/>
      <w:jc w:val="both"/>
    </w:pPr>
    <w:rPr>
      <w:rFonts w:ascii="Times New Roman" w:hAnsi="Times New Roman"/>
      <w:color w:val="000000" w:themeColor="text1"/>
      <w:lang w:val="en-US"/>
    </w:rPr>
  </w:style>
  <w:style w:type="paragraph" w:customStyle="1" w:styleId="scactheader3">
    <w:name w:val="sc_act_header3"/>
    <w:qFormat/>
    <w:rsid w:val="002D3926"/>
    <w:pPr>
      <w:widowControl w:val="0"/>
      <w:suppressLineNumbers/>
      <w:suppressAutoHyphens/>
      <w:spacing w:after="0" w:line="240" w:lineRule="auto"/>
    </w:pPr>
    <w:rPr>
      <w:rFonts w:ascii="Times New Roman" w:hAnsi="Times New Roman"/>
      <w:color w:val="000000" w:themeColor="text1"/>
      <w:lang w:val="en-US"/>
    </w:rPr>
  </w:style>
  <w:style w:type="paragraph" w:customStyle="1" w:styleId="scactheader4">
    <w:name w:val="sc_act_header4"/>
    <w:qFormat/>
    <w:rsid w:val="002D3926"/>
    <w:pPr>
      <w:widowControl w:val="0"/>
      <w:suppressLineNumbers/>
      <w:suppressAutoHyphens/>
      <w:spacing w:after="0" w:line="240" w:lineRule="auto"/>
      <w:jc w:val="center"/>
    </w:pPr>
    <w:rPr>
      <w:rFonts w:ascii="Times New Roman" w:hAnsi="Times New Roman"/>
      <w:b/>
      <w:caps/>
      <w:sz w:val="36"/>
      <w:lang w:val="en-US"/>
    </w:rPr>
  </w:style>
  <w:style w:type="paragraph" w:customStyle="1" w:styleId="scacttitle">
    <w:name w:val="sc_act_title"/>
    <w:qFormat/>
    <w:rsid w:val="00960021"/>
    <w:pPr>
      <w:widowControl w:val="0"/>
      <w:suppressLineNumbers/>
      <w:tabs>
        <w:tab w:val="left" w:pos="2104"/>
      </w:tabs>
      <w:suppressAutoHyphens/>
      <w:spacing w:after="0" w:line="240" w:lineRule="auto"/>
      <w:jc w:val="both"/>
    </w:pPr>
    <w:rPr>
      <w:rFonts w:ascii="Times New Roman" w:hAnsi="Times New Roman"/>
      <w:b/>
      <w:caps/>
      <w:lang w:val="en-US"/>
    </w:rPr>
  </w:style>
  <w:style w:type="paragraph" w:customStyle="1" w:styleId="scactcatchline">
    <w:name w:val="sc_act_catchline"/>
    <w:qFormat/>
    <w:rsid w:val="00F2288A"/>
    <w:pPr>
      <w:widowControl w:val="0"/>
      <w:suppressLineNumbers/>
      <w:suppressAutoHyphens/>
      <w:spacing w:after="0" w:line="360" w:lineRule="auto"/>
      <w:jc w:val="both"/>
    </w:pPr>
    <w:rPr>
      <w:rFonts w:ascii="Times New Roman" w:hAnsi="Times New Roman"/>
      <w:b/>
      <w:lang w:val="en-US"/>
    </w:rPr>
  </w:style>
  <w:style w:type="paragraph" w:customStyle="1" w:styleId="scactendxx">
    <w:name w:val="sc_act_end_xx"/>
    <w:qFormat/>
    <w:rsid w:val="00F2288A"/>
    <w:pPr>
      <w:widowControl w:val="0"/>
      <w:suppressLineNumbers/>
      <w:suppressAutoHyphens/>
      <w:spacing w:after="0" w:line="240" w:lineRule="auto"/>
      <w:jc w:val="center"/>
    </w:pPr>
    <w:rPr>
      <w:rFonts w:ascii="Times New Roman" w:hAnsi="Times New Roman"/>
      <w:lang w:val="en-US"/>
    </w:rPr>
  </w:style>
  <w:style w:type="paragraph" w:customStyle="1" w:styleId="scactchamber">
    <w:name w:val="sc_act_chamber"/>
    <w:qFormat/>
    <w:rsid w:val="00F2288A"/>
    <w:pPr>
      <w:widowControl w:val="0"/>
      <w:suppressLineNumbers/>
      <w:suppressAutoHyphens/>
      <w:spacing w:after="0" w:line="240" w:lineRule="auto"/>
    </w:pPr>
    <w:rPr>
      <w:rFonts w:ascii="Times New Roman" w:hAnsi="Times New Roman"/>
      <w:lang w:val="en-US"/>
    </w:rPr>
  </w:style>
  <w:style w:type="paragraph" w:customStyle="1" w:styleId="scactsignatureline">
    <w:name w:val="sc_act_signature_line"/>
    <w:qFormat/>
    <w:rsid w:val="000E41AC"/>
    <w:pPr>
      <w:widowControl w:val="0"/>
      <w:suppressLineNumbers/>
      <w:tabs>
        <w:tab w:val="left" w:pos="1440"/>
        <w:tab w:val="left" w:pos="1800"/>
        <w:tab w:val="left" w:pos="2880"/>
      </w:tabs>
      <w:suppressAutoHyphens/>
      <w:spacing w:after="0" w:line="240" w:lineRule="auto"/>
      <w:jc w:val="center"/>
    </w:pPr>
    <w:rPr>
      <w:rFonts w:ascii="Times New Roman" w:hAnsi="Times New Roman"/>
      <w:lang w:val="en-US"/>
    </w:rPr>
  </w:style>
  <w:style w:type="paragraph" w:customStyle="1" w:styleId="scactsignaturetitle">
    <w:name w:val="sc_act_signature_title"/>
    <w:qFormat/>
    <w:rsid w:val="00656284"/>
    <w:pPr>
      <w:widowControl w:val="0"/>
      <w:suppressLineNumbers/>
      <w:tabs>
        <w:tab w:val="left" w:pos="1440"/>
        <w:tab w:val="left" w:pos="1800"/>
        <w:tab w:val="left" w:pos="2880"/>
      </w:tabs>
      <w:suppressAutoHyphens/>
      <w:spacing w:after="0" w:line="240" w:lineRule="auto"/>
      <w:jc w:val="center"/>
    </w:pPr>
    <w:rPr>
      <w:rFonts w:ascii="Times New Roman" w:hAnsi="Times New Roman"/>
      <w:i/>
      <w:lang w:val="en-US"/>
    </w:rPr>
  </w:style>
  <w:style w:type="paragraph" w:customStyle="1" w:styleId="scactemptyline">
    <w:name w:val="sc_act_empty_line"/>
    <w:qFormat/>
    <w:rsid w:val="00F2288A"/>
    <w:pPr>
      <w:widowControl w:val="0"/>
      <w:suppressLineNumbers/>
      <w:suppressAutoHyphens/>
      <w:spacing w:after="0" w:line="240" w:lineRule="auto"/>
      <w:jc w:val="both"/>
    </w:pPr>
    <w:rPr>
      <w:rFonts w:ascii="Times New Roman" w:hAnsi="Times New Roman"/>
      <w:lang w:val="en-US"/>
    </w:rPr>
  </w:style>
  <w:style w:type="paragraph" w:customStyle="1" w:styleId="scactwhereasclause">
    <w:name w:val="sc_act_whereas_clause"/>
    <w:qFormat/>
    <w:rsid w:val="00016D2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actdirectionallanguage">
    <w:name w:val="sc_act_directional_language"/>
    <w:qFormat/>
    <w:rsid w:val="006F1A24"/>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governortitle">
    <w:name w:val="sc_act_governor_title"/>
    <w:qFormat/>
    <w:rsid w:val="002D3926"/>
    <w:pPr>
      <w:widowControl w:val="0"/>
      <w:suppressLineNumbers/>
      <w:tabs>
        <w:tab w:val="left" w:pos="1440"/>
        <w:tab w:val="left" w:pos="1797"/>
        <w:tab w:val="left" w:pos="2880"/>
      </w:tabs>
      <w:suppressAutoHyphens/>
      <w:spacing w:after="0" w:line="240" w:lineRule="auto"/>
      <w:jc w:val="center"/>
    </w:pPr>
    <w:rPr>
      <w:rFonts w:ascii="Times New Roman" w:hAnsi="Times New Roman"/>
      <w:i/>
      <w:lang w:val="en-US"/>
    </w:rPr>
  </w:style>
  <w:style w:type="paragraph" w:customStyle="1" w:styleId="scactgovernorline">
    <w:name w:val="sc_act_governor_line"/>
    <w:next w:val="scactgovernortitle"/>
    <w:qFormat/>
    <w:rsid w:val="00F2288A"/>
    <w:pPr>
      <w:widowControl w:val="0"/>
      <w:suppressLineNumbers/>
      <w:tabs>
        <w:tab w:val="left" w:pos="1440"/>
        <w:tab w:val="left" w:pos="1797"/>
        <w:tab w:val="left" w:pos="2880"/>
      </w:tabs>
      <w:suppressAutoHyphens/>
      <w:spacing w:after="0" w:line="240" w:lineRule="auto"/>
      <w:jc w:val="center"/>
    </w:pPr>
    <w:rPr>
      <w:rFonts w:ascii="Times New Roman" w:hAnsi="Times New Roman"/>
      <w:lang w:val="en-US"/>
    </w:rPr>
  </w:style>
  <w:style w:type="paragraph" w:customStyle="1" w:styleId="scbillendxx">
    <w:name w:val="sc_bill_end_xx"/>
    <w:qFormat/>
    <w:rsid w:val="008E57CE"/>
    <w:pPr>
      <w:widowControl w:val="0"/>
      <w:suppressLineNumbers/>
      <w:suppressAutoHyphens/>
      <w:spacing w:after="0" w:line="240" w:lineRule="auto"/>
      <w:jc w:val="center"/>
    </w:pPr>
    <w:rPr>
      <w:rFonts w:ascii="Times New Roman" w:hAnsi="Times New Roman"/>
      <w:lang w:val="en-US"/>
    </w:rPr>
  </w:style>
  <w:style w:type="paragraph" w:customStyle="1" w:styleId="scbillwhereasclause">
    <w:name w:val="sc_bill_whereas_clause"/>
    <w:qFormat/>
    <w:rsid w:val="0045022B"/>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enactingwords">
    <w:name w:val="sc_enacting_words"/>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jrblanksection">
    <w:name w:val="sc_jr_blank_section"/>
    <w:qFormat/>
    <w:rsid w:val="001C5DDA"/>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hAnsi="Times New Roman"/>
      <w:lang w:val="en-US"/>
    </w:rPr>
  </w:style>
  <w:style w:type="paragraph" w:customStyle="1" w:styleId="scjremptyline">
    <w:name w:val="sc_jr_empty_line"/>
    <w:qFormat/>
    <w:rsid w:val="001C5DDA"/>
    <w:pPr>
      <w:widowControl w:val="0"/>
      <w:suppressLineNumbers/>
      <w:suppressAutoHyphens/>
      <w:spacing w:after="0" w:line="240" w:lineRule="auto"/>
    </w:pPr>
    <w:rPr>
      <w:rFonts w:ascii="Times New Roman" w:eastAsiaTheme="majorEastAsia" w:hAnsi="Times New Roman" w:cstheme="majorBidi"/>
      <w:szCs w:val="32"/>
      <w:lang w:val="en-US"/>
    </w:rPr>
  </w:style>
  <w:style w:type="paragraph" w:customStyle="1" w:styleId="scjrlistlevel1">
    <w:name w:val="sc_jr_list_level_1"/>
    <w:qFormat/>
    <w:rsid w:val="00C619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ind w:firstLine="216"/>
      <w:jc w:val="both"/>
    </w:pPr>
    <w:rPr>
      <w:rFonts w:ascii="Times New Roman" w:hAnsi="Times New Roman"/>
      <w:lang w:val="en-US"/>
    </w:rPr>
  </w:style>
  <w:style w:type="paragraph" w:customStyle="1" w:styleId="scjrlistlevel2">
    <w:name w:val="sc_jr_list_level_2"/>
    <w:qFormat/>
    <w:rsid w:val="00C61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360" w:lineRule="auto"/>
      <w:ind w:firstLine="432"/>
    </w:pPr>
    <w:rPr>
      <w:rFonts w:ascii="Times New Roman" w:hAnsi="Times New Roman"/>
      <w:lang w:val="en-US"/>
    </w:rPr>
  </w:style>
  <w:style w:type="paragraph" w:customStyle="1" w:styleId="scnewcodesection">
    <w:name w:val="sc_new_code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newcodesectionnextsection">
    <w:name w:val="sc_new_code_section_next_section"/>
    <w:qFormat/>
    <w:rsid w:val="00552EA3"/>
    <w:pPr>
      <w:widowControl w:val="0"/>
      <w:suppressLineNumbers/>
      <w:suppressAutoHyphens/>
      <w:spacing w:after="0" w:line="360" w:lineRule="auto"/>
      <w:jc w:val="both"/>
    </w:pPr>
    <w:rPr>
      <w:rFonts w:ascii="Times New Roman" w:hAnsi="Times New Roman"/>
      <w:lang w:val="en-US"/>
    </w:rPr>
  </w:style>
  <w:style w:type="paragraph" w:customStyle="1" w:styleId="scnoncodifiedsection">
    <w:name w:val="sc_non_codified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customStyle="1" w:styleId="scSECTIONS">
    <w:name w:val="sc_SECTIONS"/>
    <w:uiPriority w:val="1"/>
    <w:qFormat/>
    <w:rsid w:val="00C61994"/>
    <w:rPr>
      <w:rFonts w:ascii="Times New Roman" w:hAnsi="Times New Roman"/>
      <w:b w:val="0"/>
      <w:i w:val="0"/>
      <w:caps/>
      <w:smallCaps w:val="0"/>
      <w:color w:val="auto"/>
      <w:sz w:val="22"/>
    </w:rPr>
  </w:style>
  <w:style w:type="paragraph" w:customStyle="1" w:styleId="sctablecodifiedsection">
    <w:name w:val="sc_table_codified_section"/>
    <w:qFormat/>
    <w:rsid w:val="00E71E8A"/>
    <w:pPr>
      <w:widowControl w:val="0"/>
      <w:suppressAutoHyphens/>
      <w:spacing w:after="0" w:line="360" w:lineRule="auto"/>
    </w:pPr>
    <w:rPr>
      <w:rFonts w:ascii="Times New Roman" w:hAnsi="Times New Roman"/>
      <w:lang w:val="en-US"/>
    </w:rPr>
  </w:style>
  <w:style w:type="paragraph" w:customStyle="1" w:styleId="sctableln">
    <w:name w:val="sc_table_ln"/>
    <w:qFormat/>
    <w:rsid w:val="00D430C5"/>
    <w:pPr>
      <w:widowControl w:val="0"/>
      <w:suppressAutoHyphens/>
      <w:spacing w:after="0" w:line="360" w:lineRule="auto"/>
      <w:jc w:val="right"/>
    </w:pPr>
    <w:rPr>
      <w:rFonts w:ascii="Times New Roman" w:hAnsi="Times New Roman"/>
      <w:lang w:val="en-US"/>
    </w:rPr>
  </w:style>
  <w:style w:type="paragraph" w:customStyle="1" w:styleId="sctablenoncodifiedsection">
    <w:name w:val="sc_table_non_codified_section"/>
    <w:qFormat/>
    <w:rsid w:val="00E71E8A"/>
    <w:pPr>
      <w:widowControl w:val="0"/>
      <w:suppressAutoHyphens/>
      <w:spacing w:after="0" w:line="360" w:lineRule="auto"/>
    </w:pPr>
    <w:rPr>
      <w:rFonts w:ascii="Times New Roman" w:hAnsi="Times New Roman"/>
      <w:lang w:val="en-US"/>
    </w:rPr>
  </w:style>
  <w:style w:type="paragraph" w:customStyle="1" w:styleId="scemptylineheader">
    <w:name w:val="sc_emptyline_header"/>
    <w:qFormat/>
    <w:rsid w:val="008E57CE"/>
    <w:pPr>
      <w:widowControl w:val="0"/>
      <w:suppressAutoHyphens/>
      <w:spacing w:after="0" w:line="240" w:lineRule="auto"/>
      <w:jc w:val="both"/>
    </w:pPr>
    <w:rPr>
      <w:rFonts w:ascii="Times New Roman" w:hAnsi="Times New Roman"/>
      <w:lang w:val="en-US"/>
    </w:rPr>
  </w:style>
  <w:style w:type="character" w:customStyle="1" w:styleId="scinsert">
    <w:name w:val="sc_insert"/>
    <w:uiPriority w:val="1"/>
    <w:qFormat/>
    <w:rsid w:val="008E57CE"/>
    <w:rPr>
      <w:caps w:val="0"/>
      <w:smallCaps w:val="0"/>
      <w:strike w:val="0"/>
      <w:dstrike w:val="0"/>
      <w:vanish w:val="0"/>
      <w:u w:val="single"/>
      <w:vertAlign w:val="baseline"/>
    </w:rPr>
  </w:style>
  <w:style w:type="character" w:customStyle="1" w:styleId="scstrike">
    <w:name w:val="sc_strike"/>
    <w:uiPriority w:val="1"/>
    <w:qFormat/>
    <w:rsid w:val="00E71E8A"/>
    <w:rPr>
      <w:strike/>
      <w:dstrike w:val="0"/>
    </w:rPr>
  </w:style>
  <w:style w:type="character" w:customStyle="1" w:styleId="scstrikebluenoncodified">
    <w:name w:val="sc_strike_blue_non_codified"/>
    <w:uiPriority w:val="1"/>
    <w:qFormat/>
    <w:rsid w:val="00E71E8A"/>
    <w:rPr>
      <w:strike/>
      <w:dstrike w:val="0"/>
      <w:color w:val="0070C0"/>
      <w:lang w:val="en-US"/>
    </w:rPr>
  </w:style>
  <w:style w:type="character" w:customStyle="1" w:styleId="scstrikerednoncodified">
    <w:name w:val="sc_strike_red_non_codified"/>
    <w:uiPriority w:val="1"/>
    <w:qFormat/>
    <w:rsid w:val="00E71E8A"/>
    <w:rPr>
      <w:strike/>
      <w:dstrike w:val="0"/>
      <w:color w:val="FF0000"/>
    </w:rPr>
  </w:style>
  <w:style w:type="character" w:customStyle="1" w:styleId="scstrikeblue">
    <w:name w:val="sc_strike_blue"/>
    <w:uiPriority w:val="1"/>
    <w:qFormat/>
    <w:rsid w:val="00E71E8A"/>
    <w:rPr>
      <w:strike/>
      <w:dstrike w:val="0"/>
      <w:color w:val="0070C0"/>
    </w:rPr>
  </w:style>
  <w:style w:type="character" w:customStyle="1" w:styleId="scstrikered">
    <w:name w:val="sc_strike_red"/>
    <w:uiPriority w:val="1"/>
    <w:qFormat/>
    <w:rsid w:val="00E71E8A"/>
    <w:rPr>
      <w:strike/>
      <w:dstrike w:val="0"/>
      <w:color w:val="FF0000"/>
    </w:rPr>
  </w:style>
  <w:style w:type="paragraph" w:customStyle="1" w:styleId="scbillsiglines">
    <w:name w:val="sc_bill_sig_lines"/>
    <w:qFormat/>
    <w:rsid w:val="00BA457D"/>
    <w:pPr>
      <w:widowControl w:val="0"/>
      <w:tabs>
        <w:tab w:val="left" w:pos="216"/>
        <w:tab w:val="left" w:pos="4536"/>
        <w:tab w:val="left" w:pos="4752"/>
      </w:tabs>
      <w:suppressAutoHyphens/>
      <w:spacing w:after="0" w:line="360" w:lineRule="auto"/>
      <w:jc w:val="both"/>
    </w:pPr>
    <w:rPr>
      <w:rFonts w:ascii="Times New Roman" w:hAnsi="Times New Roman"/>
      <w:lang w:val="en-US"/>
    </w:rPr>
  </w:style>
  <w:style w:type="table" w:customStyle="1" w:styleId="scactbackjacket">
    <w:name w:val="sc_act_back_jacket"/>
    <w:basedOn w:val="TableNormal"/>
    <w:uiPriority w:val="99"/>
    <w:rsid w:val="005808AA"/>
    <w:pPr>
      <w:widowControl w:val="0"/>
      <w:suppressLineNumbers/>
      <w:suppressAutoHyphens/>
      <w:spacing w:after="0" w:line="240" w:lineRule="auto"/>
    </w:pPr>
    <w:rPr>
      <w:rFonts w:ascii="Times New Roman" w:hAnsi="Times New Roman"/>
    </w:rPr>
    <w:tblPr>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Pr>
  </w:style>
  <w:style w:type="paragraph" w:customStyle="1" w:styleId="scactbackjacketlc">
    <w:name w:val="sc_act_back_jacket_lc"/>
    <w:qFormat/>
    <w:rsid w:val="005808AA"/>
    <w:pPr>
      <w:widowControl w:val="0"/>
      <w:suppressLineNumbers/>
      <w:suppressAutoHyphens/>
      <w:spacing w:after="0" w:line="240" w:lineRule="auto"/>
      <w:jc w:val="center"/>
    </w:pPr>
    <w:rPr>
      <w:rFonts w:ascii="Times New Roman" w:hAnsi="Times New Roman"/>
      <w:b/>
      <w:caps/>
      <w:sz w:val="24"/>
    </w:rPr>
  </w:style>
  <w:style w:type="paragraph" w:customStyle="1" w:styleId="scactbackjacketemptyline">
    <w:name w:val="sc_act_back_jacket_empty_line"/>
    <w:qFormat/>
    <w:rsid w:val="005808AA"/>
    <w:pPr>
      <w:widowControl w:val="0"/>
      <w:suppressLineNumbers/>
      <w:suppressAutoHyphens/>
      <w:spacing w:after="0" w:line="240" w:lineRule="auto"/>
    </w:pPr>
    <w:rPr>
      <w:rFonts w:ascii="Times New Roman" w:hAnsi="Times New Roman"/>
      <w:b/>
      <w:sz w:val="24"/>
    </w:rPr>
  </w:style>
  <w:style w:type="paragraph" w:customStyle="1" w:styleId="scactbackjacketdirector">
    <w:name w:val="sc_act_back_jacket_director"/>
    <w:qFormat/>
    <w:rsid w:val="005808AA"/>
    <w:pPr>
      <w:widowControl w:val="0"/>
      <w:suppressLineNumbers/>
      <w:suppressAutoHyphens/>
      <w:spacing w:after="0" w:line="240" w:lineRule="auto"/>
      <w:jc w:val="center"/>
    </w:pPr>
    <w:rPr>
      <w:rFonts w:ascii="Times New Roman" w:hAnsi="Times New Roman"/>
      <w:b/>
      <w:sz w:val="24"/>
    </w:rPr>
  </w:style>
  <w:style w:type="paragraph" w:customStyle="1" w:styleId="scactbackjacketinfo">
    <w:name w:val="sc_act_back_jacket_info"/>
    <w:qFormat/>
    <w:rsid w:val="005808AA"/>
    <w:pPr>
      <w:widowControl w:val="0"/>
      <w:suppressLineNumbers/>
      <w:tabs>
        <w:tab w:val="left" w:pos="446"/>
      </w:tabs>
      <w:suppressAutoHyphens/>
      <w:spacing w:after="0" w:line="240" w:lineRule="auto"/>
    </w:pPr>
    <w:rPr>
      <w:rFonts w:ascii="Times New Roman" w:hAnsi="Times New Roman"/>
      <w:b/>
      <w:sz w:val="24"/>
    </w:rPr>
  </w:style>
  <w:style w:type="paragraph" w:customStyle="1" w:styleId="scactbackjacketpath">
    <w:name w:val="sc_act_back_jacket_path"/>
    <w:qFormat/>
    <w:rsid w:val="005808AA"/>
    <w:pPr>
      <w:widowControl w:val="0"/>
      <w:suppressLineNumbers/>
      <w:tabs>
        <w:tab w:val="left" w:pos="446"/>
      </w:tabs>
      <w:suppressAutoHyphens/>
      <w:spacing w:after="0" w:line="240" w:lineRule="auto"/>
    </w:pPr>
    <w:rPr>
      <w:rFonts w:ascii="Times New Roman" w:hAnsi="Times New Roman"/>
      <w:b/>
      <w:sz w:val="20"/>
    </w:rPr>
  </w:style>
  <w:style w:type="paragraph" w:customStyle="1" w:styleId="scactbackjacketbilltype">
    <w:name w:val="sc_act_back_jacket_billtype"/>
    <w:qFormat/>
    <w:rsid w:val="005808AA"/>
    <w:pPr>
      <w:widowControl w:val="0"/>
      <w:suppressLineNumbers/>
      <w:tabs>
        <w:tab w:val="left" w:pos="446"/>
      </w:tabs>
      <w:suppressAutoHyphens/>
      <w:spacing w:after="0" w:line="240" w:lineRule="auto"/>
    </w:pPr>
    <w:rPr>
      <w:rFonts w:ascii="Times New Roman" w:hAnsi="Times New Roman"/>
      <w:b/>
    </w:rPr>
  </w:style>
  <w:style w:type="paragraph" w:customStyle="1" w:styleId="scactclippage">
    <w:name w:val="sc_act_clip_page"/>
    <w:qFormat/>
    <w:rsid w:val="005808AA"/>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240" w:lineRule="auto"/>
    </w:pPr>
    <w:rPr>
      <w:rFonts w:ascii="Times New Roman" w:hAnsi="Times New Roman"/>
    </w:rPr>
  </w:style>
  <w:style w:type="paragraph" w:customStyle="1" w:styleId="scactclippageinfo">
    <w:name w:val="sc_act_clip_page_info"/>
    <w:qFormat/>
    <w:rsid w:val="005808AA"/>
    <w:pPr>
      <w:widowControl w:val="0"/>
      <w:suppressLineNumbers/>
      <w:tabs>
        <w:tab w:val="center" w:pos="4320"/>
        <w:tab w:val="right" w:pos="9072"/>
      </w:tabs>
      <w:suppressAutoHyphens/>
      <w:spacing w:after="0" w:line="240" w:lineRule="auto"/>
    </w:pPr>
    <w:rPr>
      <w:rFonts w:ascii="Times New Roman" w:hAnsi="Times New Roman"/>
    </w:rPr>
  </w:style>
  <w:style w:type="paragraph" w:customStyle="1" w:styleId="scactbackjacketline">
    <w:name w:val="sc_act_back_jacket_line"/>
    <w:qFormat/>
    <w:rsid w:val="005808AA"/>
    <w:pPr>
      <w:widowControl w:val="0"/>
      <w:suppressLineNumbers/>
      <w:suppressAutoHyphens/>
      <w:spacing w:after="0" w:line="240" w:lineRule="auto"/>
      <w:jc w:val="center"/>
    </w:pPr>
    <w:rPr>
      <w:rFonts w:ascii="Times New Roman" w:hAnsi="Times New Roman"/>
      <w:b/>
      <w:sz w:val="16"/>
    </w:rPr>
  </w:style>
  <w:style w:type="character" w:customStyle="1" w:styleId="scstatewidecheck">
    <w:name w:val="sc_statewide_check"/>
    <w:uiPriority w:val="1"/>
    <w:qFormat/>
    <w:rsid w:val="005808AA"/>
    <w:rPr>
      <w:noProof/>
    </w:rPr>
  </w:style>
  <w:style w:type="character" w:customStyle="1" w:styleId="sclocalcheck">
    <w:name w:val="sc_local_check"/>
    <w:uiPriority w:val="1"/>
    <w:qFormat/>
    <w:rsid w:val="005808AA"/>
    <w:rPr>
      <w:noProof/>
    </w:rPr>
  </w:style>
  <w:style w:type="character" w:customStyle="1" w:styleId="sctempcheck">
    <w:name w:val="sc_temp_check"/>
    <w:uiPriority w:val="1"/>
    <w:qFormat/>
    <w:rsid w:val="005808AA"/>
    <w:rPr>
      <w:noProof/>
    </w:rPr>
  </w:style>
  <w:style w:type="character" w:customStyle="1" w:styleId="Heading1Char">
    <w:name w:val="Heading 1 Char"/>
    <w:basedOn w:val="DefaultParagraphFont"/>
    <w:link w:val="Heading1"/>
    <w:uiPriority w:val="9"/>
    <w:rsid w:val="000537F9"/>
    <w:rPr>
      <w:rFonts w:asciiTheme="majorHAnsi" w:eastAsiaTheme="majorEastAsia" w:hAnsiTheme="majorHAnsi" w:cstheme="majorBidi"/>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019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file:///h:\hj\20240124.docx" TargetMode="External"/><Relationship Id="rId18" Type="http://schemas.openxmlformats.org/officeDocument/2006/relationships/hyperlink" Target="file:///h:\sj\20240402.docx"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scstatehouse.gov/billsearch.php?billnumbers=4909&amp;session=125&amp;summary=B" TargetMode="External"/><Relationship Id="rId7" Type="http://schemas.openxmlformats.org/officeDocument/2006/relationships/settings" Target="settings.xml"/><Relationship Id="rId12" Type="http://schemas.openxmlformats.org/officeDocument/2006/relationships/hyperlink" Target="file:///h:\hj\20240124.docx" TargetMode="External"/><Relationship Id="rId17" Type="http://schemas.openxmlformats.org/officeDocument/2006/relationships/hyperlink" Target="file:///h:\sj\20240327.docx"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file:///h:\sj\20240125.docx" TargetMode="External"/><Relationship Id="rId20" Type="http://schemas.openxmlformats.org/officeDocument/2006/relationships/hyperlink" Target="file:///h:\sj\20240403.docx"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h:\hj\20240123.docx" TargetMode="External"/><Relationship Id="rId24" Type="http://schemas.openxmlformats.org/officeDocument/2006/relationships/hyperlink" Target="https://www.scstatehouse.gov/sess125_2023-2024/prever/4909_20240327.docx" TargetMode="External"/><Relationship Id="rId5" Type="http://schemas.openxmlformats.org/officeDocument/2006/relationships/numbering" Target="numbering.xml"/><Relationship Id="rId15" Type="http://schemas.openxmlformats.org/officeDocument/2006/relationships/hyperlink" Target="file:///h:\sj\20240125.docx" TargetMode="External"/><Relationship Id="rId23" Type="http://schemas.openxmlformats.org/officeDocument/2006/relationships/hyperlink" Target="https://www.scstatehouse.gov/sess125_2023-2024/prever/4909_20240123a.docx" TargetMode="Externa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file:///h:\sj\20240402.doc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h:\hj\20240125.docx" TargetMode="External"/><Relationship Id="rId22" Type="http://schemas.openxmlformats.org/officeDocument/2006/relationships/hyperlink" Target="https://www.scstatehouse.gov/sess125_2023-2024/prever/4909_20240123.docx" TargetMode="External"/><Relationship Id="rId27" Type="http://schemas.openxmlformats.org/officeDocument/2006/relationships/footer" Target="footer2.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lwb360Metadata xmlns="http://schemas.openxmlformats.org/package/2006/metadata/lwb360-metadata">
  <ID>cabf2004-1af3-4d10-b462-9f75f6139e9a</ID>
  <T_BILL_B_ISACT>True</T_BILL_B_ISACT>
  <T_BILL_B_ISAMENDMENTTOCONSTITUTION>False</T_BILL_B_ISAMENDMENTTOCONSTITUTION>
  <T_BILL_B_ISCOMMITTEEREPORT>False</T_BILL_B_ISCOMMITTEEREPORT>
  <T_BILL_B_ISCONFERENCEREPORT>False</T_BILL_B_ISCONFERENCEREPORT>
  <T_BILL_B_ISCURRENT>False</T_BILL_B_ISCURRENT>
  <T_BILL_B_ISDELTA>False</T_BILL_B_ISDELTA>
  <T_BILL_B_ISINTRODUCED>False</T_BILL_B_ISINTRODUCED>
  <T_BILL_B_ISMERGED>False</T_BILL_B_ISMERGED>
  <T_BILL_B_ISTEMPORARY>False</T_BILL_B_ISTEMPORARY>
  <T_BILL_N_SESSION>125</T_BILL_N_SESSION>
  <T_BILL_N_YEAR>2024</T_BILL_N_YEAR>
  <T_BILL_REQUEST_REQUEST>22d2931a-4df0-47ab-a6d0-d692723ac24a</T_BILL_REQUEST_REQUEST>
  <T_BILL_R_ORIGINALBILL>baa2d499-468f-4f4f-8ae6-feda30352e52</T_BILL_R_ORIGINALBILL>
  <T_BILL_R_ORIGINALDRAFT>fd1fc9e0-3118-48fa-b330-7c9585db711b</T_BILL_R_ORIGINALDRAFT>
  <T_BILL_SPONSOR_SPONSOR>f949017d-22cd-47f8-8851-cea9e714f6a6</T_BILL_SPONSOR_SPONSOR>
  <T_BILL_T_BILLNUMBER>4909</T_BILL_T_BILLNUMBER>
  <T_BILL_T_BILLTITLE>TO AMEND THE SOUTH CAROLINA CODE OF LAWS BY AMENDING SECTION 7-7-350, RELATING TO DESIGNATION OF VOTING PRECINCTS IN LANCASTER COUNTY, SO AS TO REMOVE ONE PRECINCT AND REDESIGNATE THE MAP NUMBER ON WHICH THESE PRECINCTS ARE DELINEATED.</T_BILL_T_BILLTITLE>
  <T_BILL_T_CHAMBER>house</T_BILL_T_CHAMBER>
  <T_BILL_T_LEGTYPE>bill_statewide</T_BILL_T_LEGTYPE>
  <T_BILL_T_SECTIONS>[{"SectionUUID":"00071ff3-3e62-41f7-8fb3-f467f0194ed2","SectionName":"code_section","SectionNumber":1,"SectionType":"code_section","CodeSections":[{"CodeSectionBookmarkName":"cs_T7C7N350_cf78e23b3","IsConstitutionSection":false,"Identity":"7-7-350","IsNew":false,"SubSections":[{"Level":1,"Identity":"T7C7N350SA","SubSectionBookmarkName":"ss_T7C7N350SA_lv1_3bff63dc7","IsNewSubSection":false,"SubSectionReplacement":""},{"Level":1,"Identity":"T7C7N350SB","SubSectionBookmarkName":"ss_T7C7N350SB_lv1_c362fab50","IsNewSubSection":false,"SubSectionReplacement":""},{"Level":1,"Identity":"T7C7N350SC","SubSectionBookmarkName":"ss_T7C7N350SC_lv1_b93266528","IsNewSubSection":false,"SubSectionReplacement":""}],"TitleRelatedTo":"Designation of voting precincts in Lancaster County","TitleSoAsTo":"remove one precinct and redesignate the map number on which these precincts are delineated","Deleted":false}],"TitleText":"","DisableControls":false,"Deleted":false,"RepealItems":[],"SectionBookmarkName":"bs_num_1_cafe84b5b"},{"SectionUUID":"8f03ca95-8faa-4d43-a9c2-8afc498075bd","SectionName":"standard_eff_date_section","SectionNumber":2,"SectionType":"drafting_clause","CodeSections":[],"TitleText":"","DisableControls":false,"Deleted":false,"RepealItems":[],"SectionBookmarkName":"bs_num_2_lastsection"}]</T_BILL_T_SECTIONS>
  <T_BILL_T_SUBJECT>Lancaster County Voting Precincts</T_BILL_T_SUBJECT>
  <T_BILL_UR_DRAFTER>harrisonbrant@scstatehouse.gov</T_BILL_UR_DRAFTER>
  <T_BILL_UR_DRAFTINGASSISTANT>julienewboult@scstatehouse.gov</T_BILL_UR_DRAFTINGASSISTANT>
</lwb360Metadat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3FCDFB51C9DE4409AD0073B12C6D51C" ma:contentTypeVersion="16" ma:contentTypeDescription="Create a new document." ma:contentTypeScope="" ma:versionID="8ab69069f45a38179652c23725f47f4f">
  <xsd:schema xmlns:xsd="http://www.w3.org/2001/XMLSchema" xmlns:xs="http://www.w3.org/2001/XMLSchema" xmlns:p="http://schemas.microsoft.com/office/2006/metadata/properties" xmlns:ns2="e018f6d0-eded-478e-b921-458756e0e94e" xmlns:ns3="9df7f801-9563-4618-a765-8e771262e2a3" targetNamespace="http://schemas.microsoft.com/office/2006/metadata/properties" ma:root="true" ma:fieldsID="b978057a40f30b546682f53e98cdf342" ns2:_="" ns3:_="">
    <xsd:import namespace="e018f6d0-eded-478e-b921-458756e0e94e"/>
    <xsd:import namespace="9df7f801-9563-4618-a765-8e771262e2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Inventoryshee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8f6d0-eded-478e-b921-458756e0e9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2c7bbac-03c1-49e1-8fc8-9903798e24ad" ma:termSetId="09814cd3-568e-fe90-9814-8d621ff8fb84" ma:anchorId="fba54fb3-c3e1-fe81-a776-ca4b69148c4d" ma:open="true" ma:isKeyword="false">
      <xsd:complexType>
        <xsd:sequence>
          <xsd:element ref="pc:Terms" minOccurs="0" maxOccurs="1"/>
        </xsd:sequence>
      </xsd:complexType>
    </xsd:element>
    <xsd:element name="Inventorysheet" ma:index="23" nillable="true" ma:displayName="Inventory sheet" ma:default="0" ma:format="Dropdown" ma:internalName="Inventoryshee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df7f801-9563-4618-a765-8e771262e2a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0acc5bd-d640-4945-818e-b8e2dc0ea77b}" ma:internalName="TaxCatchAll" ma:showField="CatchAllData" ma:web="9df7f801-9563-4618-a765-8e771262e2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46499F3-F642-44BA-8E41-F3A4EB17B6D2}">
  <ds:schemaRefs>
    <ds:schemaRef ds:uri="http://schemas.openxmlformats.org/officeDocument/2006/bibliography"/>
  </ds:schemaRefs>
</ds:datastoreItem>
</file>

<file path=customXml/itemProps2.xml><?xml version="1.0" encoding="utf-8"?>
<ds:datastoreItem xmlns:ds="http://schemas.openxmlformats.org/officeDocument/2006/customXml" ds:itemID="{A70AC2F9-CF59-46A9-A8A7-29CBD0ED4110}">
  <ds:schemaRefs>
    <ds:schemaRef ds:uri="http://schemas.openxmlformats.org/package/2006/metadata/lwb360-metadata"/>
  </ds:schemaRefs>
</ds:datastoreItem>
</file>

<file path=customXml/itemProps3.xml><?xml version="1.0" encoding="utf-8"?>
<ds:datastoreItem xmlns:ds="http://schemas.openxmlformats.org/officeDocument/2006/customXml" ds:itemID="{A589ABE4-22B4-4E31-81CC-42B75FCC2EB9}">
  <ds:schemaRefs>
    <ds:schemaRef ds:uri="http://schemas.microsoft.com/sharepoint/v3/contenttype/forms"/>
  </ds:schemaRefs>
</ds:datastoreItem>
</file>

<file path=customXml/itemProps4.xml><?xml version="1.0" encoding="utf-8"?>
<ds:datastoreItem xmlns:ds="http://schemas.openxmlformats.org/officeDocument/2006/customXml" ds:itemID="{BA363C21-2E8A-4638-B57A-1142407E43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8f6d0-eded-478e-b921-458756e0e94e"/>
    <ds:schemaRef ds:uri="9df7f801-9563-4618-a765-8e771262e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673</Words>
  <Characters>3574</Characters>
  <Application>Microsoft Office Word</Application>
  <DocSecurity>0</DocSecurity>
  <Lines>123</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2023-2024 Bill 4909: Lancaster County Voting Precincts - South Carolina Legislature Online</dc:title>
  <dc:subject/>
  <dc:creator>Sean Ryan</dc:creator>
  <cp:keywords/>
  <dc:description/>
  <cp:lastModifiedBy>Derrick Williamson</cp:lastModifiedBy>
  <cp:revision>2</cp:revision>
  <dcterms:created xsi:type="dcterms:W3CDTF">2024-05-08T22:27:00Z</dcterms:created>
  <dcterms:modified xsi:type="dcterms:W3CDTF">2024-05-08T22:27:00Z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0x010100B3FCDFB51C9DE4409AD0073B12C6D51C</vt:lpwstr>
  </property>
  <property fmtid="{D5CDD505-2E9C-101B-9397-08002B2CF9AE}" pid="3" name="MediaServiceImageTags">
    <vt:lpwstr/>
  </property>
</Properties>
</file>