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and Zell</w:t>
      </w:r>
    </w:p>
    <w:p>
      <w:pPr>
        <w:widowControl w:val="false"/>
        <w:spacing w:after="0"/>
        <w:jc w:val="left"/>
      </w:pPr>
      <w:r>
        <w:rPr>
          <w:rFonts w:ascii="Times New Roman"/>
          <w:sz w:val="22"/>
        </w:rPr>
        <w:t xml:space="preserve">Companion/Similar bill(s): 113, 3310, 3396</w:t>
      </w:r>
    </w:p>
    <w:p>
      <w:pPr>
        <w:widowControl w:val="false"/>
        <w:spacing w:after="0"/>
        <w:jc w:val="left"/>
      </w:pPr>
      <w:r>
        <w:rPr>
          <w:rFonts w:ascii="Times New Roman"/>
          <w:sz w:val="22"/>
        </w:rPr>
        <w:t xml:space="preserve">Document Path: LC-0102HDB25.docx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93ef81d469648a9">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bf5caad2b6c64455">
        <w:r w:rsidRPr="00770434">
          <w:rPr>
            <w:rStyle w:val="Hyperlink"/>
          </w:rPr>
          <w:t>Senate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15dee2ae7e4e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a9d46dbf794dd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F7585" w:rsidRDefault="00432135" w14:paraId="47642A99" w14:textId="53AE2EB7">
      <w:pPr>
        <w:pStyle w:val="scemptylineheader"/>
      </w:pPr>
      <w:bookmarkStart w:name="open_doc_here" w:id="0"/>
      <w:bookmarkEnd w:id="0"/>
    </w:p>
    <w:p w:rsidRPr="00BB0725" w:rsidR="00A73EFA" w:rsidP="005F7585" w:rsidRDefault="00A73EFA" w14:paraId="7B72410E" w14:textId="5C42F340">
      <w:pPr>
        <w:pStyle w:val="scemptylineheader"/>
      </w:pPr>
    </w:p>
    <w:p w:rsidRPr="00BB0725" w:rsidR="00A73EFA" w:rsidP="005F7585" w:rsidRDefault="00A73EFA" w14:paraId="6AD935C9" w14:textId="0F7AD71D">
      <w:pPr>
        <w:pStyle w:val="scemptylineheader"/>
      </w:pPr>
    </w:p>
    <w:p w:rsidRPr="00DF3B44" w:rsidR="00A73EFA" w:rsidP="005F7585" w:rsidRDefault="00A73EFA" w14:paraId="51A98227" w14:textId="769B267C">
      <w:pPr>
        <w:pStyle w:val="scemptylineheader"/>
      </w:pPr>
    </w:p>
    <w:p w:rsidRPr="00DF3B44" w:rsidR="00A73EFA" w:rsidP="005F7585" w:rsidRDefault="00A73EFA" w14:paraId="3858851A" w14:textId="392050AB">
      <w:pPr>
        <w:pStyle w:val="scemptylineheader"/>
      </w:pPr>
    </w:p>
    <w:p w:rsidRPr="00DF3B44" w:rsidR="00A73EFA" w:rsidP="005F7585" w:rsidRDefault="00A73EFA" w14:paraId="4E3DDE20" w14:textId="27C380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726E" w14:paraId="40FEFADA" w14:textId="315F672C">
          <w:pPr>
            <w:pStyle w:val="scbilltitle"/>
          </w:pPr>
          <w:r>
            <w:t>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PRIMARY ELECTIONS, SO AS TO REQUIRE REGISTRATION AS A MEMBER OF THE POLITICAL PARTY, AND TO PROVIDE A PROCEDURE FOR CHANGING POLITICAL PARTY AFFILIATION OR NONAFFILIATION AFTER A SELECTION HAS BEEN MADE.</w:t>
          </w:r>
        </w:p>
      </w:sdtContent>
    </w:sdt>
    <w:bookmarkStart w:name="at_2c34051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87c3b1c" w:id="2"/>
      <w:r w:rsidRPr="0094541D">
        <w:t>B</w:t>
      </w:r>
      <w:bookmarkEnd w:id="2"/>
      <w:r w:rsidRPr="0094541D">
        <w:t>e it enacted by the General Assembly of the State of South Carolina:</w:t>
      </w:r>
    </w:p>
    <w:p w:rsidR="009D1745" w:rsidP="009D1745" w:rsidRDefault="009D1745" w14:paraId="75B24CD4" w14:textId="77777777">
      <w:pPr>
        <w:pStyle w:val="scemptyline"/>
      </w:pPr>
    </w:p>
    <w:p w:rsidR="00586536" w:rsidP="00586536" w:rsidRDefault="009D1745" w14:paraId="3A03F85B" w14:textId="77777777">
      <w:pPr>
        <w:pStyle w:val="scdirectionallanguage"/>
      </w:pPr>
      <w:bookmarkStart w:name="bs_num_1_e730e3c44" w:id="3"/>
      <w:r>
        <w:t>S</w:t>
      </w:r>
      <w:bookmarkEnd w:id="3"/>
      <w:r>
        <w:t>ECTION 1.</w:t>
      </w:r>
      <w:r>
        <w:tab/>
      </w:r>
      <w:bookmarkStart w:name="dl_906d0f278" w:id="4"/>
      <w:r w:rsidR="00586536">
        <w:t>A</w:t>
      </w:r>
      <w:bookmarkEnd w:id="4"/>
      <w:r w:rsidR="00586536">
        <w:t>rticle 3, Chapter 5, Title 7 of the S.C. Code is amended by adding:</w:t>
      </w:r>
    </w:p>
    <w:p w:rsidR="00586536" w:rsidP="00586536" w:rsidRDefault="00586536" w14:paraId="66941FE7" w14:textId="77777777">
      <w:pPr>
        <w:pStyle w:val="scnewcodesection"/>
      </w:pPr>
    </w:p>
    <w:p w:rsidR="001A1072" w:rsidP="001A1072" w:rsidRDefault="00586536" w14:paraId="10FB573B" w14:textId="2B6121F9">
      <w:pPr>
        <w:pStyle w:val="scnewcodesection"/>
      </w:pPr>
      <w:r>
        <w:tab/>
      </w:r>
      <w:bookmarkStart w:name="ns_T7C5N115_1abd1197b" w:id="5"/>
      <w:r>
        <w:t>S</w:t>
      </w:r>
      <w:bookmarkEnd w:id="5"/>
      <w:r>
        <w:t>ection 7‑5‑115.</w:t>
      </w:r>
      <w:r>
        <w:tab/>
      </w:r>
      <w:bookmarkStart w:name="ss_T7C5N115SA_lv1_71c7a3fa3" w:id="6"/>
      <w:r w:rsidR="001A1072">
        <w:t>(</w:t>
      </w:r>
      <w:bookmarkEnd w:id="6"/>
      <w:r w:rsidR="001A1072">
        <w:t>A) Only an elector registered as a member of a certified political party may vote in a partisan primary election or partisan advisory referendum of the certified political party with which that elector is registered, unless the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who is registered as a member of a certified political party vote in the partisan primary election or partisan advisory referendum of a certified political party with which that elector is not registered.</w:t>
      </w:r>
    </w:p>
    <w:p w:rsidR="009D1745" w:rsidP="001A1072" w:rsidRDefault="001A1072" w14:paraId="5AC2605A" w14:textId="30A9EC7B">
      <w:pPr>
        <w:pStyle w:val="scnewcodesection"/>
      </w:pPr>
      <w:r>
        <w:tab/>
      </w:r>
      <w:bookmarkStart w:name="ss_T7C5N115SB_lv1_06d0c8f90" w:id="7"/>
      <w:r>
        <w:t>(</w:t>
      </w:r>
      <w:bookmarkEnd w:id="7"/>
      <w:r>
        <w:t>B) The State Election Commission shall assist each county’s board of voter registration and elections create and maintain a list of all electors registered by party affiliation. The State Election Commission shall indicate in the state voter file what selection an elector makes.</w:t>
      </w:r>
    </w:p>
    <w:p w:rsidR="004B38F3" w:rsidP="004B38F3" w:rsidRDefault="004B38F3" w14:paraId="0B8F21F9" w14:textId="77777777">
      <w:pPr>
        <w:pStyle w:val="scemptyline"/>
      </w:pPr>
    </w:p>
    <w:p w:rsidR="004B38F3" w:rsidP="004B38F3" w:rsidRDefault="004B38F3" w14:paraId="0680A750" w14:textId="77777777">
      <w:pPr>
        <w:pStyle w:val="scdirectionallanguage"/>
      </w:pPr>
      <w:bookmarkStart w:name="bs_num_2_88117289b" w:id="8"/>
      <w:r>
        <w:lastRenderedPageBreak/>
        <w:t>S</w:t>
      </w:r>
      <w:bookmarkEnd w:id="8"/>
      <w:r>
        <w:t>ECTION 2.</w:t>
      </w:r>
      <w:r>
        <w:tab/>
      </w:r>
      <w:bookmarkStart w:name="dl_3a289daf7" w:id="9"/>
      <w:r>
        <w:t>S</w:t>
      </w:r>
      <w:bookmarkEnd w:id="9"/>
      <w:r>
        <w:t>ection 7‑5‑110 of the S.C. Code is amended to read:</w:t>
      </w:r>
    </w:p>
    <w:p w:rsidR="004B38F3" w:rsidP="004B38F3" w:rsidRDefault="004B38F3" w14:paraId="4E75F88F" w14:textId="77777777">
      <w:pPr>
        <w:pStyle w:val="sccodifiedsection"/>
      </w:pPr>
    </w:p>
    <w:p w:rsidR="004B38F3" w:rsidP="004B38F3" w:rsidRDefault="004B38F3" w14:paraId="4926847E" w14:textId="5FA621C8">
      <w:pPr>
        <w:pStyle w:val="sccodifiedsection"/>
      </w:pPr>
      <w:r>
        <w:tab/>
      </w:r>
      <w:bookmarkStart w:name="cs_T7C5N110_4d3ecb7e7" w:id="10"/>
      <w:r>
        <w:t>S</w:t>
      </w:r>
      <w:bookmarkEnd w:id="10"/>
      <w:r>
        <w:t>ection 7‑5‑110.</w:t>
      </w:r>
      <w:r>
        <w:tab/>
      </w:r>
      <w:bookmarkStart w:name="ss_T7C5N110SA_lv1_be425f111" w:id="11"/>
      <w:r w:rsidR="00D83297">
        <w:rPr>
          <w:rStyle w:val="scinsert"/>
        </w:rPr>
        <w:t>(</w:t>
      </w:r>
      <w:bookmarkEnd w:id="11"/>
      <w:r w:rsidR="00D83297">
        <w:rPr>
          <w:rStyle w:val="scinsert"/>
        </w:rPr>
        <w:t xml:space="preserve">A) </w:t>
      </w:r>
      <w:r>
        <w:rPr>
          <w:rStyle w:val="scstrike"/>
        </w:rPr>
        <w:t>No</w:t>
      </w:r>
      <w:r>
        <w:t xml:space="preserve"> </w:t>
      </w:r>
      <w:r w:rsidR="00D83297">
        <w:rPr>
          <w:rStyle w:val="scinsert"/>
        </w:rPr>
        <w:t xml:space="preserve">A </w:t>
      </w:r>
      <w:r>
        <w:t>person</w:t>
      </w:r>
      <w:r>
        <w:rPr>
          <w:rStyle w:val="scstrike"/>
        </w:rPr>
        <w:t xml:space="preserve"> shall be allowed to</w:t>
      </w:r>
      <w:r>
        <w:t xml:space="preserve"> </w:t>
      </w:r>
      <w:r w:rsidR="00663A7A">
        <w:rPr>
          <w:rStyle w:val="scinsert"/>
        </w:rPr>
        <w:t xml:space="preserve">may not </w:t>
      </w:r>
      <w:r>
        <w:t>vote</w:t>
      </w:r>
      <w:r>
        <w:rPr>
          <w:rStyle w:val="scstrike"/>
        </w:rPr>
        <w:t xml:space="preserve"> at any</w:t>
      </w:r>
      <w:r w:rsidR="00D83297">
        <w:rPr>
          <w:rStyle w:val="scinsert"/>
        </w:rPr>
        <w:t xml:space="preserve"> in a partisan primary</w:t>
      </w:r>
      <w:r>
        <w:t xml:space="preserve"> election </w:t>
      </w:r>
      <w:r w:rsidR="00D83297">
        <w:rPr>
          <w:rStyle w:val="scinsert"/>
        </w:rPr>
        <w:t xml:space="preserve">or a partisan advisory referendum </w:t>
      </w:r>
      <w:r>
        <w:t>unless he</w:t>
      </w:r>
      <w:r>
        <w:rPr>
          <w:rStyle w:val="scstrike"/>
        </w:rPr>
        <w:t xml:space="preserve"> shall be</w:t>
      </w:r>
      <w:r>
        <w:t xml:space="preserve"> </w:t>
      </w:r>
      <w:r w:rsidR="00D83297">
        <w:rPr>
          <w:rStyle w:val="scinsert"/>
        </w:rPr>
        <w:t xml:space="preserve">is </w:t>
      </w:r>
      <w:r>
        <w:t>registered as</w:t>
      </w:r>
      <w:r>
        <w:rPr>
          <w:rStyle w:val="scstrike"/>
        </w:rPr>
        <w:t xml:space="preserve"> herein</w:t>
      </w:r>
      <w:r w:rsidR="00D83297">
        <w:rPr>
          <w:rStyle w:val="scinsert"/>
        </w:rPr>
        <w:t xml:space="preserve"> a member of that political party as</w:t>
      </w:r>
      <w:r>
        <w:t xml:space="preserve"> required</w:t>
      </w:r>
      <w:r w:rsidR="00D83297">
        <w:rPr>
          <w:rStyle w:val="scinsert"/>
        </w:rPr>
        <w:t xml:space="preserve"> by the provisions of this chapter</w:t>
      </w:r>
      <w:r>
        <w:t>.</w:t>
      </w:r>
    </w:p>
    <w:p w:rsidR="00D83297" w:rsidP="004B38F3" w:rsidRDefault="00D83297" w14:paraId="7CC3D0CF" w14:textId="48FD2722">
      <w:pPr>
        <w:pStyle w:val="sccodifiedsection"/>
      </w:pPr>
      <w:r w:rsidRPr="00D83297">
        <w:rPr>
          <w:rStyle w:val="scinsert"/>
        </w:rPr>
        <w:tab/>
      </w:r>
      <w:bookmarkStart w:name="ss_T7C5N110SB_lv1_a780852df" w:id="12"/>
      <w:r w:rsidRPr="00D83297">
        <w:rPr>
          <w:rStyle w:val="scinsert"/>
        </w:rPr>
        <w:t>(</w:t>
      </w:r>
      <w:bookmarkEnd w:id="12"/>
      <w:r w:rsidRPr="00D83297">
        <w:rPr>
          <w:rStyle w:val="scinsert"/>
        </w:rPr>
        <w:t>B) The State Election Commission shall assist each county’s board of voter registration and elections with capturing the data and maintaining a list of all electors registered by party affiliation.</w:t>
      </w:r>
    </w:p>
    <w:p w:rsidR="001A1072" w:rsidP="001A1072" w:rsidRDefault="001A1072" w14:paraId="1E017332" w14:textId="0D171252">
      <w:pPr>
        <w:pStyle w:val="scemptyline"/>
      </w:pPr>
    </w:p>
    <w:p w:rsidR="001A1072" w:rsidP="001A1072" w:rsidRDefault="001A1072" w14:paraId="7384D260" w14:textId="77777777">
      <w:pPr>
        <w:pStyle w:val="scdirectionallanguage"/>
      </w:pPr>
      <w:bookmarkStart w:name="bs_num_3_3b9fa3afc" w:id="13"/>
      <w:r>
        <w:t>S</w:t>
      </w:r>
      <w:bookmarkEnd w:id="13"/>
      <w:r>
        <w:t>ECTION 3.</w:t>
      </w:r>
      <w:r>
        <w:tab/>
      </w:r>
      <w:bookmarkStart w:name="dl_1d15bf553" w:id="14"/>
      <w:r>
        <w:t>S</w:t>
      </w:r>
      <w:bookmarkEnd w:id="14"/>
      <w:r>
        <w:t>ection 7‑5‑170 of the S.C. Code is amended to read:</w:t>
      </w:r>
    </w:p>
    <w:p w:rsidR="001A1072" w:rsidP="001A1072" w:rsidRDefault="001A1072" w14:paraId="75E2202E" w14:textId="77777777">
      <w:pPr>
        <w:pStyle w:val="sccodifiedsection"/>
      </w:pPr>
    </w:p>
    <w:p w:rsidR="001A1072" w:rsidP="001A1072" w:rsidRDefault="001A1072" w14:paraId="464DA817" w14:textId="09C4F52B">
      <w:pPr>
        <w:pStyle w:val="sccodifiedsection"/>
      </w:pPr>
      <w:r>
        <w:tab/>
      </w:r>
      <w:bookmarkStart w:name="cs_T7C5N170_016e6a3e5" w:id="15"/>
      <w:r>
        <w:t>S</w:t>
      </w:r>
      <w:bookmarkEnd w:id="15"/>
      <w:r>
        <w:t>ection 7‑5‑170.</w:t>
      </w:r>
      <w:r>
        <w:tab/>
      </w:r>
      <w:r>
        <w:rPr>
          <w:rStyle w:val="scstrike"/>
        </w:rPr>
        <w:t>(1)</w:t>
      </w:r>
      <w:bookmarkStart w:name="ss_T7C5N170SA_lv1_7bc408454" w:id="16"/>
      <w:r w:rsidR="009356F5">
        <w:rPr>
          <w:rStyle w:val="scinsert"/>
        </w:rPr>
        <w:t>(</w:t>
      </w:r>
      <w:bookmarkEnd w:id="16"/>
      <w:r w:rsidR="009356F5">
        <w:rPr>
          <w:rStyle w:val="scinsert"/>
        </w:rPr>
        <w:t>A)</w:t>
      </w:r>
      <w:r>
        <w:t xml:space="preserve"> Written application required. </w:t>
      </w:r>
      <w:r w:rsidR="00734E6C">
        <w:rPr>
          <w:rStyle w:val="scinsert"/>
        </w:rPr>
        <w:t>‑</w:t>
      </w:r>
      <w:r>
        <w:t xml:space="preserve"> A person may not be registered to vote except upon written application or electronic application pursuant to Section 7‑5‑</w:t>
      </w:r>
      <w:proofErr w:type="gramStart"/>
      <w:r>
        <w:t>185</w:t>
      </w:r>
      <w:r>
        <w:rPr>
          <w:rStyle w:val="scstrike"/>
        </w:rPr>
        <w:t>,</w:t>
      </w:r>
      <w:r w:rsidR="009356F5">
        <w:rPr>
          <w:rStyle w:val="scinsert"/>
        </w:rPr>
        <w:t>.</w:t>
      </w:r>
      <w:proofErr w:type="gramEnd"/>
      <w:r>
        <w:rPr>
          <w:rStyle w:val="scstrike"/>
        </w:rPr>
        <w:t xml:space="preserve"> which shall become</w:t>
      </w:r>
      <w:r>
        <w:t xml:space="preserve"> </w:t>
      </w:r>
      <w:r w:rsidR="009356F5">
        <w:rPr>
          <w:rStyle w:val="scinsert"/>
        </w:rPr>
        <w:t xml:space="preserve">That application becomes </w:t>
      </w:r>
      <w:r>
        <w:t xml:space="preserve">a part of the permanent records of the board to which it is </w:t>
      </w:r>
      <w:proofErr w:type="gramStart"/>
      <w:r>
        <w:t>presented</w:t>
      </w:r>
      <w:proofErr w:type="gramEnd"/>
      <w:r>
        <w:t xml:space="preserve"> and</w:t>
      </w:r>
      <w:r>
        <w:rPr>
          <w:rStyle w:val="scstrike"/>
        </w:rPr>
        <w:t xml:space="preserve"> which</w:t>
      </w:r>
      <w:r>
        <w:t xml:space="preserve"> must be open to public inspection. However, the social security number contained in the application must not be open to public inspection.</w:t>
      </w:r>
    </w:p>
    <w:p w:rsidR="009356F5" w:rsidP="001A1072" w:rsidRDefault="001A1072" w14:paraId="45BAC6B8" w14:textId="3EE120EC">
      <w:pPr>
        <w:pStyle w:val="sccodifiedsection"/>
      </w:pPr>
      <w:r>
        <w:tab/>
      </w:r>
      <w:r>
        <w:rPr>
          <w:rStyle w:val="scstrike"/>
        </w:rPr>
        <w:t>(2)</w:t>
      </w:r>
      <w:bookmarkStart w:name="ss_T7C5N170SB_lv1_47d458ecf" w:id="17"/>
      <w:r w:rsidR="009356F5">
        <w:rPr>
          <w:rStyle w:val="scinsert"/>
        </w:rPr>
        <w:t>(</w:t>
      </w:r>
      <w:bookmarkEnd w:id="17"/>
      <w:r w:rsidR="009356F5">
        <w:rPr>
          <w:rStyle w:val="scinsert"/>
        </w:rPr>
        <w:t>B)</w:t>
      </w:r>
      <w:r>
        <w:t xml:space="preserve">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009356F5">
        <w:rPr>
          <w:rStyle w:val="scinsert"/>
        </w:rPr>
        <w:t xml:space="preserve">political party affiliation, if any, </w:t>
      </w:r>
      <w:r>
        <w:t>and location of prior voter registration. The applicant</w:t>
      </w:r>
      <w:r>
        <w:rPr>
          <w:rStyle w:val="scstrike"/>
        </w:rPr>
        <w:t xml:space="preserve"> </w:t>
      </w:r>
      <w:proofErr w:type="gramStart"/>
      <w:r>
        <w:rPr>
          <w:rStyle w:val="scstrike"/>
        </w:rPr>
        <w:t>must</w:t>
      </w:r>
      <w:r>
        <w:t xml:space="preserve"> </w:t>
      </w:r>
      <w:r w:rsidR="009356F5">
        <w:rPr>
          <w:rStyle w:val="scinsert"/>
        </w:rPr>
        <w:t>shall</w:t>
      </w:r>
      <w:proofErr w:type="gramEnd"/>
      <w:r w:rsidR="009356F5">
        <w:rPr>
          <w:rStyle w:val="scinsert"/>
        </w:rPr>
        <w:t xml:space="preserve"> </w:t>
      </w:r>
      <w:r>
        <w:t>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w:t>
      </w:r>
      <w:r>
        <w:rPr>
          <w:rStyle w:val="scstrike"/>
        </w:rPr>
        <w:t xml:space="preserve"> </w:t>
      </w:r>
      <w:proofErr w:type="gramStart"/>
      <w:r>
        <w:rPr>
          <w:rStyle w:val="scstrike"/>
        </w:rPr>
        <w:t>must</w:t>
      </w:r>
      <w:r>
        <w:t xml:space="preserve"> </w:t>
      </w:r>
      <w:r w:rsidR="009356F5">
        <w:rPr>
          <w:rStyle w:val="scinsert"/>
        </w:rPr>
        <w:t>shall</w:t>
      </w:r>
      <w:proofErr w:type="gramEnd"/>
      <w:r w:rsidR="009356F5">
        <w:rPr>
          <w:rStyle w:val="scinsert"/>
        </w:rPr>
        <w:t xml:space="preserve"> </w:t>
      </w:r>
      <w:r>
        <w:t>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w:t>
      </w:r>
      <w:r>
        <w:rPr>
          <w:rStyle w:val="scstrike"/>
        </w:rPr>
        <w:t xml:space="preserve"> herein</w:t>
      </w:r>
      <w:r>
        <w:t xml:space="preserve"> </w:t>
      </w:r>
      <w:r w:rsidR="009356F5">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sidR="00FD483F">
        <w:rPr>
          <w:rStyle w:val="scinsert"/>
        </w:rPr>
        <w:t xml:space="preserve"> </w:t>
      </w:r>
      <w:r w:rsidRPr="00FD483F" w:rsidR="00FD483F">
        <w:rPr>
          <w:rStyle w:val="scinsert"/>
        </w:rPr>
        <w:t>I further swear (or affirm) that I hereby choose to: (a) register as a member of a certified political party, specifically the _______________ Party; or (b) register as an independent voter, unaffiliated with a certified political party.</w:t>
      </w:r>
      <w:r>
        <w:t>”</w:t>
      </w:r>
    </w:p>
    <w:p w:rsidR="001A1072" w:rsidP="001A1072" w:rsidRDefault="009356F5" w14:paraId="3BCA08E1" w14:textId="0E445EAD">
      <w:pPr>
        <w:pStyle w:val="sccodifiedsection"/>
      </w:pPr>
      <w:r>
        <w:rPr>
          <w:rStyle w:val="scinsert"/>
        </w:rPr>
        <w:tab/>
      </w:r>
      <w:bookmarkStart w:name="ss_T7C5N170SC_lv1_227ebd900" w:id="18"/>
      <w:r>
        <w:rPr>
          <w:rStyle w:val="scinsert"/>
        </w:rPr>
        <w:t>(</w:t>
      </w:r>
      <w:bookmarkEnd w:id="18"/>
      <w:r>
        <w:rPr>
          <w:rStyle w:val="scinsert"/>
        </w:rPr>
        <w:t xml:space="preserve">C) Fraudulent application. </w:t>
      </w:r>
      <w:r w:rsidR="00734E6C">
        <w:rPr>
          <w:rStyle w:val="scinsert"/>
        </w:rPr>
        <w:t>‑</w:t>
      </w:r>
      <w:r w:rsidR="001A1072">
        <w:rPr>
          <w:rStyle w:val="scstrike"/>
        </w:rPr>
        <w:t xml:space="preserve"> Any</w:t>
      </w:r>
      <w:r w:rsidR="001A1072">
        <w:t xml:space="preserve"> </w:t>
      </w:r>
      <w:r>
        <w:rPr>
          <w:rStyle w:val="scinsert"/>
        </w:rPr>
        <w:t xml:space="preserve">An </w:t>
      </w:r>
      <w:r w:rsidR="001A1072">
        <w:t>applicant convicted of fraudulently applying for registration is guilty of perjury and is subject to the penalty for that offense.</w:t>
      </w:r>
    </w:p>
    <w:p w:rsidR="00794412" w:rsidP="001A1072" w:rsidRDefault="00794412" w14:paraId="474052BD" w14:textId="1BF1F01F">
      <w:pPr>
        <w:pStyle w:val="sccodifiedsection"/>
      </w:pPr>
      <w:r>
        <w:rPr>
          <w:rStyle w:val="scinsert"/>
        </w:rPr>
        <w:tab/>
      </w:r>
      <w:bookmarkStart w:name="ss_T7C5N170SD_lv1_53090b0b8" w:id="19"/>
      <w:r w:rsidRPr="00794412">
        <w:rPr>
          <w:rStyle w:val="scinsert"/>
        </w:rPr>
        <w:t>(</w:t>
      </w:r>
      <w:bookmarkEnd w:id="19"/>
      <w:r w:rsidRPr="00794412">
        <w:rPr>
          <w:rStyle w:val="scinsert"/>
        </w:rPr>
        <w:t xml:space="preserve">D) Failure to select a party. </w:t>
      </w:r>
      <w:r w:rsidR="00734E6C">
        <w:rPr>
          <w:rStyle w:val="scinsert"/>
        </w:rPr>
        <w:t>‑</w:t>
      </w:r>
      <w:r w:rsidRPr="00794412">
        <w:rPr>
          <w:rStyle w:val="scinsert"/>
        </w:rPr>
        <w:t xml:space="preserve"> The form to be signed by the elector may specifically list </w:t>
      </w:r>
      <w:proofErr w:type="gramStart"/>
      <w:r w:rsidRPr="00794412">
        <w:rPr>
          <w:rStyle w:val="scinsert"/>
        </w:rPr>
        <w:t>all of</w:t>
      </w:r>
      <w:proofErr w:type="gramEnd"/>
      <w:r w:rsidRPr="00794412">
        <w:rPr>
          <w:rStyle w:val="scinsert"/>
        </w:rPr>
        <w:t xml:space="preserve"> the certified political parties from which the elector may choose and must contain the option for the elector to register as an independent voter, unaffiliated with a certified political party. In an instance in which </w:t>
      </w:r>
      <w:r w:rsidRPr="00794412">
        <w:rPr>
          <w:rStyle w:val="scinsert"/>
        </w:rPr>
        <w:lastRenderedPageBreak/>
        <w:t>an elector fails, for whatever reason, to select membership in one of the certified political parties, that elector must be deemed to have chosen to be registered as an independent voter, unaffiliated with a certified political party.</w:t>
      </w:r>
    </w:p>
    <w:p w:rsidR="001A1072" w:rsidP="001A1072" w:rsidRDefault="001A1072" w14:paraId="75A8F99C" w14:textId="2A231406">
      <w:pPr>
        <w:pStyle w:val="sccodifiedsection"/>
      </w:pPr>
      <w:r>
        <w:tab/>
      </w:r>
      <w:r>
        <w:rPr>
          <w:rStyle w:val="scstrike"/>
        </w:rPr>
        <w:t>(3)</w:t>
      </w:r>
      <w:bookmarkStart w:name="ss_T7C5N170SE_lv1_f5f0606e5" w:id="20"/>
      <w:r w:rsidR="00734E6C">
        <w:rPr>
          <w:rStyle w:val="scinsert"/>
        </w:rPr>
        <w:t>(</w:t>
      </w:r>
      <w:bookmarkEnd w:id="20"/>
      <w:r w:rsidR="00734E6C">
        <w:rPr>
          <w:rStyle w:val="scinsert"/>
        </w:rPr>
        <w:t>E)</w:t>
      </w:r>
      <w:r>
        <w:t xml:space="preserve"> Date stamp voter registration applications. ‑ The county board of voter registration and elections shall date stamp all voter registration applications delivered in person, electronically, or by mail as of the date received.</w:t>
      </w:r>
    </w:p>
    <w:p w:rsidR="001A1072" w:rsidP="001A1072" w:rsidRDefault="001A1072" w14:paraId="4209B375" w14:textId="58A88D70">
      <w:pPr>
        <w:pStyle w:val="sccodifiedsection"/>
      </w:pPr>
      <w:r>
        <w:tab/>
      </w:r>
      <w:r>
        <w:rPr>
          <w:rStyle w:val="scstrike"/>
        </w:rPr>
        <w:t>(4)</w:t>
      </w:r>
      <w:bookmarkStart w:name="ss_T7C5N170SF_lv1_de232f400" w:id="21"/>
      <w:r w:rsidR="00161C18">
        <w:rPr>
          <w:rStyle w:val="scinsert"/>
        </w:rPr>
        <w:t>(</w:t>
      </w:r>
      <w:bookmarkEnd w:id="21"/>
      <w:r w:rsidR="00161C18">
        <w:rPr>
          <w:rStyle w:val="scinsert"/>
        </w:rPr>
        <w:t>F)</w:t>
      </w:r>
      <w:r>
        <w:t xml:space="preserve"> Administration of oaths. ‑</w:t>
      </w:r>
      <w:r>
        <w:rPr>
          <w:rStyle w:val="scstrike"/>
        </w:rPr>
        <w:t xml:space="preserve"> Any</w:t>
      </w:r>
      <w:r w:rsidR="00161C18">
        <w:rPr>
          <w:rStyle w:val="scinsert"/>
        </w:rPr>
        <w:t xml:space="preserve"> A</w:t>
      </w:r>
      <w:r>
        <w:t xml:space="preserve"> member of the county board of voter registration and elections, </w:t>
      </w:r>
      <w:r w:rsidR="00161C18">
        <w:rPr>
          <w:rStyle w:val="scinsert"/>
        </w:rPr>
        <w:t xml:space="preserve">a </w:t>
      </w:r>
      <w:r>
        <w:t>deputy registrar, or</w:t>
      </w:r>
      <w:r>
        <w:rPr>
          <w:rStyle w:val="scstrike"/>
        </w:rPr>
        <w:t xml:space="preserve"> any</w:t>
      </w:r>
      <w:r>
        <w:t xml:space="preserve"> </w:t>
      </w:r>
      <w:r w:rsidR="00161C18">
        <w:rPr>
          <w:rStyle w:val="scinsert"/>
        </w:rPr>
        <w:t xml:space="preserve">a </w:t>
      </w:r>
      <w:r>
        <w:t>registration clerk must be qualified to administer oaths in connection with the application.</w:t>
      </w:r>
    </w:p>
    <w:p w:rsidR="001A1072" w:rsidP="001A1072" w:rsidRDefault="001A1072" w14:paraId="60526BA9" w14:textId="23F4563C">
      <w:pPr>
        <w:pStyle w:val="sccodifiedsection"/>
      </w:pPr>
      <w:r>
        <w:tab/>
      </w:r>
      <w:r>
        <w:rPr>
          <w:rStyle w:val="scstrike"/>
        </w:rPr>
        <w:t>(5)</w:t>
      </w:r>
      <w:bookmarkStart w:name="ss_T7C5N170SG_lv1_e112e9567" w:id="22"/>
      <w:r w:rsidR="00161C18">
        <w:rPr>
          <w:rStyle w:val="scinsert"/>
        </w:rPr>
        <w:t>(</w:t>
      </w:r>
      <w:bookmarkEnd w:id="22"/>
      <w:r w:rsidR="00161C18">
        <w:rPr>
          <w:rStyle w:val="scinsert"/>
        </w:rPr>
        <w:t>G)</w:t>
      </w:r>
      <w:r>
        <w:t xml:space="preserve"> Decisions on applications. ‑</w:t>
      </w:r>
      <w:r>
        <w:rPr>
          <w:rStyle w:val="scstrike"/>
        </w:rPr>
        <w:t xml:space="preserve"> Any</w:t>
      </w:r>
      <w:r w:rsidR="00161C18">
        <w:rPr>
          <w:rStyle w:val="scinsert"/>
        </w:rPr>
        <w:t xml:space="preserve"> A</w:t>
      </w:r>
      <w:r>
        <w:t xml:space="preserve"> member of the county board of voter registration and elections, </w:t>
      </w:r>
      <w:r w:rsidR="00161C18">
        <w:rPr>
          <w:rStyle w:val="scinsert"/>
        </w:rPr>
        <w:t xml:space="preserve">a </w:t>
      </w:r>
      <w:r>
        <w:t xml:space="preserve">deputy registrar, or </w:t>
      </w:r>
      <w:r w:rsidR="00161C18">
        <w:rPr>
          <w:rStyle w:val="scinsert"/>
        </w:rPr>
        <w:t xml:space="preserve">a </w:t>
      </w:r>
      <w:r>
        <w:t>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FB7029" w:rsidP="00FB7029" w:rsidRDefault="00FB7029" w14:paraId="61739022" w14:textId="77777777">
      <w:pPr>
        <w:pStyle w:val="scemptyline"/>
      </w:pPr>
    </w:p>
    <w:p w:rsidR="00FB7029" w:rsidP="00FB7029" w:rsidRDefault="00FB7029" w14:paraId="03465793" w14:textId="77777777">
      <w:pPr>
        <w:pStyle w:val="scdirectionallanguage"/>
      </w:pPr>
      <w:bookmarkStart w:name="bs_num_4_7b4b09ae7" w:id="23"/>
      <w:r>
        <w:t>S</w:t>
      </w:r>
      <w:bookmarkEnd w:id="23"/>
      <w:r>
        <w:t>ECTION 4.</w:t>
      </w:r>
      <w:r>
        <w:tab/>
      </w:r>
      <w:bookmarkStart w:name="dl_7fb8355d7" w:id="24"/>
      <w:r>
        <w:t>S</w:t>
      </w:r>
      <w:bookmarkEnd w:id="24"/>
      <w:r>
        <w:t>ection 7‑9‑20 of the S.C. Code is amended to read:</w:t>
      </w:r>
    </w:p>
    <w:p w:rsidR="00FB7029" w:rsidP="00FB7029" w:rsidRDefault="00FB7029" w14:paraId="09CBD42C" w14:textId="77777777">
      <w:pPr>
        <w:pStyle w:val="sccodifiedsection"/>
      </w:pPr>
    </w:p>
    <w:p w:rsidR="00A76BE8" w:rsidP="00A76BE8" w:rsidRDefault="00FB7029" w14:paraId="1D7B50AF" w14:textId="77777777">
      <w:pPr>
        <w:pStyle w:val="sccodifiedsection"/>
      </w:pPr>
      <w:r>
        <w:tab/>
      </w:r>
      <w:bookmarkStart w:name="cs_T7C9N20_b6087adb2" w:id="25"/>
      <w:r>
        <w:t>S</w:t>
      </w:r>
      <w:bookmarkEnd w:id="25"/>
      <w:r>
        <w:t>ection 7‑9‑20.</w:t>
      </w:r>
      <w:r>
        <w:tab/>
      </w:r>
      <w:bookmarkStart w:name="ss_T7C9N20SA_lv1_72873378c" w:id="26"/>
      <w:r w:rsidR="00A76BE8">
        <w:rPr>
          <w:rStyle w:val="scinsert"/>
        </w:rPr>
        <w:t>(</w:t>
      </w:r>
      <w:bookmarkEnd w:id="26"/>
      <w:r w:rsidR="00A76BE8">
        <w:rPr>
          <w:rStyle w:val="scinsert"/>
        </w:rPr>
        <w:t xml:space="preserve">A) </w:t>
      </w:r>
      <w:r>
        <w:t>The qualifications for membership in a certified party</w:t>
      </w:r>
      <w:r>
        <w:rPr>
          <w:rStyle w:val="scstrike"/>
        </w:rPr>
        <w:t xml:space="preserve">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00A76BE8">
        <w:rPr>
          <w:rStyle w:val="scinsert"/>
        </w:rPr>
        <w:t xml:space="preserve"> and the criteria for voting in a certified political party’s partisan primary election or partisan advisory referendum, unless a certified political party has taken action to open its partisan primary election or advisory referendum to independent electors unaffiliated with a certified political party pursuant to the requirements of Section 7‑5‑115, include that the applicant for membership, or voter, must:</w:t>
      </w:r>
    </w:p>
    <w:p w:rsidR="00A76BE8" w:rsidP="00A76BE8" w:rsidRDefault="00A76BE8" w14:paraId="1ED30931" w14:textId="77777777">
      <w:pPr>
        <w:pStyle w:val="sccodifiedsection"/>
      </w:pPr>
      <w:r>
        <w:rPr>
          <w:rStyle w:val="scinsert"/>
        </w:rPr>
        <w:tab/>
      </w:r>
      <w:r>
        <w:rPr>
          <w:rStyle w:val="scinsert"/>
        </w:rPr>
        <w:tab/>
      </w:r>
      <w:bookmarkStart w:name="ss_T7C9N20S1_lv2_9fbeb110d" w:id="27"/>
      <w:r>
        <w:rPr>
          <w:rStyle w:val="scinsert"/>
        </w:rPr>
        <w:t>(</w:t>
      </w:r>
      <w:bookmarkEnd w:id="27"/>
      <w:r>
        <w:rPr>
          <w:rStyle w:val="scinsert"/>
        </w:rPr>
        <w:t>1) be at least eighteen years of age before the succeeding general election; and</w:t>
      </w:r>
    </w:p>
    <w:p w:rsidR="00A76BE8" w:rsidP="00A76BE8" w:rsidRDefault="00A76BE8" w14:paraId="21145872" w14:textId="77777777">
      <w:pPr>
        <w:pStyle w:val="sccodifiedsection"/>
      </w:pPr>
      <w:r>
        <w:rPr>
          <w:rStyle w:val="scinsert"/>
        </w:rPr>
        <w:tab/>
      </w:r>
      <w:r>
        <w:rPr>
          <w:rStyle w:val="scinsert"/>
        </w:rPr>
        <w:tab/>
      </w:r>
      <w:bookmarkStart w:name="ss_T7C9N20S2_lv2_14c30a13f" w:id="28"/>
      <w:r>
        <w:rPr>
          <w:rStyle w:val="scinsert"/>
        </w:rPr>
        <w:t>(</w:t>
      </w:r>
      <w:bookmarkEnd w:id="28"/>
      <w:r>
        <w:rPr>
          <w:rStyle w:val="scinsert"/>
        </w:rPr>
        <w:t>2) be a registered elector, a citizen of the United States, and a resident of this State.</w:t>
      </w:r>
    </w:p>
    <w:p w:rsidR="00A76BE8" w:rsidP="00A76BE8" w:rsidRDefault="00A76BE8" w14:paraId="2491D75F" w14:textId="77777777">
      <w:pPr>
        <w:pStyle w:val="sccodifiedsection"/>
      </w:pPr>
      <w:r>
        <w:rPr>
          <w:rStyle w:val="scinsert"/>
        </w:rPr>
        <w:tab/>
      </w:r>
      <w:bookmarkStart w:name="ss_T7C9N20SB_lv1_65205996c" w:id="29"/>
      <w:r>
        <w:rPr>
          <w:rStyle w:val="scinsert"/>
        </w:rPr>
        <w:t>(</w:t>
      </w:r>
      <w:bookmarkEnd w:id="29"/>
      <w:r>
        <w:rPr>
          <w:rStyle w:val="scinsert"/>
        </w:rPr>
        <w:t xml:space="preserve">B) A person may not belong to a party club or vote in a partisan primary election unless he is a registered elector and a member of that certified political party. The state convention of a certified political party, organization, or association in this State may add by party rules to the qualifications for membership in the certified political party, organization, or association and for voting at the primary elections if the additional qualifications do not conflict with the provisions of this section or with the </w:t>
      </w:r>
      <w:r>
        <w:rPr>
          <w:rStyle w:val="scinsert"/>
        </w:rPr>
        <w:lastRenderedPageBreak/>
        <w:t>Constitution and laws of this State or of the United States.</w:t>
      </w:r>
    </w:p>
    <w:p w:rsidR="00A76BE8" w:rsidP="00A76BE8" w:rsidRDefault="00A76BE8" w14:paraId="0A0015B5" w14:textId="77777777">
      <w:pPr>
        <w:pStyle w:val="sccodifiedsection"/>
      </w:pPr>
      <w:r>
        <w:rPr>
          <w:rStyle w:val="scinsert"/>
        </w:rPr>
        <w:tab/>
      </w:r>
      <w:bookmarkStart w:name="ss_T7C9N20SC_lv1_ceac4dd20" w:id="30"/>
      <w:r>
        <w:rPr>
          <w:rStyle w:val="scinsert"/>
        </w:rPr>
        <w:t>(</w:t>
      </w:r>
      <w:bookmarkEnd w:id="30"/>
      <w:r>
        <w:rPr>
          <w:rStyle w:val="scinsert"/>
        </w:rPr>
        <w:t>C) The entity charged by law with conducting a primary shall allow an elector to change his certified political party affiliation by executing an affidavit not later than sixty days before the primary. During that time, an elector may execute an affidavit declaring that he desires not to be affiliated with a certified political party. The choice to affiliate with a certified political party or remain independent and unaffiliated with a certified party is valid until changed by the qualified elector pursuant to the provisions of this section. In an instance in which an elector fails, for whatever reason, to select membership in one of the certified parties, that elector must be deemed to have chosen to be registered as an independent voter, unaffiliated with a certified party.</w:t>
      </w:r>
    </w:p>
    <w:p w:rsidR="00FB7029" w:rsidP="00A76BE8" w:rsidRDefault="00A76BE8" w14:paraId="647F0AB2" w14:textId="404D6B17">
      <w:pPr>
        <w:pStyle w:val="sccodifiedsection"/>
      </w:pPr>
      <w:r>
        <w:rPr>
          <w:rStyle w:val="scinsert"/>
        </w:rPr>
        <w:tab/>
      </w:r>
      <w:bookmarkStart w:name="ss_T7C9N20SD_lv1_16efbbec3" w:id="31"/>
      <w:r>
        <w:rPr>
          <w:rStyle w:val="scinsert"/>
        </w:rPr>
        <w:t>(</w:t>
      </w:r>
      <w:bookmarkEnd w:id="31"/>
      <w:r>
        <w:rPr>
          <w:rStyle w:val="scinsert"/>
        </w:rPr>
        <w:t>D) When a qualified elector presents himself at a polling place to vote in a partisan primary election or partisan advisory referendum, each county’s board of voter registration and elections or its representative shall require the qualified elector to sign an affidavit affirming that he is a member of the certified political party conducting the primary, or that he is an independent elector unaffiliated with a certified political party who meets the criteria established by that certified political party to vote in that particular partisan primary election or partisan advisory referendum pursuant to the requirements of Section 7‑5‑115. If the qualified elector does not sign this affidavit, then he may not vote in the partisan primary election or partisan advisory referendum.</w:t>
      </w:r>
    </w:p>
    <w:p w:rsidR="00A76BE8" w:rsidP="00A76BE8" w:rsidRDefault="00A76BE8" w14:paraId="2BDF49C9" w14:textId="77777777">
      <w:pPr>
        <w:pStyle w:val="scemptyline"/>
      </w:pPr>
    </w:p>
    <w:p w:rsidR="002816BD" w:rsidP="002816BD" w:rsidRDefault="00A76BE8" w14:paraId="44E64765" w14:textId="622A4FB1">
      <w:pPr>
        <w:pStyle w:val="scnoncodifiedsection"/>
      </w:pPr>
      <w:bookmarkStart w:name="bs_num_5_f12d8f2bc" w:id="32"/>
      <w:r>
        <w:t>S</w:t>
      </w:r>
      <w:bookmarkEnd w:id="32"/>
      <w:r>
        <w:t>ECTION 5.</w:t>
      </w:r>
      <w:r>
        <w:tab/>
      </w:r>
      <w:r w:rsidR="002816BD">
        <w:t>(A) To expedite the registration of electors, each county’s board of voter registration and elections shall allow electors to register by party, if they wish, at all partisan primary elections conducted before January 1, 202</w:t>
      </w:r>
      <w:r w:rsidR="00CA7597">
        <w:t>6</w:t>
      </w:r>
      <w:r w:rsidR="002816BD">
        <w:t>, by having an elector sign the following statement before an election official overseeing the conduct of the partisan primary election:</w:t>
      </w:r>
    </w:p>
    <w:p w:rsidR="002816BD" w:rsidP="002816BD" w:rsidRDefault="002816BD" w14:paraId="514DBB2B" w14:textId="1A98DE7F">
      <w:pPr>
        <w:pStyle w:val="scnoncodifiedsection"/>
      </w:pPr>
      <w:r>
        <w:tab/>
      </w:r>
      <w:bookmarkStart w:name="up_7e82fee0a" w:id="33"/>
      <w:r>
        <w:t>“</w:t>
      </w:r>
      <w:bookmarkEnd w:id="33"/>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2816BD" w:rsidP="002816BD" w:rsidRDefault="002816BD" w14:paraId="2E12336B" w14:textId="77777777">
      <w:pPr>
        <w:pStyle w:val="scnoncodifiedsection"/>
      </w:pPr>
      <w:r>
        <w:tab/>
      </w:r>
      <w:bookmarkStart w:name="up_70db3c8a8" w:id="34"/>
      <w:r>
        <w:t>T</w:t>
      </w:r>
      <w:bookmarkEnd w:id="34"/>
      <w:r>
        <w:t xml:space="preserve">he form to be signed by the elector may specifically list </w:t>
      </w:r>
      <w:proofErr w:type="gramStart"/>
      <w:r>
        <w:t>all of</w:t>
      </w:r>
      <w:proofErr w:type="gramEnd"/>
      <w:r>
        <w:t xml:space="preserve"> the certified political parties from which the elector may choose and must contain the option for the elector to register as an independent voter unaffiliated with a certified political party. In an instance in which an elector fails, for whatever reason, to select membership in one of the certified political parties, that elector must be deemed to have chosen to be registered as an independent voter unaffiliated with a certified political party.</w:t>
      </w:r>
    </w:p>
    <w:p w:rsidR="002816BD" w:rsidP="002816BD" w:rsidRDefault="002816BD" w14:paraId="0B4B5EB3" w14:textId="5034B49A">
      <w:pPr>
        <w:pStyle w:val="scnoncodifiedsection"/>
      </w:pPr>
      <w:r>
        <w:tab/>
      </w:r>
      <w:bookmarkStart w:name="up_4203435b3" w:id="35"/>
      <w:r>
        <w:t>(</w:t>
      </w:r>
      <w:bookmarkEnd w:id="35"/>
      <w:r>
        <w:t>B) Prior to January 1, 202</w:t>
      </w:r>
      <w:r w:rsidR="00CA7597">
        <w:t>6</w:t>
      </w:r>
      <w:r>
        <w:t>, each county’s board of voter registration and elections shall contact the qualified electors of that county, by whatever method it determines to be appropriate, informing them of partisan primary voting procedures as provided in this section.</w:t>
      </w:r>
    </w:p>
    <w:p w:rsidR="00A76BE8" w:rsidP="002816BD" w:rsidRDefault="002816BD" w14:paraId="1C95B52F" w14:textId="657CAFCC">
      <w:pPr>
        <w:pStyle w:val="scnoncodifiedsection"/>
      </w:pPr>
      <w:r>
        <w:tab/>
      </w:r>
      <w:bookmarkStart w:name="up_a1f110604" w:id="36"/>
      <w:r>
        <w:t>(</w:t>
      </w:r>
      <w:bookmarkEnd w:id="36"/>
      <w:r>
        <w:t>C) The State Election Commission shall provide a format for absentee voting registration to comply with the provisions of this SECTION.</w:t>
      </w:r>
    </w:p>
    <w:p w:rsidR="002816BD" w:rsidP="002816BD" w:rsidRDefault="002816BD" w14:paraId="27EAAFB7" w14:textId="77777777">
      <w:pPr>
        <w:pStyle w:val="scemptyline"/>
      </w:pPr>
    </w:p>
    <w:p w:rsidR="002816BD" w:rsidP="006A6428" w:rsidRDefault="002816BD" w14:paraId="1DE5985A" w14:textId="482C4197">
      <w:pPr>
        <w:pStyle w:val="scnoncodifiedsection"/>
      </w:pPr>
      <w:bookmarkStart w:name="bs_num_6_e8ec35c0e" w:id="37"/>
      <w:r>
        <w:t>S</w:t>
      </w:r>
      <w:bookmarkEnd w:id="37"/>
      <w:r>
        <w:t>ECTION 6.</w:t>
      </w:r>
      <w:r>
        <w:tab/>
      </w:r>
      <w:r w:rsidRPr="0008692E" w:rsidR="0008692E">
        <w:t>Notwithstanding the provisions of this act, in all primaries conducted before June 202</w:t>
      </w:r>
      <w:r w:rsidR="00CA7597">
        <w:t>6</w:t>
      </w:r>
      <w:r w:rsidRPr="0008692E" w:rsidR="0008692E">
        <w:t>, an elector is permitted to vote if he has not signed the affidavit required by this act. After May 31, 202</w:t>
      </w:r>
      <w:r w:rsidR="00CA7597">
        <w:t>6</w:t>
      </w:r>
      <w:r w:rsidRPr="0008692E" w:rsidR="0008692E">
        <w:t>, all political party primaries must be conducted pursuant to the provisions of this act.</w:t>
      </w:r>
    </w:p>
    <w:p w:rsidRPr="00DF3B44" w:rsidR="007E06BB" w:rsidP="00787433" w:rsidRDefault="007E06BB" w14:paraId="3D8F1FED" w14:textId="7163D4BF">
      <w:pPr>
        <w:pStyle w:val="scemptyline"/>
      </w:pPr>
    </w:p>
    <w:p w:rsidRPr="00DF3B44" w:rsidR="007A10F1" w:rsidP="007A10F1" w:rsidRDefault="00E27805" w14:paraId="0E9393B4" w14:textId="3A662836">
      <w:pPr>
        <w:pStyle w:val="scnoncodifiedsection"/>
      </w:pPr>
      <w:bookmarkStart w:name="bs_num_7_lastsection" w:id="38"/>
      <w:bookmarkStart w:name="eff_date_section" w:id="39"/>
      <w:r w:rsidRPr="00DF3B44">
        <w:t>S</w:t>
      </w:r>
      <w:bookmarkEnd w:id="38"/>
      <w:r w:rsidRPr="00DF3B44">
        <w:t>ECTION 7.</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2A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32855E" w:rsidR="00685035" w:rsidRPr="007B4AF7" w:rsidRDefault="00D57D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5532">
              <w:rPr>
                <w:noProof/>
              </w:rPr>
              <w:t>LC-0102HDB25.docx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6B3"/>
    <w:rsid w:val="00037F04"/>
    <w:rsid w:val="000404BF"/>
    <w:rsid w:val="00044B84"/>
    <w:rsid w:val="000479D0"/>
    <w:rsid w:val="0006464F"/>
    <w:rsid w:val="00066B54"/>
    <w:rsid w:val="00072FCD"/>
    <w:rsid w:val="00074A4F"/>
    <w:rsid w:val="00077B65"/>
    <w:rsid w:val="00084055"/>
    <w:rsid w:val="0008692E"/>
    <w:rsid w:val="0009418B"/>
    <w:rsid w:val="000A3C25"/>
    <w:rsid w:val="000A7BDA"/>
    <w:rsid w:val="000B4C02"/>
    <w:rsid w:val="000B5B4A"/>
    <w:rsid w:val="000B7FE1"/>
    <w:rsid w:val="000C3E88"/>
    <w:rsid w:val="000C46B9"/>
    <w:rsid w:val="000C58E4"/>
    <w:rsid w:val="000C6F9A"/>
    <w:rsid w:val="000D2F44"/>
    <w:rsid w:val="000D33E4"/>
    <w:rsid w:val="000E578A"/>
    <w:rsid w:val="000F2250"/>
    <w:rsid w:val="000F3E13"/>
    <w:rsid w:val="0010329A"/>
    <w:rsid w:val="00105756"/>
    <w:rsid w:val="001164F9"/>
    <w:rsid w:val="0011719C"/>
    <w:rsid w:val="00126749"/>
    <w:rsid w:val="00140049"/>
    <w:rsid w:val="00146245"/>
    <w:rsid w:val="00160F63"/>
    <w:rsid w:val="00161936"/>
    <w:rsid w:val="00161C18"/>
    <w:rsid w:val="00171601"/>
    <w:rsid w:val="001730EB"/>
    <w:rsid w:val="00173276"/>
    <w:rsid w:val="00176122"/>
    <w:rsid w:val="0019025B"/>
    <w:rsid w:val="00192AF7"/>
    <w:rsid w:val="00197366"/>
    <w:rsid w:val="001A1072"/>
    <w:rsid w:val="001A136C"/>
    <w:rsid w:val="001B6DA2"/>
    <w:rsid w:val="001C25EC"/>
    <w:rsid w:val="001E4B54"/>
    <w:rsid w:val="001F030D"/>
    <w:rsid w:val="001F2A41"/>
    <w:rsid w:val="001F313F"/>
    <w:rsid w:val="001F331D"/>
    <w:rsid w:val="001F394C"/>
    <w:rsid w:val="002038AA"/>
    <w:rsid w:val="002114C8"/>
    <w:rsid w:val="0021166F"/>
    <w:rsid w:val="00213D7F"/>
    <w:rsid w:val="002162DF"/>
    <w:rsid w:val="00230038"/>
    <w:rsid w:val="00233194"/>
    <w:rsid w:val="00233975"/>
    <w:rsid w:val="00236D73"/>
    <w:rsid w:val="00246535"/>
    <w:rsid w:val="00257F60"/>
    <w:rsid w:val="002625EA"/>
    <w:rsid w:val="00262AC5"/>
    <w:rsid w:val="00264AE9"/>
    <w:rsid w:val="00275AE6"/>
    <w:rsid w:val="002816BD"/>
    <w:rsid w:val="002836D8"/>
    <w:rsid w:val="00286221"/>
    <w:rsid w:val="00293FE0"/>
    <w:rsid w:val="00295FE0"/>
    <w:rsid w:val="002A7989"/>
    <w:rsid w:val="002B02F3"/>
    <w:rsid w:val="002C3463"/>
    <w:rsid w:val="002D1878"/>
    <w:rsid w:val="002D266D"/>
    <w:rsid w:val="002D5B3D"/>
    <w:rsid w:val="002D7447"/>
    <w:rsid w:val="002E315A"/>
    <w:rsid w:val="002E4F8C"/>
    <w:rsid w:val="002F560C"/>
    <w:rsid w:val="002F5847"/>
    <w:rsid w:val="0030425A"/>
    <w:rsid w:val="00317DAB"/>
    <w:rsid w:val="003421F1"/>
    <w:rsid w:val="0034279C"/>
    <w:rsid w:val="00354F64"/>
    <w:rsid w:val="003559A1"/>
    <w:rsid w:val="00361563"/>
    <w:rsid w:val="003618BA"/>
    <w:rsid w:val="00371D36"/>
    <w:rsid w:val="00373E17"/>
    <w:rsid w:val="00375850"/>
    <w:rsid w:val="003775E6"/>
    <w:rsid w:val="00381998"/>
    <w:rsid w:val="00381B0F"/>
    <w:rsid w:val="00390993"/>
    <w:rsid w:val="003A5F1C"/>
    <w:rsid w:val="003B778C"/>
    <w:rsid w:val="003C06D5"/>
    <w:rsid w:val="003C3E2E"/>
    <w:rsid w:val="003D4A3C"/>
    <w:rsid w:val="003D55B2"/>
    <w:rsid w:val="003D662E"/>
    <w:rsid w:val="003E0033"/>
    <w:rsid w:val="003E5281"/>
    <w:rsid w:val="003E5452"/>
    <w:rsid w:val="003E7165"/>
    <w:rsid w:val="003E7FF6"/>
    <w:rsid w:val="004024C4"/>
    <w:rsid w:val="004046B5"/>
    <w:rsid w:val="00406F27"/>
    <w:rsid w:val="004141B8"/>
    <w:rsid w:val="004203B9"/>
    <w:rsid w:val="00432135"/>
    <w:rsid w:val="00446987"/>
    <w:rsid w:val="00446D28"/>
    <w:rsid w:val="00466CD0"/>
    <w:rsid w:val="00473583"/>
    <w:rsid w:val="00475023"/>
    <w:rsid w:val="00475818"/>
    <w:rsid w:val="00477F32"/>
    <w:rsid w:val="00481850"/>
    <w:rsid w:val="004851A0"/>
    <w:rsid w:val="0048627F"/>
    <w:rsid w:val="004932AB"/>
    <w:rsid w:val="00494BEF"/>
    <w:rsid w:val="004A5512"/>
    <w:rsid w:val="004A6BE5"/>
    <w:rsid w:val="004B0BFB"/>
    <w:rsid w:val="004B0C18"/>
    <w:rsid w:val="004B1817"/>
    <w:rsid w:val="004B38F3"/>
    <w:rsid w:val="004C1A04"/>
    <w:rsid w:val="004C20BC"/>
    <w:rsid w:val="004C5C9A"/>
    <w:rsid w:val="004D1442"/>
    <w:rsid w:val="004D3DCB"/>
    <w:rsid w:val="004E1946"/>
    <w:rsid w:val="004E66E9"/>
    <w:rsid w:val="004E7DDE"/>
    <w:rsid w:val="004F0090"/>
    <w:rsid w:val="004F172C"/>
    <w:rsid w:val="005002ED"/>
    <w:rsid w:val="00500DBC"/>
    <w:rsid w:val="0050731C"/>
    <w:rsid w:val="005102BE"/>
    <w:rsid w:val="00523F7F"/>
    <w:rsid w:val="00524D54"/>
    <w:rsid w:val="00525390"/>
    <w:rsid w:val="005271CB"/>
    <w:rsid w:val="005314BC"/>
    <w:rsid w:val="0054531B"/>
    <w:rsid w:val="00546C24"/>
    <w:rsid w:val="005476FF"/>
    <w:rsid w:val="00547846"/>
    <w:rsid w:val="005516F6"/>
    <w:rsid w:val="00552842"/>
    <w:rsid w:val="00554E89"/>
    <w:rsid w:val="00564B58"/>
    <w:rsid w:val="00572281"/>
    <w:rsid w:val="0057611E"/>
    <w:rsid w:val="005801DD"/>
    <w:rsid w:val="00586536"/>
    <w:rsid w:val="00592A40"/>
    <w:rsid w:val="00592D5E"/>
    <w:rsid w:val="005A28BC"/>
    <w:rsid w:val="005A5377"/>
    <w:rsid w:val="005B7817"/>
    <w:rsid w:val="005C06C8"/>
    <w:rsid w:val="005C23D7"/>
    <w:rsid w:val="005C40EB"/>
    <w:rsid w:val="005D02B4"/>
    <w:rsid w:val="005D3013"/>
    <w:rsid w:val="005E1E50"/>
    <w:rsid w:val="005E2B9C"/>
    <w:rsid w:val="005E3332"/>
    <w:rsid w:val="005F7585"/>
    <w:rsid w:val="005F76B0"/>
    <w:rsid w:val="00604429"/>
    <w:rsid w:val="006067B0"/>
    <w:rsid w:val="00606A8B"/>
    <w:rsid w:val="00611EBA"/>
    <w:rsid w:val="006213A8"/>
    <w:rsid w:val="00623BEA"/>
    <w:rsid w:val="00632BDC"/>
    <w:rsid w:val="006347E9"/>
    <w:rsid w:val="00640C29"/>
    <w:rsid w:val="00640C87"/>
    <w:rsid w:val="006454BB"/>
    <w:rsid w:val="00657CF4"/>
    <w:rsid w:val="00661463"/>
    <w:rsid w:val="00663A7A"/>
    <w:rsid w:val="00663B8D"/>
    <w:rsid w:val="00663E00"/>
    <w:rsid w:val="00664F48"/>
    <w:rsid w:val="00664FAD"/>
    <w:rsid w:val="0067230A"/>
    <w:rsid w:val="0067345B"/>
    <w:rsid w:val="00683986"/>
    <w:rsid w:val="00685035"/>
    <w:rsid w:val="00685770"/>
    <w:rsid w:val="00690DBA"/>
    <w:rsid w:val="006964F9"/>
    <w:rsid w:val="006A395F"/>
    <w:rsid w:val="006A607F"/>
    <w:rsid w:val="006A6428"/>
    <w:rsid w:val="006A65E2"/>
    <w:rsid w:val="006B37BD"/>
    <w:rsid w:val="006C092D"/>
    <w:rsid w:val="006C099D"/>
    <w:rsid w:val="006C18F0"/>
    <w:rsid w:val="006C7E01"/>
    <w:rsid w:val="006D64A5"/>
    <w:rsid w:val="006E0935"/>
    <w:rsid w:val="006E353F"/>
    <w:rsid w:val="006E35AB"/>
    <w:rsid w:val="006E4A70"/>
    <w:rsid w:val="006E7B69"/>
    <w:rsid w:val="007040EE"/>
    <w:rsid w:val="00711AA9"/>
    <w:rsid w:val="00713ECA"/>
    <w:rsid w:val="00722155"/>
    <w:rsid w:val="00733E03"/>
    <w:rsid w:val="00734E6C"/>
    <w:rsid w:val="00737F19"/>
    <w:rsid w:val="00760A43"/>
    <w:rsid w:val="00764D01"/>
    <w:rsid w:val="00767C4F"/>
    <w:rsid w:val="00782BF8"/>
    <w:rsid w:val="00783C75"/>
    <w:rsid w:val="007849D9"/>
    <w:rsid w:val="00787433"/>
    <w:rsid w:val="00794412"/>
    <w:rsid w:val="007A10F1"/>
    <w:rsid w:val="007A3D50"/>
    <w:rsid w:val="007B2D29"/>
    <w:rsid w:val="007B412F"/>
    <w:rsid w:val="007B4AF7"/>
    <w:rsid w:val="007B4DBF"/>
    <w:rsid w:val="007C2A90"/>
    <w:rsid w:val="007C3FC8"/>
    <w:rsid w:val="007C5458"/>
    <w:rsid w:val="007D2C67"/>
    <w:rsid w:val="007E06BB"/>
    <w:rsid w:val="007F142C"/>
    <w:rsid w:val="007F50D1"/>
    <w:rsid w:val="00816D52"/>
    <w:rsid w:val="00826259"/>
    <w:rsid w:val="00831048"/>
    <w:rsid w:val="00834272"/>
    <w:rsid w:val="0084770F"/>
    <w:rsid w:val="00860C79"/>
    <w:rsid w:val="008625C1"/>
    <w:rsid w:val="008704B4"/>
    <w:rsid w:val="0087671D"/>
    <w:rsid w:val="008806F9"/>
    <w:rsid w:val="00887957"/>
    <w:rsid w:val="008953A9"/>
    <w:rsid w:val="008A57E3"/>
    <w:rsid w:val="008B5BF4"/>
    <w:rsid w:val="008C0CEE"/>
    <w:rsid w:val="008C1B18"/>
    <w:rsid w:val="008D46EC"/>
    <w:rsid w:val="008E0E25"/>
    <w:rsid w:val="008E61A1"/>
    <w:rsid w:val="009031EF"/>
    <w:rsid w:val="00917EA3"/>
    <w:rsid w:val="00917EE0"/>
    <w:rsid w:val="00921C89"/>
    <w:rsid w:val="0092319A"/>
    <w:rsid w:val="00926966"/>
    <w:rsid w:val="00926D03"/>
    <w:rsid w:val="00931B8F"/>
    <w:rsid w:val="00934036"/>
    <w:rsid w:val="00934889"/>
    <w:rsid w:val="009356F5"/>
    <w:rsid w:val="0094541D"/>
    <w:rsid w:val="00946A7B"/>
    <w:rsid w:val="009473EA"/>
    <w:rsid w:val="00954E7E"/>
    <w:rsid w:val="009554D9"/>
    <w:rsid w:val="0095695E"/>
    <w:rsid w:val="009572F9"/>
    <w:rsid w:val="00960D0F"/>
    <w:rsid w:val="0098366F"/>
    <w:rsid w:val="00983A03"/>
    <w:rsid w:val="00983F04"/>
    <w:rsid w:val="00986063"/>
    <w:rsid w:val="00986EAC"/>
    <w:rsid w:val="00991F67"/>
    <w:rsid w:val="00992876"/>
    <w:rsid w:val="009A0DCE"/>
    <w:rsid w:val="009A1B75"/>
    <w:rsid w:val="009A22CD"/>
    <w:rsid w:val="009A3E4B"/>
    <w:rsid w:val="009B35FD"/>
    <w:rsid w:val="009B6815"/>
    <w:rsid w:val="009C3E53"/>
    <w:rsid w:val="009D1745"/>
    <w:rsid w:val="009D2967"/>
    <w:rsid w:val="009D3C2B"/>
    <w:rsid w:val="009E4191"/>
    <w:rsid w:val="009F2AB1"/>
    <w:rsid w:val="009F4C9A"/>
    <w:rsid w:val="009F4FAF"/>
    <w:rsid w:val="009F68F1"/>
    <w:rsid w:val="00A04529"/>
    <w:rsid w:val="00A0584B"/>
    <w:rsid w:val="00A13E13"/>
    <w:rsid w:val="00A17135"/>
    <w:rsid w:val="00A21A6F"/>
    <w:rsid w:val="00A24E56"/>
    <w:rsid w:val="00A26A62"/>
    <w:rsid w:val="00A35A9B"/>
    <w:rsid w:val="00A4070E"/>
    <w:rsid w:val="00A40CA0"/>
    <w:rsid w:val="00A448CA"/>
    <w:rsid w:val="00A504A7"/>
    <w:rsid w:val="00A53677"/>
    <w:rsid w:val="00A53BF2"/>
    <w:rsid w:val="00A60D68"/>
    <w:rsid w:val="00A66389"/>
    <w:rsid w:val="00A73EFA"/>
    <w:rsid w:val="00A76BE8"/>
    <w:rsid w:val="00A77A3B"/>
    <w:rsid w:val="00A9254B"/>
    <w:rsid w:val="00A92F6F"/>
    <w:rsid w:val="00A97523"/>
    <w:rsid w:val="00AA1353"/>
    <w:rsid w:val="00AA5519"/>
    <w:rsid w:val="00AA5BCA"/>
    <w:rsid w:val="00AA7824"/>
    <w:rsid w:val="00AB0FA3"/>
    <w:rsid w:val="00AB73BF"/>
    <w:rsid w:val="00AC335C"/>
    <w:rsid w:val="00AC463E"/>
    <w:rsid w:val="00AD3BE2"/>
    <w:rsid w:val="00AD3E3D"/>
    <w:rsid w:val="00AD401E"/>
    <w:rsid w:val="00AE1EE4"/>
    <w:rsid w:val="00AE36EC"/>
    <w:rsid w:val="00AE7406"/>
    <w:rsid w:val="00AF1688"/>
    <w:rsid w:val="00AF2D80"/>
    <w:rsid w:val="00AF46E6"/>
    <w:rsid w:val="00AF5139"/>
    <w:rsid w:val="00AF7945"/>
    <w:rsid w:val="00B06EDA"/>
    <w:rsid w:val="00B10915"/>
    <w:rsid w:val="00B1161F"/>
    <w:rsid w:val="00B11661"/>
    <w:rsid w:val="00B25532"/>
    <w:rsid w:val="00B32B4D"/>
    <w:rsid w:val="00B37505"/>
    <w:rsid w:val="00B4137E"/>
    <w:rsid w:val="00B444E7"/>
    <w:rsid w:val="00B54DF7"/>
    <w:rsid w:val="00B56223"/>
    <w:rsid w:val="00B56E79"/>
    <w:rsid w:val="00B57AA7"/>
    <w:rsid w:val="00B637AA"/>
    <w:rsid w:val="00B63BE2"/>
    <w:rsid w:val="00B7592C"/>
    <w:rsid w:val="00B809D3"/>
    <w:rsid w:val="00B84B66"/>
    <w:rsid w:val="00B851F0"/>
    <w:rsid w:val="00B85475"/>
    <w:rsid w:val="00B9090A"/>
    <w:rsid w:val="00B92196"/>
    <w:rsid w:val="00B9228D"/>
    <w:rsid w:val="00B929EC"/>
    <w:rsid w:val="00BB0725"/>
    <w:rsid w:val="00BC408A"/>
    <w:rsid w:val="00BC4F2D"/>
    <w:rsid w:val="00BC5023"/>
    <w:rsid w:val="00BC556C"/>
    <w:rsid w:val="00BD42DA"/>
    <w:rsid w:val="00BD4684"/>
    <w:rsid w:val="00BE08A7"/>
    <w:rsid w:val="00BE4391"/>
    <w:rsid w:val="00BF3E48"/>
    <w:rsid w:val="00C025CA"/>
    <w:rsid w:val="00C1525B"/>
    <w:rsid w:val="00C15F1B"/>
    <w:rsid w:val="00C16288"/>
    <w:rsid w:val="00C17D1D"/>
    <w:rsid w:val="00C21039"/>
    <w:rsid w:val="00C236C2"/>
    <w:rsid w:val="00C254DB"/>
    <w:rsid w:val="00C3686D"/>
    <w:rsid w:val="00C45923"/>
    <w:rsid w:val="00C45FE5"/>
    <w:rsid w:val="00C543E7"/>
    <w:rsid w:val="00C70225"/>
    <w:rsid w:val="00C7133D"/>
    <w:rsid w:val="00C72198"/>
    <w:rsid w:val="00C7375A"/>
    <w:rsid w:val="00C73C7D"/>
    <w:rsid w:val="00C75005"/>
    <w:rsid w:val="00C9380F"/>
    <w:rsid w:val="00C970DF"/>
    <w:rsid w:val="00CA3791"/>
    <w:rsid w:val="00CA7597"/>
    <w:rsid w:val="00CA7E71"/>
    <w:rsid w:val="00CB2673"/>
    <w:rsid w:val="00CB67E9"/>
    <w:rsid w:val="00CB701D"/>
    <w:rsid w:val="00CC16A4"/>
    <w:rsid w:val="00CC3F0E"/>
    <w:rsid w:val="00CD08C9"/>
    <w:rsid w:val="00CD1FE8"/>
    <w:rsid w:val="00CD2F56"/>
    <w:rsid w:val="00CD38CD"/>
    <w:rsid w:val="00CD3E0C"/>
    <w:rsid w:val="00CD5565"/>
    <w:rsid w:val="00CD616C"/>
    <w:rsid w:val="00CF68D6"/>
    <w:rsid w:val="00CF7B4A"/>
    <w:rsid w:val="00D009F8"/>
    <w:rsid w:val="00D023B0"/>
    <w:rsid w:val="00D071AD"/>
    <w:rsid w:val="00D078DA"/>
    <w:rsid w:val="00D14995"/>
    <w:rsid w:val="00D173DC"/>
    <w:rsid w:val="00D204F2"/>
    <w:rsid w:val="00D2455C"/>
    <w:rsid w:val="00D25023"/>
    <w:rsid w:val="00D27F8C"/>
    <w:rsid w:val="00D33843"/>
    <w:rsid w:val="00D54A6F"/>
    <w:rsid w:val="00D569B3"/>
    <w:rsid w:val="00D57D41"/>
    <w:rsid w:val="00D57D57"/>
    <w:rsid w:val="00D60EAA"/>
    <w:rsid w:val="00D62E42"/>
    <w:rsid w:val="00D63B8F"/>
    <w:rsid w:val="00D772FB"/>
    <w:rsid w:val="00D83297"/>
    <w:rsid w:val="00DA1AA0"/>
    <w:rsid w:val="00DA512B"/>
    <w:rsid w:val="00DB6476"/>
    <w:rsid w:val="00DC302E"/>
    <w:rsid w:val="00DC44A8"/>
    <w:rsid w:val="00DC767F"/>
    <w:rsid w:val="00DE4BEE"/>
    <w:rsid w:val="00DE5B3D"/>
    <w:rsid w:val="00DE66AD"/>
    <w:rsid w:val="00DE7112"/>
    <w:rsid w:val="00DF19BE"/>
    <w:rsid w:val="00DF3B44"/>
    <w:rsid w:val="00E01138"/>
    <w:rsid w:val="00E1372E"/>
    <w:rsid w:val="00E15BFC"/>
    <w:rsid w:val="00E21D30"/>
    <w:rsid w:val="00E24D9A"/>
    <w:rsid w:val="00E270CD"/>
    <w:rsid w:val="00E27805"/>
    <w:rsid w:val="00E27A11"/>
    <w:rsid w:val="00E30497"/>
    <w:rsid w:val="00E358A2"/>
    <w:rsid w:val="00E35C9A"/>
    <w:rsid w:val="00E3771B"/>
    <w:rsid w:val="00E40979"/>
    <w:rsid w:val="00E43F26"/>
    <w:rsid w:val="00E47D29"/>
    <w:rsid w:val="00E52A36"/>
    <w:rsid w:val="00E6378B"/>
    <w:rsid w:val="00E63EC3"/>
    <w:rsid w:val="00E653DA"/>
    <w:rsid w:val="00E65958"/>
    <w:rsid w:val="00E70774"/>
    <w:rsid w:val="00E84FE5"/>
    <w:rsid w:val="00E879A5"/>
    <w:rsid w:val="00E879FC"/>
    <w:rsid w:val="00E9218C"/>
    <w:rsid w:val="00E93108"/>
    <w:rsid w:val="00EA2574"/>
    <w:rsid w:val="00EA2F1F"/>
    <w:rsid w:val="00EA3F2E"/>
    <w:rsid w:val="00EA57EC"/>
    <w:rsid w:val="00EA6208"/>
    <w:rsid w:val="00EB120E"/>
    <w:rsid w:val="00EB34C8"/>
    <w:rsid w:val="00EB46E2"/>
    <w:rsid w:val="00EB726E"/>
    <w:rsid w:val="00EC0045"/>
    <w:rsid w:val="00EC5981"/>
    <w:rsid w:val="00EC6280"/>
    <w:rsid w:val="00ED0F77"/>
    <w:rsid w:val="00ED452E"/>
    <w:rsid w:val="00ED72D2"/>
    <w:rsid w:val="00EE3CDA"/>
    <w:rsid w:val="00EF37A8"/>
    <w:rsid w:val="00EF531F"/>
    <w:rsid w:val="00F001C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7029"/>
    <w:rsid w:val="00FC3593"/>
    <w:rsid w:val="00FD117D"/>
    <w:rsid w:val="00FD483F"/>
    <w:rsid w:val="00FD72E3"/>
    <w:rsid w:val="00FE06FC"/>
    <w:rsid w:val="00FE55A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5850"/>
    <w:rPr>
      <w:rFonts w:ascii="Times New Roman" w:hAnsi="Times New Roman"/>
      <w:b w:val="0"/>
      <w:i w:val="0"/>
      <w:sz w:val="22"/>
    </w:rPr>
  </w:style>
  <w:style w:type="paragraph" w:styleId="NoSpacing">
    <w:name w:val="No Spacing"/>
    <w:uiPriority w:val="1"/>
    <w:qFormat/>
    <w:rsid w:val="00375850"/>
    <w:pPr>
      <w:spacing w:after="0" w:line="240" w:lineRule="auto"/>
    </w:pPr>
  </w:style>
  <w:style w:type="paragraph" w:customStyle="1" w:styleId="scemptylineheader">
    <w:name w:val="sc_emptyline_header"/>
    <w:qFormat/>
    <w:rsid w:val="003758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58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58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58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58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5850"/>
    <w:rPr>
      <w:color w:val="808080"/>
    </w:rPr>
  </w:style>
  <w:style w:type="paragraph" w:customStyle="1" w:styleId="scdirectionallanguage">
    <w:name w:val="sc_directional_language"/>
    <w:qFormat/>
    <w:rsid w:val="003758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58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58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58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58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58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58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58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58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58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58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58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58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58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58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58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5850"/>
    <w:rPr>
      <w:rFonts w:ascii="Times New Roman" w:hAnsi="Times New Roman"/>
      <w:color w:val="auto"/>
      <w:sz w:val="22"/>
    </w:rPr>
  </w:style>
  <w:style w:type="paragraph" w:customStyle="1" w:styleId="scclippagebillheader">
    <w:name w:val="sc_clip_page_bill_header"/>
    <w:qFormat/>
    <w:rsid w:val="003758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58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58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50"/>
    <w:rPr>
      <w:lang w:val="en-US"/>
    </w:rPr>
  </w:style>
  <w:style w:type="paragraph" w:styleId="Footer">
    <w:name w:val="footer"/>
    <w:basedOn w:val="Normal"/>
    <w:link w:val="FooterChar"/>
    <w:uiPriority w:val="99"/>
    <w:unhideWhenUsed/>
    <w:rsid w:val="0037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50"/>
    <w:rPr>
      <w:lang w:val="en-US"/>
    </w:rPr>
  </w:style>
  <w:style w:type="paragraph" w:styleId="ListParagraph">
    <w:name w:val="List Paragraph"/>
    <w:basedOn w:val="Normal"/>
    <w:uiPriority w:val="34"/>
    <w:qFormat/>
    <w:rsid w:val="00375850"/>
    <w:pPr>
      <w:ind w:left="720"/>
      <w:contextualSpacing/>
    </w:pPr>
  </w:style>
  <w:style w:type="paragraph" w:customStyle="1" w:styleId="scbillfooter">
    <w:name w:val="sc_bill_footer"/>
    <w:qFormat/>
    <w:rsid w:val="003758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58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58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58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58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5850"/>
    <w:pPr>
      <w:widowControl w:val="0"/>
      <w:suppressAutoHyphens/>
      <w:spacing w:after="0" w:line="360" w:lineRule="auto"/>
    </w:pPr>
    <w:rPr>
      <w:rFonts w:ascii="Times New Roman" w:hAnsi="Times New Roman"/>
      <w:lang w:val="en-US"/>
    </w:rPr>
  </w:style>
  <w:style w:type="paragraph" w:customStyle="1" w:styleId="sctableln">
    <w:name w:val="sc_table_ln"/>
    <w:qFormat/>
    <w:rsid w:val="003758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58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5850"/>
    <w:rPr>
      <w:strike/>
      <w:dstrike w:val="0"/>
    </w:rPr>
  </w:style>
  <w:style w:type="character" w:customStyle="1" w:styleId="scinsert">
    <w:name w:val="sc_insert"/>
    <w:uiPriority w:val="1"/>
    <w:qFormat/>
    <w:rsid w:val="00375850"/>
    <w:rPr>
      <w:caps w:val="0"/>
      <w:smallCaps w:val="0"/>
      <w:strike w:val="0"/>
      <w:dstrike w:val="0"/>
      <w:vanish w:val="0"/>
      <w:u w:val="single"/>
      <w:vertAlign w:val="baseline"/>
    </w:rPr>
  </w:style>
  <w:style w:type="character" w:customStyle="1" w:styleId="scinsertred">
    <w:name w:val="sc_insert_red"/>
    <w:uiPriority w:val="1"/>
    <w:qFormat/>
    <w:rsid w:val="00375850"/>
    <w:rPr>
      <w:caps w:val="0"/>
      <w:smallCaps w:val="0"/>
      <w:strike w:val="0"/>
      <w:dstrike w:val="0"/>
      <w:vanish w:val="0"/>
      <w:color w:val="FF0000"/>
      <w:u w:val="single"/>
      <w:vertAlign w:val="baseline"/>
    </w:rPr>
  </w:style>
  <w:style w:type="character" w:customStyle="1" w:styleId="scinsertblue">
    <w:name w:val="sc_insert_blue"/>
    <w:uiPriority w:val="1"/>
    <w:qFormat/>
    <w:rsid w:val="00375850"/>
    <w:rPr>
      <w:caps w:val="0"/>
      <w:smallCaps w:val="0"/>
      <w:strike w:val="0"/>
      <w:dstrike w:val="0"/>
      <w:vanish w:val="0"/>
      <w:color w:val="0070C0"/>
      <w:u w:val="single"/>
      <w:vertAlign w:val="baseline"/>
    </w:rPr>
  </w:style>
  <w:style w:type="character" w:customStyle="1" w:styleId="scstrikered">
    <w:name w:val="sc_strike_red"/>
    <w:uiPriority w:val="1"/>
    <w:qFormat/>
    <w:rsid w:val="00375850"/>
    <w:rPr>
      <w:strike/>
      <w:dstrike w:val="0"/>
      <w:color w:val="FF0000"/>
    </w:rPr>
  </w:style>
  <w:style w:type="character" w:customStyle="1" w:styleId="scstrikeblue">
    <w:name w:val="sc_strike_blue"/>
    <w:uiPriority w:val="1"/>
    <w:qFormat/>
    <w:rsid w:val="00375850"/>
    <w:rPr>
      <w:strike/>
      <w:dstrike w:val="0"/>
      <w:color w:val="0070C0"/>
    </w:rPr>
  </w:style>
  <w:style w:type="character" w:customStyle="1" w:styleId="scinsertbluenounderline">
    <w:name w:val="sc_insert_blue_no_underline"/>
    <w:uiPriority w:val="1"/>
    <w:qFormat/>
    <w:rsid w:val="003758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58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5850"/>
    <w:rPr>
      <w:strike/>
      <w:dstrike w:val="0"/>
      <w:color w:val="0070C0"/>
      <w:lang w:val="en-US"/>
    </w:rPr>
  </w:style>
  <w:style w:type="character" w:customStyle="1" w:styleId="scstrikerednoncodified">
    <w:name w:val="sc_strike_red_non_codified"/>
    <w:uiPriority w:val="1"/>
    <w:qFormat/>
    <w:rsid w:val="00375850"/>
    <w:rPr>
      <w:strike/>
      <w:dstrike w:val="0"/>
      <w:color w:val="FF0000"/>
    </w:rPr>
  </w:style>
  <w:style w:type="paragraph" w:customStyle="1" w:styleId="scbillsiglines">
    <w:name w:val="sc_bill_sig_lines"/>
    <w:qFormat/>
    <w:rsid w:val="003758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5850"/>
    <w:rPr>
      <w:bdr w:val="none" w:sz="0" w:space="0" w:color="auto"/>
      <w:shd w:val="clear" w:color="auto" w:fill="FEC6C6"/>
    </w:rPr>
  </w:style>
  <w:style w:type="character" w:customStyle="1" w:styleId="screstoreblue">
    <w:name w:val="sc_restore_blue"/>
    <w:uiPriority w:val="1"/>
    <w:qFormat/>
    <w:rsid w:val="00375850"/>
    <w:rPr>
      <w:color w:val="4472C4" w:themeColor="accent1"/>
      <w:bdr w:val="none" w:sz="0" w:space="0" w:color="auto"/>
      <w:shd w:val="clear" w:color="auto" w:fill="auto"/>
    </w:rPr>
  </w:style>
  <w:style w:type="character" w:customStyle="1" w:styleId="screstorered">
    <w:name w:val="sc_restore_red"/>
    <w:uiPriority w:val="1"/>
    <w:qFormat/>
    <w:rsid w:val="00375850"/>
    <w:rPr>
      <w:color w:val="FF0000"/>
      <w:bdr w:val="none" w:sz="0" w:space="0" w:color="auto"/>
      <w:shd w:val="clear" w:color="auto" w:fill="auto"/>
    </w:rPr>
  </w:style>
  <w:style w:type="character" w:customStyle="1" w:styleId="scstrikenewblue">
    <w:name w:val="sc_strike_new_blue"/>
    <w:uiPriority w:val="1"/>
    <w:qFormat/>
    <w:rsid w:val="00375850"/>
    <w:rPr>
      <w:strike w:val="0"/>
      <w:dstrike/>
      <w:color w:val="0070C0"/>
      <w:u w:val="none"/>
    </w:rPr>
  </w:style>
  <w:style w:type="character" w:customStyle="1" w:styleId="scstrikenewred">
    <w:name w:val="sc_strike_new_red"/>
    <w:uiPriority w:val="1"/>
    <w:qFormat/>
    <w:rsid w:val="00375850"/>
    <w:rPr>
      <w:strike w:val="0"/>
      <w:dstrike/>
      <w:color w:val="FF0000"/>
      <w:u w:val="none"/>
    </w:rPr>
  </w:style>
  <w:style w:type="character" w:customStyle="1" w:styleId="scamendsenate">
    <w:name w:val="sc_amend_senate"/>
    <w:uiPriority w:val="1"/>
    <w:qFormat/>
    <w:rsid w:val="00375850"/>
    <w:rPr>
      <w:bdr w:val="none" w:sz="0" w:space="0" w:color="auto"/>
      <w:shd w:val="clear" w:color="auto" w:fill="FFF2CC" w:themeFill="accent4" w:themeFillTint="33"/>
    </w:rPr>
  </w:style>
  <w:style w:type="character" w:customStyle="1" w:styleId="scamendhouse">
    <w:name w:val="sc_amend_house"/>
    <w:uiPriority w:val="1"/>
    <w:qFormat/>
    <w:rsid w:val="00375850"/>
    <w:rPr>
      <w:bdr w:val="none" w:sz="0" w:space="0" w:color="auto"/>
      <w:shd w:val="clear" w:color="auto" w:fill="E2EFD9" w:themeFill="accent6" w:themeFillTint="33"/>
    </w:rPr>
  </w:style>
  <w:style w:type="paragraph" w:styleId="Revision">
    <w:name w:val="Revision"/>
    <w:hidden/>
    <w:uiPriority w:val="99"/>
    <w:semiHidden/>
    <w:rsid w:val="009356F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9&amp;session=126&amp;summary=B" TargetMode="External" Id="R3815dee2ae7e4ed6" /><Relationship Type="http://schemas.openxmlformats.org/officeDocument/2006/relationships/hyperlink" Target="https://www.scstatehouse.gov/sess126_2025-2026/prever/109_20241211.docx" TargetMode="External" Id="Re5a9d46dbf794dd9" /><Relationship Type="http://schemas.openxmlformats.org/officeDocument/2006/relationships/hyperlink" Target="h:\sj\20250114.docx" TargetMode="External" Id="Rd93ef81d469648a9" /><Relationship Type="http://schemas.openxmlformats.org/officeDocument/2006/relationships/hyperlink" Target="h:\sj\20250114.docx" TargetMode="External" Id="Rbf5caad2b6c644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95FE0"/>
    <w:rsid w:val="002A7C8A"/>
    <w:rsid w:val="002D4365"/>
    <w:rsid w:val="003E4FBC"/>
    <w:rsid w:val="003F4940"/>
    <w:rsid w:val="004E2BB5"/>
    <w:rsid w:val="0057611E"/>
    <w:rsid w:val="00580C56"/>
    <w:rsid w:val="0067230A"/>
    <w:rsid w:val="006B363F"/>
    <w:rsid w:val="007070D2"/>
    <w:rsid w:val="00713ECA"/>
    <w:rsid w:val="00776F2C"/>
    <w:rsid w:val="008F7723"/>
    <w:rsid w:val="009031EF"/>
    <w:rsid w:val="00912A5F"/>
    <w:rsid w:val="00940EED"/>
    <w:rsid w:val="00985255"/>
    <w:rsid w:val="009C3651"/>
    <w:rsid w:val="00A51DBA"/>
    <w:rsid w:val="00B20DA6"/>
    <w:rsid w:val="00B457AF"/>
    <w:rsid w:val="00C7375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9ed736ca-d860-4d23-95e8-ff0056af987b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f9126def-293b-4fd7-8bba-2ccbdeab2a76</T_BILL_REQUEST_REQUEST>
  <T_BILL_R_ORIGINALDRAFT>62d07774-1d37-44e9-b6aa-9cc688383414</T_BILL_R_ORIGINALDRAFT>
  <T_BILL_SPONSOR_SPONSOR>13f15ec9-14de-4d5e-a530-7221ae09b272</T_BILL_SPONSOR_SPONSOR>
  <T_BILL_T_BILLNAME>[0109]</T_BILL_T_BILLNAME>
  <T_BILL_T_BILLNUMBER>109</T_BILL_T_BILLNUMBER>
  <T_BILL_T_BILLTITLE>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PRIMARY ELECTIONS, SO AS TO REQUIRE REGISTRATION AS A MEMBER OF THE POLITICAL PARTY, AND TO PROVIDE A PROCEDURE FOR CHANGING POLITICAL PARTY AFFILIATION OR NONAFFILIATION AFTER A SELECTION HAS BEEN MADE.</T_BILL_T_BILLTITLE>
  <T_BILL_T_CHAMBER>senate</T_BILL_T_CHAMBER>
  <T_BILL_T_FILENAME> </T_BILL_T_FILENAME>
  <T_BILL_T_LEGTYPE>bill_statewide</T_BILL_T_LEGTYPE>
  <T_BILL_T_RATNUMBERSTRING>SNone</T_BILL_T_RATNUMBERSTRING>
  <T_BILL_T_SECTIONS>[{"SectionUUID":"178fca6c-b8d4-43c6-bc1b-e1d5b93e5310","SectionName":"code_section","SectionNumber":1,"SectionType":"code_section","CodeSections":[{"CodeSectionBookmarkName":"ns_T7C5N115_1abd1197b","IsConstitutionSection":false,"Identity":"7-5-115","IsNew":true,"SubSections":[{"Level":1,"Identity":"T7C5N115SA","SubSectionBookmarkName":"ss_T7C5N115SA_lv1_71c7a3fa3","IsNewSubSection":false,"SubSectionReplacement":""},{"Level":1,"Identity":"T7C5N115SB","SubSectionBookmarkName":"ss_T7C5N115SB_lv1_06d0c8f90","IsNewSubSection":false,"SubSectionReplacement":""}],"TitleRelatedTo":"","TitleSoAsTo":"PROVIDE THAT A PERSON IS NOT ALLOWED TO VOTE IN A PARTISAN PRIMARY ELECTION OR PARTISAN ADVISORY REFERENDUM UNLESS THE PERSON HAS REGISTERED AS BEING A MEMBER OF THAT POLITICAL PARTY","Deleted":false}],"TitleText":"","DisableControls":false,"Deleted":false,"RepealItems":[],"SectionBookmarkName":"bs_num_1_e730e3c44"},{"SectionUUID":"95170ce2-c9bd-4ae7-9e47-e6d1067e755b","SectionName":"code_section","SectionNumber":2,"SectionType":"code_section","CodeSections":[{"CodeSectionBookmarkName":"cs_T7C5N110_4d3ecb7e7","IsConstitutionSection":false,"Identity":"7-5-110","IsNew":false,"SubSections":[{"Level":1,"Identity":"T7C5N110SA","SubSectionBookmarkName":"ss_T7C5N110SA_lv1_be425f111","IsNewSubSection":false,"SubSectionReplacement":""},{"Level":1,"Identity":"T7C5N110SB","SubSectionBookmarkName":"ss_T7C5N110SB_lv1_a780852df","IsNewSubSection":false,"SubSectionReplacement":""}],"TitleRelatedTo":"THE REQUIREMENT OF REGISTRATION IN ORDER TO VOTE","TitleSoAsTo":"PROVIDE THAT A PERSON IS NOT ALLOWED TO VOTE IN A PARTISAN PRIMARY ELECTION OR PARTISAN ADVISORY REFERENDUM UNLESS THE PERSON HAS REGISTERED AS A MEMBER OF THAT POLITICAL PARTY","Deleted":false}],"TitleText":"","DisableControls":false,"Deleted":false,"RepealItems":[],"SectionBookmarkName":"bs_num_2_88117289b"},{"SectionUUID":"6d66bf3c-a988-40fa-8941-d8c470f4d006","SectionName":"code_section","SectionNumber":3,"SectionType":"code_section","CodeSections":[{"CodeSectionBookmarkName":"cs_T7C5N170_016e6a3e5","IsConstitutionSection":false,"Identity":"7-5-170","IsNew":false,"SubSections":[{"Level":1,"Identity":"T7C5N170SA","SubSectionBookmarkName":"ss_T7C5N170SA_lv1_7bc408454","IsNewSubSection":false,"SubSectionReplacement":""},{"Level":1,"Identity":"T7C5N170SB","SubSectionBookmarkName":"ss_T7C5N170SB_lv1_47d458ecf","IsNewSubSection":false,"SubSectionReplacement":""},{"Level":1,"Identity":"T7C5N170SE","SubSectionBookmarkName":"ss_T7C5N170SE_lv1_f5f0606e5","IsNewSubSection":false,"SubSectionReplacement":""},{"Level":1,"Identity":"T7C5N170SF","SubSectionBookmarkName":"ss_T7C5N170SF_lv1_de232f400","IsNewSubSection":false,"SubSectionReplacement":""},{"Level":1,"Identity":"T7C5N170SG","SubSectionBookmarkName":"ss_T7C5N170SG_lv1_e112e9567","IsNewSubSection":false,"SubSectionReplacement":""},{"Level":1,"Identity":"T7C5N170SC","SubSectionBookmarkName":"ss_T7C5N170SC_lv1_227ebd900","IsNewSubSection":false,"SubSectionReplacement":""},{"Level":1,"Identity":"T7C5N170SD","SubSectionBookmarkName":"ss_T7C5N170SD_lv1_53090b0b8","IsNewSubSection":false,"SubSectionReplacement":""}],"TitleRelatedTo":"THE REQUIREMENTS FOR VOTER REGISTRATION","TitleSoAsTo":"REQUIRE A STATEMENT OF POLITICAL PARTY AFFILIATION, IF ANY, ON THE FORM AND INCLUSION IN THE OATH, AND TO REQUIRE THE STATE ELECTION COMMISSION TO ASSIST IN CAPTURING THIS DATA","Deleted":false}],"TitleText":"","DisableControls":false,"Deleted":false,"RepealItems":[],"SectionBookmarkName":"bs_num_3_3b9fa3afc"},{"SectionUUID":"1d3efcdb-70e7-44b4-bc50-25fb57764655","SectionName":"code_section","SectionNumber":4,"SectionType":"code_section","CodeSections":[{"CodeSectionBookmarkName":"cs_T7C9N20_b6087adb2","IsConstitutionSection":false,"Identity":"7-9-20","IsNew":false,"SubSections":[{"Level":1,"Identity":"T7C9N20SA","SubSectionBookmarkName":"ss_T7C9N20SA_lv1_72873378c","IsNewSubSection":false,"SubSectionReplacement":""},{"Level":2,"Identity":"T7C9N20S1","SubSectionBookmarkName":"ss_T7C9N20S1_lv2_9fbeb110d","IsNewSubSection":false,"SubSectionReplacement":""},{"Level":2,"Identity":"T7C9N20S2","SubSectionBookmarkName":"ss_T7C9N20S2_lv2_14c30a13f","IsNewSubSection":false,"SubSectionReplacement":""},{"Level":1,"Identity":"T7C9N20SB","SubSectionBookmarkName":"ss_T7C9N20SB_lv1_65205996c","IsNewSubSection":false,"SubSectionReplacement":""},{"Level":1,"Identity":"T7C9N20SC","SubSectionBookmarkName":"ss_T7C9N20SC_lv1_ceac4dd20","IsNewSubSection":false,"SubSectionReplacement":""},{"Level":1,"Identity":"T7C9N20SD","SubSectionBookmarkName":"ss_T7C9N20SD_lv1_16efbbec3","IsNewSubSection":false,"SubSectionReplacement":""}],"TitleRelatedTo":"Qualifications for voting in primary election","TitleSoAsTo":"REQUIRE REGISTRATION AS A MEMBER OF THE POLITICAL PARTY, AND TO PROVIDE A PROCEDURE FOR CHANGING POLITICAL PARTY AFFILIATION OR NONAFFILIATION AFTER A SELECTION HAS BEEN MADE","Deleted":false}],"TitleText":"","DisableControls":false,"Deleted":false,"RepealItems":[],"SectionBookmarkName":"bs_num_4_7b4b09ae7"},{"SectionUUID":"ad1a5c62-99bc-4b4b-a55c-24ad1054b4e3","SectionName":"New Blank SECTION","SectionNumber":5,"SectionType":"new","CodeSections":[],"TitleText":"","DisableControls":false,"Deleted":false,"RepealItems":[],"SectionBookmarkName":"bs_num_5_f12d8f2bc"},{"SectionUUID":"b9d6abdc-af21-427c-85c5-248fbb31938d","SectionName":"New Blank SECTION","SectionNumber":6,"SectionType":"new","CodeSections":[],"TitleText":"","DisableControls":false,"Deleted":false,"RepealItems":[],"SectionBookmarkName":"bs_num_6_e8ec35c0e"},{"SectionUUID":"8f03ca95-8faa-4d43-a9c2-8afc498075bd","SectionName":"standard_eff_date_section","SectionNumber":7,"SectionType":"drafting_clause","CodeSections":[],"TitleText":"","DisableControls":false,"Deleted":false,"RepealItems":[],"SectionBookmarkName":"bs_num_7_lastsection"}]</T_BILL_T_SECTIONS>
  <T_BILL_T_SUBJECT>Primaries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10284</Characters>
  <Application>Microsoft Office Word</Application>
  <DocSecurity>0</DocSecurity>
  <Lines>160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2024-12-03T18:53:00Z</cp:lastPrinted>
  <dcterms:created xsi:type="dcterms:W3CDTF">2024-12-09T19:36:00Z</dcterms:created>
  <dcterms:modified xsi:type="dcterms:W3CDTF">2024-12-09T19:36:00Z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