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126</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 Johnson</w:t>
      </w:r>
    </w:p>
    <w:p>
      <w:pPr>
        <w:widowControl w:val="false"/>
        <w:spacing w:after="0"/>
        <w:jc w:val="left"/>
      </w:pPr>
      <w:r>
        <w:rPr>
          <w:rFonts w:ascii="Times New Roman"/>
          <w:sz w:val="22"/>
        </w:rPr>
        <w:t xml:space="preserve">Companion/Similar bill(s): 3736</w:t>
      </w:r>
    </w:p>
    <w:p>
      <w:pPr>
        <w:widowControl w:val="false"/>
        <w:spacing w:after="0"/>
        <w:jc w:val="left"/>
      </w:pPr>
      <w:r>
        <w:rPr>
          <w:rFonts w:ascii="Times New Roman"/>
          <w:sz w:val="22"/>
        </w:rPr>
        <w:t xml:space="preserve">Document Path: SJ-0002MB25.docx</w:t>
      </w:r>
    </w:p>
    <w:p>
      <w:pPr>
        <w:widowControl w:val="false"/>
        <w:spacing w:after="0"/>
        <w:jc w:val="left"/>
      </w:pPr>
    </w:p>
    <w:p>
      <w:pPr>
        <w:widowControl w:val="false"/>
        <w:spacing w:after="0"/>
        <w:jc w:val="left"/>
      </w:pPr>
      <w:r>
        <w:rPr>
          <w:rFonts w:ascii="Times New Roman"/>
          <w:sz w:val="22"/>
        </w:rPr>
        <w:t xml:space="preserve">Introduced in the Senate on January 14, 2025</w:t>
      </w:r>
    </w:p>
    <w:p>
      <w:pPr>
        <w:widowControl w:val="false"/>
        <w:spacing w:after="0"/>
        <w:jc w:val="left"/>
      </w:pPr>
      <w:r>
        <w:rPr>
          <w:rFonts w:ascii="Times New Roman"/>
          <w:sz w:val="22"/>
        </w:rPr>
        <w:t xml:space="preserve">Introduced in the House on March 20, 2025</w:t>
      </w:r>
    </w:p>
    <w:p>
      <w:pPr>
        <w:widowControl w:val="false"/>
        <w:spacing w:after="0"/>
        <w:jc w:val="left"/>
      </w:pPr>
      <w:r>
        <w:rPr>
          <w:rFonts w:ascii="Times New Roman"/>
          <w:sz w:val="22"/>
        </w:rPr>
        <w:t xml:space="preserve">Last Amended on March 18, 2025
</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Law Enforcement Personal Privacy Protection and Judicial Personal Privacy Protection</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12/11/2024</w:t>
      </w:r>
      <w:r>
        <w:tab/>
        <w:t>Senate</w:t>
      </w:r>
      <w:r>
        <w:tab/>
        <w:t>Prefiled
 </w:t>
      </w:r>
    </w:p>
    <w:p>
      <w:pPr>
        <w:widowControl w:val="false"/>
        <w:tabs>
          <w:tab w:val="right" w:pos="1008"/>
          <w:tab w:val="left" w:pos="1152"/>
          <w:tab w:val="left" w:pos="1872"/>
          <w:tab w:val="left" w:pos="9187"/>
        </w:tabs>
        <w:spacing w:after="0"/>
        <w:ind w:left="2088" w:hanging="2088"/>
      </w:pPr>
      <w:r>
        <w:tab/>
        <w:t>12/11/2024</w:t>
      </w:r>
      <w:r>
        <w:tab/>
        <w:t>Senate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1/14/2025</w:t>
      </w:r>
      <w:r>
        <w:tab/>
        <w:t>Senate</w:t>
      </w:r>
      <w:r>
        <w:tab/>
        <w:t xml:space="preserve">Introduced and read first time</w:t>
      </w:r>
      <w:r>
        <w:t xml:space="preserve"> (</w:t>
      </w:r>
      <w:hyperlink w:history="true" r:id="R0a69ccfe163a41fd">
        <w:r w:rsidRPr="00770434">
          <w:rPr>
            <w:rStyle w:val="Hyperlink"/>
          </w:rPr>
          <w:t>Senate Journal</w:t>
        </w:r>
        <w:r w:rsidRPr="00770434">
          <w:rPr>
            <w:rStyle w:val="Hyperlink"/>
          </w:rPr>
          <w:noBreakHyphen/>
          <w:t>page 82</w:t>
        </w:r>
      </w:hyperlink>
      <w:r>
        <w:t>)</w:t>
      </w:r>
    </w:p>
    <w:p>
      <w:pPr>
        <w:widowControl w:val="false"/>
        <w:tabs>
          <w:tab w:val="right" w:pos="1008"/>
          <w:tab w:val="left" w:pos="1152"/>
          <w:tab w:val="left" w:pos="1872"/>
          <w:tab w:val="left" w:pos="9187"/>
        </w:tabs>
        <w:spacing w:after="0"/>
        <w:ind w:left="2088" w:hanging="2088"/>
      </w:pPr>
      <w:r>
        <w:tab/>
        <w:t>1/14/2025</w:t>
      </w:r>
      <w:r>
        <w:tab/>
        <w:t>Senate</w:t>
      </w:r>
      <w:r>
        <w:tab/>
        <w:t xml:space="preserve">Referred to Committee on</w:t>
      </w:r>
      <w:r>
        <w:rPr>
          <w:b/>
        </w:rPr>
        <w:t xml:space="preserve"> Judiciary</w:t>
      </w:r>
      <w:r>
        <w:t xml:space="preserve"> (</w:t>
      </w:r>
      <w:hyperlink w:history="true" r:id="Rb346f9019b484f69">
        <w:r w:rsidRPr="00770434">
          <w:rPr>
            <w:rStyle w:val="Hyperlink"/>
          </w:rPr>
          <w:t>Senate Journal</w:t>
        </w:r>
        <w:r w:rsidRPr="00770434">
          <w:rPr>
            <w:rStyle w:val="Hyperlink"/>
          </w:rPr>
          <w:noBreakHyphen/>
          <w:t>page 82</w:t>
        </w:r>
      </w:hyperlink>
      <w:r>
        <w:t>)</w:t>
      </w:r>
    </w:p>
    <w:p>
      <w:pPr>
        <w:widowControl w:val="false"/>
        <w:tabs>
          <w:tab w:val="right" w:pos="1008"/>
          <w:tab w:val="left" w:pos="1152"/>
          <w:tab w:val="left" w:pos="1872"/>
          <w:tab w:val="left" w:pos="9187"/>
        </w:tabs>
        <w:spacing w:after="0"/>
        <w:ind w:left="2088" w:hanging="2088"/>
      </w:pPr>
      <w:r>
        <w:tab/>
        <w:t>2/21/2025</w:t>
      </w:r>
      <w:r>
        <w:tab/>
        <w:t>Senate</w:t>
      </w:r>
      <w:r>
        <w:tab/>
        <w:t>Referred to Subcommittee: Adams (ch), Kimbrell,
 Devine, Blackmon, Kennedy, Leber, Walker
 </w:t>
      </w:r>
    </w:p>
    <w:p>
      <w:pPr>
        <w:widowControl w:val="false"/>
        <w:tabs>
          <w:tab w:val="right" w:pos="1008"/>
          <w:tab w:val="left" w:pos="1152"/>
          <w:tab w:val="left" w:pos="1872"/>
          <w:tab w:val="left" w:pos="9187"/>
        </w:tabs>
        <w:spacing w:after="0"/>
        <w:ind w:left="2088" w:hanging="2088"/>
      </w:pPr>
      <w:r>
        <w:tab/>
        <w:t>3/12/2025</w:t>
      </w:r>
      <w:r>
        <w:tab/>
        <w:t>Senate</w:t>
      </w:r>
      <w:r>
        <w:tab/>
        <w:t xml:space="preserve">Committee report: Favorable with amendment</w:t>
      </w:r>
      <w:r>
        <w:rPr>
          <w:b/>
        </w:rPr>
        <w:t xml:space="preserve"> Judiciary</w:t>
      </w:r>
      <w:r>
        <w:t xml:space="preserve"> (</w:t>
      </w:r>
      <w:hyperlink w:history="true" r:id="R240b45c079524b28">
        <w:r w:rsidRPr="00770434">
          <w:rPr>
            <w:rStyle w:val="Hyperlink"/>
          </w:rPr>
          <w:t>Senate Journal</w:t>
        </w:r>
        <w:r w:rsidRPr="00770434">
          <w:rPr>
            <w:rStyle w:val="Hyperlink"/>
          </w:rPr>
          <w:noBreakHyphen/>
          <w:t>page 6</w:t>
        </w:r>
      </w:hyperlink>
      <w:r>
        <w:t>)</w:t>
      </w:r>
    </w:p>
    <w:p>
      <w:pPr>
        <w:widowControl w:val="false"/>
        <w:tabs>
          <w:tab w:val="right" w:pos="1008"/>
          <w:tab w:val="left" w:pos="1152"/>
          <w:tab w:val="left" w:pos="1872"/>
          <w:tab w:val="left" w:pos="9187"/>
        </w:tabs>
        <w:spacing w:after="0"/>
        <w:ind w:left="2088" w:hanging="2088"/>
      </w:pPr>
      <w:r>
        <w:tab/>
        <w:t>3/17/2025</w:t>
      </w:r>
      <w:r>
        <w:tab/>
        <w:t/>
      </w:r>
      <w:r>
        <w:tab/>
        <w:t>Scrivener's error corrected
 </w:t>
      </w:r>
    </w:p>
    <w:p>
      <w:pPr>
        <w:widowControl w:val="false"/>
        <w:tabs>
          <w:tab w:val="right" w:pos="1008"/>
          <w:tab w:val="left" w:pos="1152"/>
          <w:tab w:val="left" w:pos="1872"/>
          <w:tab w:val="left" w:pos="9187"/>
        </w:tabs>
        <w:spacing w:after="0"/>
        <w:ind w:left="2088" w:hanging="2088"/>
      </w:pPr>
      <w:r>
        <w:tab/>
        <w:t>3/18/2025</w:t>
      </w:r>
      <w:r>
        <w:tab/>
        <w:t>Senate</w:t>
      </w:r>
      <w:r>
        <w:tab/>
        <w:t xml:space="preserve">Committee Amendment Adopted</w:t>
      </w:r>
      <w:r>
        <w:t xml:space="preserve"> (</w:t>
      </w:r>
      <w:hyperlink w:history="true" r:id="R2a72b2b90cd44489">
        <w:r w:rsidRPr="00770434">
          <w:rPr>
            <w:rStyle w:val="Hyperlink"/>
          </w:rPr>
          <w:t>Senate Journal</w:t>
        </w:r>
        <w:r w:rsidRPr="00770434">
          <w:rPr>
            <w:rStyle w:val="Hyperlink"/>
          </w:rPr>
          <w:noBreakHyphen/>
          <w:t>page 9</w:t>
        </w:r>
      </w:hyperlink>
      <w:r>
        <w:t>)</w:t>
      </w:r>
    </w:p>
    <w:p>
      <w:pPr>
        <w:widowControl w:val="false"/>
        <w:tabs>
          <w:tab w:val="right" w:pos="1008"/>
          <w:tab w:val="left" w:pos="1152"/>
          <w:tab w:val="left" w:pos="1872"/>
          <w:tab w:val="left" w:pos="9187"/>
        </w:tabs>
        <w:spacing w:after="0"/>
        <w:ind w:left="2088" w:hanging="2088"/>
      </w:pPr>
      <w:r>
        <w:tab/>
        <w:t>3/18/2025</w:t>
      </w:r>
      <w:r>
        <w:tab/>
        <w:t>Senate</w:t>
      </w:r>
      <w:r>
        <w:tab/>
        <w:t xml:space="preserve">Read second time</w:t>
      </w:r>
      <w:r>
        <w:t xml:space="preserve"> (</w:t>
      </w:r>
      <w:hyperlink w:history="true" r:id="R6bdfcc9334314af2">
        <w:r w:rsidRPr="00770434">
          <w:rPr>
            <w:rStyle w:val="Hyperlink"/>
          </w:rPr>
          <w:t>Senate Journal</w:t>
        </w:r>
        <w:r w:rsidRPr="00770434">
          <w:rPr>
            <w:rStyle w:val="Hyperlink"/>
          </w:rPr>
          <w:noBreakHyphen/>
          <w:t>page 9</w:t>
        </w:r>
      </w:hyperlink>
      <w:r>
        <w:t>)</w:t>
      </w:r>
    </w:p>
    <w:p>
      <w:pPr>
        <w:widowControl w:val="false"/>
        <w:tabs>
          <w:tab w:val="right" w:pos="1008"/>
          <w:tab w:val="left" w:pos="1152"/>
          <w:tab w:val="left" w:pos="1872"/>
          <w:tab w:val="left" w:pos="9187"/>
        </w:tabs>
        <w:spacing w:after="0"/>
        <w:ind w:left="2088" w:hanging="2088"/>
      </w:pPr>
      <w:r>
        <w:tab/>
        <w:t>3/18/2025</w:t>
      </w:r>
      <w:r>
        <w:tab/>
        <w:t>Senate</w:t>
      </w:r>
      <w:r>
        <w:tab/>
        <w:t xml:space="preserve">Roll call</w:t>
      </w:r>
      <w:r>
        <w:t xml:space="preserve"> Ayes-44  Nays-0</w:t>
      </w:r>
      <w:r>
        <w:t xml:space="preserve"> (</w:t>
      </w:r>
      <w:hyperlink w:history="true" r:id="Rae6b90ec62924628">
        <w:r w:rsidRPr="00770434">
          <w:rPr>
            <w:rStyle w:val="Hyperlink"/>
          </w:rPr>
          <w:t>Senate Journal</w:t>
        </w:r>
        <w:r w:rsidRPr="00770434">
          <w:rPr>
            <w:rStyle w:val="Hyperlink"/>
          </w:rPr>
          <w:noBreakHyphen/>
          <w:t>page 9</w:t>
        </w:r>
      </w:hyperlink>
      <w:r>
        <w:t>)</w:t>
      </w:r>
    </w:p>
    <w:p>
      <w:pPr>
        <w:widowControl w:val="false"/>
        <w:tabs>
          <w:tab w:val="right" w:pos="1008"/>
          <w:tab w:val="left" w:pos="1152"/>
          <w:tab w:val="left" w:pos="1872"/>
          <w:tab w:val="left" w:pos="9187"/>
        </w:tabs>
        <w:spacing w:after="0"/>
        <w:ind w:left="2088" w:hanging="2088"/>
      </w:pPr>
      <w:r>
        <w:tab/>
        <w:t>3/19/2025</w:t>
      </w:r>
      <w:r>
        <w:tab/>
        <w:t>Senate</w:t>
      </w:r>
      <w:r>
        <w:tab/>
        <w:t xml:space="preserve">Read third time and sent to House</w:t>
      </w:r>
      <w:r>
        <w:t xml:space="preserve"> (</w:t>
      </w:r>
      <w:hyperlink w:history="true" r:id="Rb1381e84247d4376">
        <w:r w:rsidRPr="00770434">
          <w:rPr>
            <w:rStyle w:val="Hyperlink"/>
          </w:rPr>
          <w:t>Senate Journal</w:t>
        </w:r>
        <w:r w:rsidRPr="00770434">
          <w:rPr>
            <w:rStyle w:val="Hyperlink"/>
          </w:rPr>
          <w:noBreakHyphen/>
          <w:t>page 7</w:t>
        </w:r>
      </w:hyperlink>
      <w:r>
        <w:t>)</w:t>
      </w:r>
    </w:p>
    <w:p>
      <w:pPr>
        <w:widowControl w:val="false"/>
        <w:tabs>
          <w:tab w:val="right" w:pos="1008"/>
          <w:tab w:val="left" w:pos="1152"/>
          <w:tab w:val="left" w:pos="1872"/>
          <w:tab w:val="left" w:pos="9187"/>
        </w:tabs>
        <w:spacing w:after="0"/>
        <w:ind w:left="2088" w:hanging="2088"/>
      </w:pPr>
      <w:r>
        <w:tab/>
        <w:t>3/19/2025</w:t>
      </w:r>
      <w:r>
        <w:tab/>
        <w:t/>
      </w:r>
      <w:r>
        <w:tab/>
        <w:t>Scrivener's error corrected
 </w:t>
      </w:r>
    </w:p>
    <w:p>
      <w:pPr>
        <w:widowControl w:val="false"/>
        <w:tabs>
          <w:tab w:val="right" w:pos="1008"/>
          <w:tab w:val="left" w:pos="1152"/>
          <w:tab w:val="left" w:pos="1872"/>
          <w:tab w:val="left" w:pos="9187"/>
        </w:tabs>
        <w:spacing w:after="0"/>
        <w:ind w:left="2088" w:hanging="2088"/>
      </w:pPr>
      <w:r>
        <w:tab/>
        <w:t>3/20/2025</w:t>
      </w:r>
      <w:r>
        <w:tab/>
        <w:t>House</w:t>
      </w:r>
      <w:r>
        <w:tab/>
        <w:t xml:space="preserve">Introduced and read first time</w:t>
      </w:r>
      <w:r>
        <w:t xml:space="preserve"> (</w:t>
      </w:r>
      <w:hyperlink w:history="true" r:id="R6a36d53b15f34db5">
        <w:r w:rsidRPr="00770434">
          <w:rPr>
            <w:rStyle w:val="Hyperlink"/>
          </w:rPr>
          <w:t>House Journal</w:t>
        </w:r>
        <w:r w:rsidRPr="00770434">
          <w:rPr>
            <w:rStyle w:val="Hyperlink"/>
          </w:rPr>
          <w:noBreakHyphen/>
          <w:t>page 18</w:t>
        </w:r>
      </w:hyperlink>
      <w:r>
        <w:t>)</w:t>
      </w:r>
    </w:p>
    <w:p>
      <w:pPr>
        <w:widowControl w:val="false"/>
        <w:tabs>
          <w:tab w:val="right" w:pos="1008"/>
          <w:tab w:val="left" w:pos="1152"/>
          <w:tab w:val="left" w:pos="1872"/>
          <w:tab w:val="left" w:pos="9187"/>
        </w:tabs>
        <w:spacing w:after="0"/>
        <w:ind w:left="2088" w:hanging="2088"/>
      </w:pPr>
      <w:r>
        <w:tab/>
        <w:t>3/20/2025</w:t>
      </w:r>
      <w:r>
        <w:tab/>
        <w:t>House</w:t>
      </w:r>
      <w:r>
        <w:tab/>
        <w:t xml:space="preserve">Referred to Committee on</w:t>
      </w:r>
      <w:r>
        <w:rPr>
          <w:b/>
        </w:rPr>
        <w:t xml:space="preserve"> Judiciary</w:t>
      </w:r>
      <w:r>
        <w:t xml:space="preserve"> (</w:t>
      </w:r>
      <w:hyperlink w:history="true" r:id="Radff9144ccd4425b">
        <w:r w:rsidRPr="00770434">
          <w:rPr>
            <w:rStyle w:val="Hyperlink"/>
          </w:rPr>
          <w:t>House Journal</w:t>
        </w:r>
        <w:r w:rsidRPr="00770434">
          <w:rPr>
            <w:rStyle w:val="Hyperlink"/>
          </w:rPr>
          <w:noBreakHyphen/>
          <w:t>page 18</w:t>
        </w:r>
      </w:hyperlink>
      <w:r>
        <w:t>)</w:t>
      </w:r>
    </w:p>
    <w:p>
      <w:pPr>
        <w:widowControl w:val="false"/>
        <w:tabs>
          <w:tab w:val="right" w:pos="1008"/>
          <w:tab w:val="left" w:pos="1152"/>
          <w:tab w:val="left" w:pos="1872"/>
          <w:tab w:val="left" w:pos="9187"/>
        </w:tabs>
        <w:spacing w:after="0"/>
        <w:ind w:left="2088" w:hanging="2088"/>
      </w:pPr>
      <w:r>
        <w:tab/>
        <w:t>4/2/2025</w:t>
      </w:r>
      <w:r>
        <w:tab/>
        <w:t>House</w:t>
      </w:r>
      <w:r>
        <w:tab/>
        <w:t xml:space="preserve">Committee report: Favorable</w:t>
      </w:r>
      <w:r>
        <w:rPr>
          <w:b/>
        </w:rPr>
        <w:t xml:space="preserve"> Judiciary</w:t>
      </w:r>
      <w:r>
        <w:t xml:space="preserve"> (</w:t>
      </w:r>
      <w:hyperlink w:history="true" r:id="Rfd9b5b81144243bf">
        <w:r w:rsidRPr="00770434">
          <w:rPr>
            <w:rStyle w:val="Hyperlink"/>
          </w:rPr>
          <w:t>House Journal</w:t>
        </w:r>
        <w:r w:rsidRPr="00770434">
          <w:rPr>
            <w:rStyle w:val="Hyperlink"/>
          </w:rPr>
          <w:noBreakHyphen/>
          <w:t>page 7</w:t>
        </w:r>
      </w:hyperlink>
      <w:r>
        <w:t>)</w:t>
      </w:r>
    </w:p>
    <w:p>
      <w:pPr>
        <w:widowControl w:val="false"/>
        <w:spacing w:after="0"/>
        <w:jc w:val="left"/>
      </w:pPr>
    </w:p>
    <w:p>
      <w:pPr>
        <w:widowControl w:val="false"/>
        <w:spacing w:after="0"/>
        <w:jc w:val="left"/>
      </w:pPr>
      <w:r>
        <w:rPr>
          <w:rFonts w:ascii="Times New Roman"/>
          <w:sz w:val="22"/>
        </w:rPr>
        <w:t xml:space="preserve">View the latest </w:t>
      </w:r>
      <w:hyperlink r:id="R1a32f5ae08bd462d">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d17cb90bf8c046b6">
        <w:r>
          <w:rPr>
            <w:rStyle w:val="Hyperlink"/>
            <w:u w:val="single"/>
          </w:rPr>
          <w:t>12/11/2024</w:t>
        </w:r>
      </w:hyperlink>
      <w:r>
        <w:t xml:space="preserve"/>
      </w:r>
    </w:p>
    <w:p>
      <w:pPr>
        <w:widowControl w:val="true"/>
        <w:spacing w:after="0"/>
        <w:jc w:val="left"/>
      </w:pPr>
      <w:r>
        <w:rPr>
          <w:rFonts w:ascii="Times New Roman"/>
          <w:sz w:val="22"/>
        </w:rPr>
        <w:t xml:space="preserve"/>
      </w:r>
      <w:hyperlink r:id="R361fd46f0034460b">
        <w:r>
          <w:rPr>
            <w:rStyle w:val="Hyperlink"/>
            <w:u w:val="single"/>
          </w:rPr>
          <w:t>03/12/2025</w:t>
        </w:r>
      </w:hyperlink>
      <w:r>
        <w:t xml:space="preserve"/>
      </w:r>
    </w:p>
    <w:p>
      <w:pPr>
        <w:widowControl w:val="true"/>
        <w:spacing w:after="0"/>
        <w:jc w:val="left"/>
      </w:pPr>
      <w:r>
        <w:rPr>
          <w:rFonts w:ascii="Times New Roman"/>
          <w:sz w:val="22"/>
        </w:rPr>
        <w:t xml:space="preserve"/>
      </w:r>
      <w:hyperlink r:id="Re47c80c759c944ea">
        <w:r>
          <w:rPr>
            <w:rStyle w:val="Hyperlink"/>
            <w:u w:val="single"/>
          </w:rPr>
          <w:t>03/13/2025</w:t>
        </w:r>
      </w:hyperlink>
      <w:r>
        <w:t xml:space="preserve"/>
      </w:r>
    </w:p>
    <w:p>
      <w:pPr>
        <w:widowControl w:val="true"/>
        <w:spacing w:after="0"/>
        <w:jc w:val="left"/>
      </w:pPr>
      <w:r>
        <w:rPr>
          <w:rFonts w:ascii="Times New Roman"/>
          <w:sz w:val="22"/>
        </w:rPr>
        <w:t xml:space="preserve"/>
      </w:r>
      <w:hyperlink r:id="R56ed2eab90fc487d">
        <w:r>
          <w:rPr>
            <w:rStyle w:val="Hyperlink"/>
            <w:u w:val="single"/>
          </w:rPr>
          <w:t>03/17/2025</w:t>
        </w:r>
      </w:hyperlink>
      <w:r>
        <w:t xml:space="preserve"/>
      </w:r>
    </w:p>
    <w:p>
      <w:pPr>
        <w:widowControl w:val="true"/>
        <w:spacing w:after="0"/>
        <w:jc w:val="left"/>
      </w:pPr>
      <w:r>
        <w:rPr>
          <w:rFonts w:ascii="Times New Roman"/>
          <w:sz w:val="22"/>
        </w:rPr>
        <w:t xml:space="preserve"/>
      </w:r>
      <w:hyperlink r:id="Rb75f992188204561">
        <w:r>
          <w:rPr>
            <w:rStyle w:val="Hyperlink"/>
            <w:u w:val="single"/>
          </w:rPr>
          <w:t>03/18/2025</w:t>
        </w:r>
      </w:hyperlink>
      <w:r>
        <w:t xml:space="preserve"/>
      </w:r>
    </w:p>
    <w:p>
      <w:pPr>
        <w:widowControl w:val="true"/>
        <w:spacing w:after="0"/>
        <w:jc w:val="left"/>
      </w:pPr>
      <w:r>
        <w:rPr>
          <w:rFonts w:ascii="Times New Roman"/>
          <w:sz w:val="22"/>
        </w:rPr>
        <w:t xml:space="preserve"/>
      </w:r>
      <w:hyperlink r:id="Rdd306eec578d42a5">
        <w:r>
          <w:rPr>
            <w:rStyle w:val="Hyperlink"/>
            <w:u w:val="single"/>
          </w:rPr>
          <w:t>03/19/2025</w:t>
        </w:r>
      </w:hyperlink>
      <w:r>
        <w:t xml:space="preserve"/>
      </w:r>
    </w:p>
    <w:p>
      <w:pPr>
        <w:widowControl w:val="true"/>
        <w:spacing w:after="0"/>
        <w:jc w:val="left"/>
      </w:pPr>
      <w:r>
        <w:rPr>
          <w:rFonts w:ascii="Times New Roman"/>
          <w:sz w:val="22"/>
        </w:rPr>
        <w:t xml:space="preserve"/>
      </w:r>
      <w:hyperlink r:id="R3bd9e346ef6f4aaa">
        <w:r>
          <w:rPr>
            <w:rStyle w:val="Hyperlink"/>
            <w:u w:val="single"/>
          </w:rPr>
          <w:t>04/02/2025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5D4DEA" w:rsidP="005D4DEA" w:rsidRDefault="005D4DEA" w14:paraId="60F1DCE2" w14:textId="77777777">
      <w:pPr>
        <w:pStyle w:val="sccoversheetstricken"/>
      </w:pPr>
      <w:r w:rsidRPr="00B07BF4">
        <w:t>Indicates Matter Stricken</w:t>
      </w:r>
    </w:p>
    <w:p w:rsidRPr="00B07BF4" w:rsidR="005D4DEA" w:rsidP="005D4DEA" w:rsidRDefault="005D4DEA" w14:paraId="39B3A211" w14:textId="77777777">
      <w:pPr>
        <w:pStyle w:val="sccoversheetunderline"/>
      </w:pPr>
      <w:r w:rsidRPr="00B07BF4">
        <w:t>Indicates New Matter</w:t>
      </w:r>
    </w:p>
    <w:p w:rsidRPr="00B07BF4" w:rsidR="005D4DEA" w:rsidP="005D4DEA" w:rsidRDefault="005D4DEA" w14:paraId="3B5D4975" w14:textId="77777777">
      <w:pPr>
        <w:pStyle w:val="sccoversheetemptyline"/>
      </w:pPr>
    </w:p>
    <w:sdt>
      <w:sdtPr>
        <w:alias w:val="status"/>
        <w:tag w:val="status"/>
        <w:id w:val="854397200"/>
        <w:placeholder>
          <w:docPart w:val="4223AAB7994446F197FEE7182040968E"/>
        </w:placeholder>
      </w:sdtPr>
      <w:sdtEndPr/>
      <w:sdtContent>
        <w:p w:rsidRPr="00B07BF4" w:rsidR="005D4DEA" w:rsidP="005D4DEA" w:rsidRDefault="005D4DEA" w14:paraId="04D7DAD5" w14:textId="783DC505">
          <w:pPr>
            <w:pStyle w:val="sccoversheetstatus"/>
          </w:pPr>
          <w:r>
            <w:t>Committee Report</w:t>
          </w:r>
        </w:p>
      </w:sdtContent>
    </w:sdt>
    <w:sdt>
      <w:sdtPr>
        <w:alias w:val="printed1"/>
        <w:tag w:val="printed1"/>
        <w:id w:val="-1779714481"/>
        <w:placeholder>
          <w:docPart w:val="4223AAB7994446F197FEE7182040968E"/>
        </w:placeholder>
        <w:text/>
      </w:sdtPr>
      <w:sdtEndPr/>
      <w:sdtContent>
        <w:p w:rsidR="005D4DEA" w:rsidP="005D4DEA" w:rsidRDefault="005D4DEA" w14:paraId="67F2E23C" w14:textId="5AC03113">
          <w:pPr>
            <w:pStyle w:val="sccoversheetinfo"/>
          </w:pPr>
          <w:r>
            <w:t>April 2, 2025</w:t>
          </w:r>
        </w:p>
      </w:sdtContent>
    </w:sdt>
    <w:p w:rsidR="005D4DEA" w:rsidP="005D4DEA" w:rsidRDefault="005D4DEA" w14:paraId="6BDE1539" w14:textId="77777777">
      <w:pPr>
        <w:pStyle w:val="sccoversheetinfo"/>
      </w:pPr>
    </w:p>
    <w:sdt>
      <w:sdtPr>
        <w:alias w:val="billnumber"/>
        <w:tag w:val="billnumber"/>
        <w:id w:val="-897512070"/>
        <w:placeholder>
          <w:docPart w:val="4223AAB7994446F197FEE7182040968E"/>
        </w:placeholder>
        <w:text/>
      </w:sdtPr>
      <w:sdtEndPr/>
      <w:sdtContent>
        <w:p w:rsidRPr="00B07BF4" w:rsidR="005D4DEA" w:rsidP="005D4DEA" w:rsidRDefault="005D4DEA" w14:paraId="41E12E75" w14:textId="35C8ED91">
          <w:pPr>
            <w:pStyle w:val="sccoversheetbillno"/>
          </w:pPr>
          <w:r>
            <w:t>S. 126</w:t>
          </w:r>
        </w:p>
      </w:sdtContent>
    </w:sdt>
    <w:p w:rsidR="005D4DEA" w:rsidP="005D4DEA" w:rsidRDefault="005D4DEA" w14:paraId="76C016FE" w14:textId="77777777">
      <w:pPr>
        <w:pStyle w:val="sccoversheetsponsor6"/>
        <w:jc w:val="center"/>
      </w:pPr>
    </w:p>
    <w:p w:rsidRPr="00B07BF4" w:rsidR="005D4DEA" w:rsidP="005D4DEA" w:rsidRDefault="005D4DEA" w14:paraId="423EFBF8" w14:textId="5E4F1360">
      <w:pPr>
        <w:pStyle w:val="sccoversheetsponsor6"/>
        <w:jc w:val="center"/>
      </w:pPr>
      <w:r w:rsidRPr="00B07BF4">
        <w:t xml:space="preserve">Introduced by </w:t>
      </w:r>
      <w:sdt>
        <w:sdtPr>
          <w:alias w:val="sponsortype"/>
          <w:tag w:val="sponsortype"/>
          <w:id w:val="1707217765"/>
          <w:placeholder>
            <w:docPart w:val="4223AAB7994446F197FEE7182040968E"/>
          </w:placeholder>
          <w:text/>
        </w:sdtPr>
        <w:sdtEndPr/>
        <w:sdtContent>
          <w:r>
            <w:t>Senator</w:t>
          </w:r>
        </w:sdtContent>
      </w:sdt>
      <w:r w:rsidRPr="00B07BF4">
        <w:t xml:space="preserve"> </w:t>
      </w:r>
      <w:sdt>
        <w:sdtPr>
          <w:alias w:val="sponsors"/>
          <w:tag w:val="sponsors"/>
          <w:id w:val="716862734"/>
          <w:placeholder>
            <w:docPart w:val="4223AAB7994446F197FEE7182040968E"/>
          </w:placeholder>
          <w:text/>
        </w:sdtPr>
        <w:sdtEndPr/>
        <w:sdtContent>
          <w:r>
            <w:t>Johnson</w:t>
          </w:r>
        </w:sdtContent>
      </w:sdt>
      <w:r w:rsidRPr="00B07BF4">
        <w:t xml:space="preserve"> </w:t>
      </w:r>
    </w:p>
    <w:p w:rsidRPr="00B07BF4" w:rsidR="005D4DEA" w:rsidP="005D4DEA" w:rsidRDefault="005D4DEA" w14:paraId="05552FF1" w14:textId="77777777">
      <w:pPr>
        <w:pStyle w:val="sccoversheetsponsor6"/>
      </w:pPr>
    </w:p>
    <w:p w:rsidRPr="00B07BF4" w:rsidR="005D4DEA" w:rsidP="005D4DEA" w:rsidRDefault="0025196D" w14:paraId="301CD1AC" w14:textId="2C05B355">
      <w:pPr>
        <w:pStyle w:val="sccoversheetinfo"/>
      </w:pPr>
      <w:sdt>
        <w:sdtPr>
          <w:alias w:val="typeinitial"/>
          <w:tag w:val="typeinitial"/>
          <w:id w:val="98301346"/>
          <w:placeholder>
            <w:docPart w:val="4223AAB7994446F197FEE7182040968E"/>
          </w:placeholder>
          <w:text/>
        </w:sdtPr>
        <w:sdtEndPr/>
        <w:sdtContent>
          <w:r w:rsidR="005D4DEA">
            <w:t>S</w:t>
          </w:r>
        </w:sdtContent>
      </w:sdt>
      <w:r w:rsidRPr="00B07BF4" w:rsidR="005D4DEA">
        <w:t xml:space="preserve">. Printed </w:t>
      </w:r>
      <w:sdt>
        <w:sdtPr>
          <w:alias w:val="printed2"/>
          <w:tag w:val="printed2"/>
          <w:id w:val="-774643221"/>
          <w:placeholder>
            <w:docPart w:val="4223AAB7994446F197FEE7182040968E"/>
          </w:placeholder>
          <w:text/>
        </w:sdtPr>
        <w:sdtEndPr/>
        <w:sdtContent>
          <w:r w:rsidR="005D4DEA">
            <w:t>4/2/25</w:t>
          </w:r>
        </w:sdtContent>
      </w:sdt>
      <w:r w:rsidRPr="00B07BF4" w:rsidR="005D4DEA">
        <w:t>--</w:t>
      </w:r>
      <w:sdt>
        <w:sdtPr>
          <w:alias w:val="residingchamber"/>
          <w:tag w:val="residingchamber"/>
          <w:id w:val="1651789982"/>
          <w:placeholder>
            <w:docPart w:val="4223AAB7994446F197FEE7182040968E"/>
          </w:placeholder>
          <w:text/>
        </w:sdtPr>
        <w:sdtEndPr/>
        <w:sdtContent>
          <w:r w:rsidR="005D4DEA">
            <w:t>H</w:t>
          </w:r>
        </w:sdtContent>
      </w:sdt>
      <w:r w:rsidRPr="00B07BF4" w:rsidR="005D4DEA">
        <w:t>.</w:t>
      </w:r>
    </w:p>
    <w:p w:rsidRPr="00B07BF4" w:rsidR="005D4DEA" w:rsidP="005D4DEA" w:rsidRDefault="005D4DEA" w14:paraId="5CA471E6" w14:textId="199E2992">
      <w:pPr>
        <w:pStyle w:val="sccoversheetreadfirst"/>
      </w:pPr>
      <w:r w:rsidRPr="00B07BF4">
        <w:t xml:space="preserve">Read the first time </w:t>
      </w:r>
      <w:sdt>
        <w:sdtPr>
          <w:alias w:val="readfirst"/>
          <w:tag w:val="readfirst"/>
          <w:id w:val="-1145275273"/>
          <w:placeholder>
            <w:docPart w:val="4223AAB7994446F197FEE7182040968E"/>
          </w:placeholder>
          <w:text/>
        </w:sdtPr>
        <w:sdtEndPr/>
        <w:sdtContent>
          <w:r>
            <w:t>March 20, 2025</w:t>
          </w:r>
        </w:sdtContent>
      </w:sdt>
    </w:p>
    <w:p w:rsidRPr="00B07BF4" w:rsidR="005D4DEA" w:rsidP="005D4DEA" w:rsidRDefault="005D4DEA" w14:paraId="2BB26A29" w14:textId="77777777">
      <w:pPr>
        <w:pStyle w:val="sccoversheetemptyline"/>
      </w:pPr>
    </w:p>
    <w:p w:rsidRPr="00B07BF4" w:rsidR="005D4DEA" w:rsidP="005D4DEA" w:rsidRDefault="005D4DEA" w14:paraId="769F660E" w14:textId="77777777">
      <w:pPr>
        <w:pStyle w:val="sccoversheetemptyline"/>
        <w:tabs>
          <w:tab w:val="center" w:pos="4493"/>
          <w:tab w:val="right" w:pos="8986"/>
        </w:tabs>
        <w:jc w:val="center"/>
      </w:pPr>
      <w:r w:rsidRPr="00B07BF4">
        <w:t>________</w:t>
      </w:r>
    </w:p>
    <w:p w:rsidRPr="00B07BF4" w:rsidR="005D4DEA" w:rsidP="005D4DEA" w:rsidRDefault="005D4DEA" w14:paraId="5C1B2C02" w14:textId="77777777">
      <w:pPr>
        <w:pStyle w:val="sccoversheetemptyline"/>
        <w:jc w:val="center"/>
        <w:rPr>
          <w:u w:val="single"/>
        </w:rPr>
      </w:pPr>
    </w:p>
    <w:p w:rsidRPr="00B07BF4" w:rsidR="005D4DEA" w:rsidP="005D4DEA" w:rsidRDefault="005D4DEA" w14:paraId="19742B8F" w14:textId="58D9F45A">
      <w:pPr>
        <w:pStyle w:val="sccoversheetcommitteereportheader"/>
      </w:pPr>
      <w:r w:rsidRPr="00B07BF4">
        <w:t xml:space="preserve">The committee on </w:t>
      </w:r>
      <w:sdt>
        <w:sdtPr>
          <w:alias w:val="committeename"/>
          <w:tag w:val="committeename"/>
          <w:id w:val="-1151050561"/>
          <w:placeholder>
            <w:docPart w:val="4223AAB7994446F197FEE7182040968E"/>
          </w:placeholder>
          <w:text/>
        </w:sdtPr>
        <w:sdtEndPr/>
        <w:sdtContent>
          <w:r>
            <w:t>House Judiciary</w:t>
          </w:r>
        </w:sdtContent>
      </w:sdt>
    </w:p>
    <w:p w:rsidRPr="00B07BF4" w:rsidR="005D4DEA" w:rsidP="005D4DEA" w:rsidRDefault="005D4DEA" w14:paraId="18B7D6D5" w14:textId="2CAB4E70">
      <w:pPr>
        <w:pStyle w:val="sccommitteereporttitle"/>
      </w:pPr>
      <w:r w:rsidRPr="00B07BF4">
        <w:t>To who</w:t>
      </w:r>
      <w:r>
        <w:t>m</w:t>
      </w:r>
      <w:r w:rsidRPr="00B07BF4">
        <w:t xml:space="preserve"> was referred a </w:t>
      </w:r>
      <w:sdt>
        <w:sdtPr>
          <w:alias w:val="doctype"/>
          <w:tag w:val="doctype"/>
          <w:id w:val="-95182141"/>
          <w:placeholder>
            <w:docPart w:val="4223AAB7994446F197FEE7182040968E"/>
          </w:placeholder>
          <w:text/>
        </w:sdtPr>
        <w:sdtEndPr/>
        <w:sdtContent>
          <w:r>
            <w:t>Bill</w:t>
          </w:r>
        </w:sdtContent>
      </w:sdt>
      <w:r w:rsidRPr="00B07BF4">
        <w:t xml:space="preserve"> (</w:t>
      </w:r>
      <w:sdt>
        <w:sdtPr>
          <w:alias w:val="billnumber"/>
          <w:tag w:val="billnumber"/>
          <w:id w:val="249784876"/>
          <w:placeholder>
            <w:docPart w:val="4223AAB7994446F197FEE7182040968E"/>
          </w:placeholder>
          <w:text/>
        </w:sdtPr>
        <w:sdtEndPr/>
        <w:sdtContent>
          <w:r>
            <w:t>S. 126</w:t>
          </w:r>
        </w:sdtContent>
      </w:sdt>
      <w:r w:rsidRPr="00B07BF4">
        <w:t xml:space="preserve">) </w:t>
      </w:r>
      <w:sdt>
        <w:sdtPr>
          <w:alias w:val="billtitle"/>
          <w:tag w:val="billtitle"/>
          <w:id w:val="660268815"/>
          <w:placeholder>
            <w:docPart w:val="4223AAB7994446F197FEE7182040968E"/>
          </w:placeholder>
          <w:text/>
        </w:sdtPr>
        <w:sdtEndPr/>
        <w:sdtContent>
          <w:r>
            <w:t>to amend the South Carolina Code of Laws by amending Section 30‑2‑500, relating to definitions, so as to include additional information in the definition of “personal</w:t>
          </w:r>
        </w:sdtContent>
      </w:sdt>
      <w:r w:rsidRPr="00B07BF4">
        <w:t>, etc., respectfully</w:t>
      </w:r>
    </w:p>
    <w:p w:rsidRPr="00B07BF4" w:rsidR="005D4DEA" w:rsidP="005D4DEA" w:rsidRDefault="005D4DEA" w14:paraId="5FB96099" w14:textId="77777777">
      <w:pPr>
        <w:pStyle w:val="sccoversheetcommitteereportheader"/>
      </w:pPr>
      <w:r w:rsidRPr="00B07BF4">
        <w:t>Report:</w:t>
      </w:r>
    </w:p>
    <w:sdt>
      <w:sdtPr>
        <w:alias w:val="committeetitle"/>
        <w:tag w:val="committeetitle"/>
        <w:id w:val="1407110167"/>
        <w:placeholder>
          <w:docPart w:val="4223AAB7994446F197FEE7182040968E"/>
        </w:placeholder>
        <w:text/>
      </w:sdtPr>
      <w:sdtEndPr/>
      <w:sdtContent>
        <w:p w:rsidRPr="00B07BF4" w:rsidR="005D4DEA" w:rsidP="005D4DEA" w:rsidRDefault="005D4DEA" w14:paraId="65BBC8C3" w14:textId="62E3C2AC">
          <w:pPr>
            <w:pStyle w:val="sccommitteereporttitle"/>
          </w:pPr>
          <w:r>
            <w:t>That they have duly and carefully considered the same, and recommend that the same do pass:</w:t>
          </w:r>
        </w:p>
      </w:sdtContent>
    </w:sdt>
    <w:p w:rsidRPr="00B07BF4" w:rsidR="005D4DEA" w:rsidP="005D4DEA" w:rsidRDefault="005D4DEA" w14:paraId="7011D25B" w14:textId="77777777">
      <w:pPr>
        <w:pStyle w:val="sccoversheetcommitteereportemplyline"/>
      </w:pPr>
    </w:p>
    <w:p w:rsidRPr="00B07BF4" w:rsidR="005D4DEA" w:rsidP="005D4DEA" w:rsidRDefault="0025196D" w14:paraId="780090E3" w14:textId="422884B3">
      <w:pPr>
        <w:pStyle w:val="sccoversheetcommitteereportchairperson"/>
      </w:pPr>
      <w:sdt>
        <w:sdtPr>
          <w:alias w:val="chairperson"/>
          <w:tag w:val="chairperson"/>
          <w:id w:val="-1033958730"/>
          <w:placeholder>
            <w:docPart w:val="4223AAB7994446F197FEE7182040968E"/>
          </w:placeholder>
          <w:text/>
        </w:sdtPr>
        <w:sdtEndPr/>
        <w:sdtContent>
          <w:r w:rsidR="005D4DEA">
            <w:t>W. NEWTON</w:t>
          </w:r>
        </w:sdtContent>
      </w:sdt>
      <w:r w:rsidRPr="00B07BF4" w:rsidR="005D4DEA">
        <w:t xml:space="preserve"> for Committee.</w:t>
      </w:r>
    </w:p>
    <w:p w:rsidRPr="00B07BF4" w:rsidR="005D4DEA" w:rsidP="005D4DEA" w:rsidRDefault="005D4DEA" w14:paraId="48C34502" w14:textId="77777777">
      <w:pPr>
        <w:pStyle w:val="sccoversheetcommitteereportemplyline"/>
      </w:pPr>
    </w:p>
    <w:p w:rsidR="005D4DEA" w:rsidP="005D4DEA" w:rsidRDefault="005D4DEA" w14:paraId="14589A64" w14:textId="77777777">
      <w:pPr>
        <w:pStyle w:val="sccoversheetemptyline"/>
        <w:jc w:val="center"/>
        <w:sectPr w:rsidR="005D4DEA" w:rsidSect="005D4DEA">
          <w:footerReference w:type="default" r:id="rId12"/>
          <w:pgSz w:w="12240" w:h="15840" w:code="1"/>
          <w:pgMar w:top="1008" w:right="1627" w:bottom="1008" w:left="1627" w:header="720" w:footer="720" w:gutter="0"/>
          <w:lnNumType w:countBy="1"/>
          <w:pgNumType w:start="1"/>
          <w:cols w:space="708"/>
          <w:docGrid w:linePitch="360"/>
        </w:sectPr>
      </w:pPr>
      <w:r w:rsidRPr="00B07BF4">
        <w:t>_______</w:t>
      </w:r>
    </w:p>
    <w:p w:rsidRPr="00B07BF4" w:rsidR="005D4DEA" w:rsidP="005D4DEA" w:rsidRDefault="005D4DEA" w14:paraId="2627AF4B" w14:textId="77777777">
      <w:pPr>
        <w:pStyle w:val="sccoversheetemptyline"/>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B1181C" w14:paraId="40FEFADA" w14:textId="7321E34F">
          <w:pPr>
            <w:pStyle w:val="scbilltitle"/>
          </w:pPr>
          <w:r>
            <w:t>TO AMEND THE SOUTH CAROLINA CODE OF LAWS BY AMENDING SECTION 30‑2‑500, RELATING TO DEFINITIONS, SO AS TO INCLUDE ADDITIONAL INFORMATION IN THE DEFINITION OF “PERSONAL CONTACT INFORMATION” AND TO DEFINE “DISCLOSED RECORDS”; BY AMENDING SECTION 30‑2‑510, RELATING TO OPTION</w:t>
          </w:r>
          <w:r w:rsidR="00356C5C">
            <w:t>S</w:t>
          </w:r>
          <w:r>
            <w:t xml:space="preserve"> FOR LAW ENFORCEMENT OFFICERS TO MAKE PERSONAL CONTACT INFORMATION CONFIDENTIAL;  EXCEPTIONS;  PROCEDURES, SO AS TO RESTRICT PERSONAL CONTACT INFORMATION IN A DISCLOSED RECORD FROM A PUBLICLY AVAILABLE INTERNET WEBSITE MAINTAINED BY OR OPERATED ON BEHALF OF A STATE OR LOCAL GOVERNMENT AND TO REQUIRE THAT THE PERSONAL CONTACT INFORMATION RESTRICTED FROM DISCLOSED RECORDS UNDER THIS SECTION MUST REMAIN WITHIN THE OFFICIAL RECORD HELD OR MAINTAINED BY A STATE OR LOCAL GOVERNMENT AGENCY, AND TO ALLOW DISCLOSURE TO CERTAIN INDIVIDUALS OR ENTITIES; BY ADDING SECTION 30‑2‑515 SO AS TO PROVIDE FOR A PETITION TO COURT FOR COMPLIANCE WITH THE ARTICLE AND TO PREVENT LIABILITY FROM ACCRUING TO A STATE OR LOCAL GOVERNMENT EMPLOYEE OR THE EMPLOYEE’S AGENTS; BY AMENDING SECTION 30‑2‑700, RELATING TO DEFINITIONS, SO AS TO INCLUDE ADDITIONAL INFORMATION IN THE DEFINITION OF “PERSONAL CONTACT INFORMATION” AND TO DEFINE “DISCLOSED RECORDS”; BY AMENDING SECTION 30‑2‑710, RELATING TO OPTION</w:t>
          </w:r>
          <w:r w:rsidR="00356C5C">
            <w:t>S</w:t>
          </w:r>
          <w:r>
            <w:t xml:space="preserve"> FOR JUDGES TO MAKE PERSONAL CONTACT INFORMATION CONFIDENTIAL;  EXCEPTIONS;  PROCEDURES, SO AS TO RESTRICT PERSONAL CONTACT INFORMATION IN A DISCLOSED RECORD FROM A PUBLICLY AVAILABLE INTERNET WEBSITE MAINTAINED BY OR OPERATED ON BEHALF OF A STATE OR LOCAL GOVERNMENT AND TO REQUIRE THAT THE PERSONAL CONTACT INFORMATION RESTRICTED FROM DISCLOSED RECORDS UNDER THIS SECTION MUST REMAIN WITHIN THE OFFICIAL RECORD HELD OR MAINTAINED BY A STATE OR LOCAL GOVERNMENT AGENCY, AND TO ALLOW DISCLOSURE TO CERTAIN INDIVIDUALS OR ENTITIES; BY ADDING SECTION 30‑2‑715 SO AS TO PROVIDE FOR A PETITION TO COURT FOR COMPLIANCE WITH THE ARTICLE AND TO PREVENT LIABILITY FROM ACCRUING TO A STATE OR LOCAL GOVERNMENT EMPLOYEE OR THE EMPLOYEE’S AGENTS; TO DIRECT THE OFFICE OF COURT ADMINISTRATION AND THE SOUTH CAROLINA CRIMINAL JUSTICE ACADEMY TO COLLABORATE IN THE CREATION OF THE DESIGNATED FORM FOR A LAW ENFORCEMENT OFFICER AND FOR A JUDGE TO USE TO REQUEST THE RESTRICTION OF PERSONAL CONTACT INFORMATION IN DISCLOSED RECORDS; AND TO MAKE CONFORMING CHANGES.</w:t>
          </w:r>
        </w:p>
      </w:sdtContent>
    </w:sdt>
    <w:bookmarkStart w:name="at_ab9d19f5d" w:displacedByCustomXml="prev" w:id="0"/>
    <w:bookmarkEnd w:id="0"/>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8c51b8751" w:id="1"/>
      <w:r w:rsidRPr="0094541D">
        <w:t>B</w:t>
      </w:r>
      <w:bookmarkEnd w:id="1"/>
      <w:r w:rsidRPr="0094541D">
        <w:t>e it enacted by the General Assembly of the State of South Carolina:</w:t>
      </w:r>
    </w:p>
    <w:p w:rsidR="006C07ED" w:rsidP="001B6F67" w:rsidRDefault="006C07ED" w14:paraId="5550E471" w14:textId="77777777">
      <w:pPr>
        <w:pStyle w:val="scemptyline"/>
      </w:pPr>
    </w:p>
    <w:p w:rsidR="006C07ED" w:rsidP="001B6F67" w:rsidRDefault="006C07ED" w14:paraId="644AF77B" w14:textId="77777777">
      <w:pPr>
        <w:pStyle w:val="scdirectionallanguage"/>
      </w:pPr>
      <w:bookmarkStart w:name="bs_num_1_1639350b3" w:id="2"/>
      <w:r>
        <w:t>S</w:t>
      </w:r>
      <w:bookmarkEnd w:id="2"/>
      <w:r>
        <w:t>ECTION 1.</w:t>
      </w:r>
      <w:r>
        <w:tab/>
      </w:r>
      <w:bookmarkStart w:name="dl_e94da74d2" w:id="3"/>
      <w:r>
        <w:t>S</w:t>
      </w:r>
      <w:bookmarkEnd w:id="3"/>
      <w:r>
        <w:t>ection 30‑2‑500 of the S.C. Code is amended to read:</w:t>
      </w:r>
    </w:p>
    <w:p w:rsidR="00A63880" w:rsidRDefault="00A63880" w14:paraId="0661DB1A" w14:textId="77777777">
      <w:pPr>
        <w:rPr>
          <w:rFonts w:ascii="Times New Roman" w:hAnsi="Times New Roman"/>
        </w:rPr>
      </w:pPr>
      <w:r>
        <w:br w:type="page"/>
      </w:r>
    </w:p>
    <w:p w:rsidR="006C07ED" w:rsidP="006C07ED" w:rsidRDefault="006C07ED" w14:paraId="5C01DABF" w14:textId="49BA2D1F">
      <w:pPr>
        <w:pStyle w:val="sccodifiedsection"/>
      </w:pPr>
      <w:r>
        <w:lastRenderedPageBreak/>
        <w:tab/>
      </w:r>
      <w:bookmarkStart w:name="cs_T30C2N500_3f7b9da4c" w:id="4"/>
      <w:r>
        <w:t>S</w:t>
      </w:r>
      <w:bookmarkEnd w:id="4"/>
      <w:r>
        <w:t>ection 30‑2‑500.</w:t>
      </w:r>
      <w:r>
        <w:tab/>
      </w:r>
      <w:bookmarkStart w:name="up_f87bb0195" w:id="5"/>
      <w:r>
        <w:t>F</w:t>
      </w:r>
      <w:bookmarkEnd w:id="5"/>
      <w:r>
        <w:t>or the purposes of this article:</w:t>
      </w:r>
    </w:p>
    <w:p w:rsidR="006C07ED" w:rsidP="006C07ED" w:rsidRDefault="006C07ED" w14:paraId="64430D91" w14:textId="315D1999">
      <w:pPr>
        <w:pStyle w:val="sccodifiedsection"/>
      </w:pPr>
      <w:r>
        <w:tab/>
      </w:r>
      <w:bookmarkStart w:name="ss_T30C2N500S1_lv1_b11bfe1c0" w:id="6"/>
      <w:r>
        <w:t>(</w:t>
      </w:r>
      <w:bookmarkEnd w:id="6"/>
      <w:r>
        <w:t>1) “Personal contact information” means the home address</w:t>
      </w:r>
      <w:r>
        <w:rPr>
          <w:rStyle w:val="scstrike"/>
        </w:rPr>
        <w:t xml:space="preserve"> or</w:t>
      </w:r>
      <w:r w:rsidRPr="00950426" w:rsidR="005D2739">
        <w:rPr>
          <w:rStyle w:val="scinsert"/>
        </w:rPr>
        <w:t>,</w:t>
      </w:r>
      <w:r>
        <w:t xml:space="preserve"> personal cellular telephone number</w:t>
      </w:r>
      <w:r w:rsidRPr="00B87F78" w:rsidR="00B87F78">
        <w:rPr>
          <w:u w:val="single"/>
        </w:rPr>
        <w:t>,</w:t>
      </w:r>
      <w:r w:rsidR="002E34C6">
        <w:rPr>
          <w:rStyle w:val="scinsert"/>
        </w:rPr>
        <w:t xml:space="preserve"> or property tax map number, if applicable</w:t>
      </w:r>
      <w:r w:rsidR="00FC7503">
        <w:rPr>
          <w:rStyle w:val="scinsert"/>
        </w:rPr>
        <w:t>,</w:t>
      </w:r>
      <w:r>
        <w:t xml:space="preserve"> of the eligible requesting party.</w:t>
      </w:r>
    </w:p>
    <w:p w:rsidR="006C07ED" w:rsidP="00DF2C87" w:rsidRDefault="006C07ED" w14:paraId="0639C35E" w14:textId="6281FCBC">
      <w:pPr>
        <w:pStyle w:val="sccodifiedsection"/>
        <w:tabs>
          <w:tab w:val="left" w:pos="1440"/>
        </w:tabs>
      </w:pPr>
      <w:r>
        <w:tab/>
      </w:r>
      <w:bookmarkStart w:name="ss_T30C2N500S2_lv1_e8a43e048" w:id="7"/>
      <w:r>
        <w:t>(</w:t>
      </w:r>
      <w:bookmarkEnd w:id="7"/>
      <w:r>
        <w:t>2) “Eligible requesting party” means an active or former law enforcement officer who has filed a formal request under the provision</w:t>
      </w:r>
      <w:r w:rsidR="006843B6">
        <w:rPr>
          <w:rStyle w:val="scinsert"/>
        </w:rPr>
        <w:t>s</w:t>
      </w:r>
      <w:r>
        <w:t xml:space="preserve"> of this article.</w:t>
      </w:r>
    </w:p>
    <w:p w:rsidR="006C07ED" w:rsidP="006C07ED" w:rsidRDefault="006C07ED" w14:paraId="35B4F864" w14:textId="643DCB85">
      <w:pPr>
        <w:pStyle w:val="sccodifiedsection"/>
      </w:pPr>
      <w:r>
        <w:tab/>
      </w:r>
      <w:bookmarkStart w:name="ss_T30C2N500S3_lv1_c492dd876" w:id="8"/>
      <w:r>
        <w:t>(</w:t>
      </w:r>
      <w:bookmarkEnd w:id="8"/>
      <w:r>
        <w:t>3) “Law enforcement officer” means an active or former federal, state, or local certified law enforcement officer or corrections officer.</w:t>
      </w:r>
    </w:p>
    <w:p w:rsidR="002E34C6" w:rsidP="006C07ED" w:rsidRDefault="002E34C6" w14:paraId="690650A6" w14:textId="2F7E1EE2">
      <w:pPr>
        <w:pStyle w:val="sccodifiedsection"/>
      </w:pPr>
      <w:r w:rsidRPr="00B87F78">
        <w:rPr>
          <w:rStyle w:val="scinsert"/>
          <w:u w:val="none"/>
        </w:rPr>
        <w:tab/>
      </w:r>
      <w:bookmarkStart w:name="ss_T30C2N500S4_lv1_ccba63f8f" w:id="9"/>
      <w:r>
        <w:rPr>
          <w:rStyle w:val="scinsert"/>
        </w:rPr>
        <w:t>(</w:t>
      </w:r>
      <w:bookmarkEnd w:id="9"/>
      <w:r>
        <w:rPr>
          <w:rStyle w:val="scinsert"/>
        </w:rPr>
        <w:t xml:space="preserve">4) “Disclosed records” means records accessible by a database or an image of an official record, that </w:t>
      </w:r>
      <w:r w:rsidR="00FC7503">
        <w:rPr>
          <w:rStyle w:val="scinsert"/>
        </w:rPr>
        <w:t>are</w:t>
      </w:r>
      <w:r>
        <w:rPr>
          <w:rStyle w:val="scinsert"/>
        </w:rPr>
        <w:t xml:space="preserve"> placed o</w:t>
      </w:r>
      <w:r w:rsidR="00D440C7">
        <w:rPr>
          <w:rStyle w:val="scinsert"/>
        </w:rPr>
        <w:t>n a</w:t>
      </w:r>
      <w:r>
        <w:rPr>
          <w:rStyle w:val="scinsert"/>
        </w:rPr>
        <w:t xml:space="preserve"> publicly available internet website maintained by or operated on behalf of a state or local government agency.</w:t>
      </w:r>
      <w:r w:rsidR="006A73F9">
        <w:rPr>
          <w:rStyle w:val="scinsert"/>
        </w:rPr>
        <w:t xml:space="preserve"> </w:t>
      </w:r>
      <w:r w:rsidRPr="0097403A" w:rsidR="006A73F9">
        <w:rPr>
          <w:rStyle w:val="scinsert"/>
        </w:rPr>
        <w:t>Disclosed records for the purpose of this article do not include records available for purchas</w:t>
      </w:r>
      <w:r w:rsidRPr="0097403A" w:rsidR="004C7798">
        <w:rPr>
          <w:rStyle w:val="scinsert"/>
        </w:rPr>
        <w:t>e</w:t>
      </w:r>
      <w:r w:rsidRPr="0097403A" w:rsidR="00C65905">
        <w:rPr>
          <w:rStyle w:val="scinsert"/>
        </w:rPr>
        <w:t xml:space="preserve"> or through an account</w:t>
      </w:r>
      <w:r w:rsidRPr="0097403A" w:rsidR="004C38C0">
        <w:rPr>
          <w:rStyle w:val="scinsert"/>
        </w:rPr>
        <w:t>,</w:t>
      </w:r>
      <w:r w:rsidRPr="0097403A" w:rsidR="00C65905">
        <w:rPr>
          <w:rStyle w:val="scinsert"/>
        </w:rPr>
        <w:t xml:space="preserve"> by registration or subscription</w:t>
      </w:r>
      <w:r w:rsidRPr="0097403A" w:rsidR="004C38C0">
        <w:rPr>
          <w:rStyle w:val="scinsert"/>
        </w:rPr>
        <w:t>,</w:t>
      </w:r>
      <w:r w:rsidRPr="0097403A" w:rsidR="00C65905">
        <w:rPr>
          <w:rStyle w:val="scinsert"/>
        </w:rPr>
        <w:t xml:space="preserve"> from </w:t>
      </w:r>
      <w:r w:rsidRPr="0097403A" w:rsidR="006A73F9">
        <w:rPr>
          <w:rStyle w:val="scinsert"/>
        </w:rPr>
        <w:t>a state or local government agency</w:t>
      </w:r>
      <w:r w:rsidRPr="0097403A" w:rsidR="00BC3596">
        <w:rPr>
          <w:rStyle w:val="scinsert"/>
        </w:rPr>
        <w:t>.</w:t>
      </w:r>
    </w:p>
    <w:p w:rsidR="00836E9F" w:rsidP="001B6F67" w:rsidRDefault="00836E9F" w14:paraId="721C7C39" w14:textId="77777777">
      <w:pPr>
        <w:pStyle w:val="sccodifiedsection"/>
      </w:pPr>
    </w:p>
    <w:p w:rsidR="00836E9F" w:rsidP="001B6F67" w:rsidRDefault="00836E9F" w14:paraId="74D09CCB" w14:textId="772B59B2">
      <w:pPr>
        <w:pStyle w:val="scdirectionallanguage"/>
      </w:pPr>
      <w:bookmarkStart w:name="dl_b7f0b519e" w:id="10"/>
      <w:r>
        <w:t>S</w:t>
      </w:r>
      <w:bookmarkEnd w:id="10"/>
      <w:r w:rsidR="00B1181C">
        <w:t>ection 30‑2‑510 of the</w:t>
      </w:r>
      <w:r>
        <w:t xml:space="preserve"> S.C. C</w:t>
      </w:r>
      <w:r w:rsidR="00B1181C">
        <w:t>ode is amended to read</w:t>
      </w:r>
      <w:r>
        <w:t>:</w:t>
      </w:r>
    </w:p>
    <w:p w:rsidR="00836E9F" w:rsidP="001B6F67" w:rsidRDefault="00836E9F" w14:paraId="0B764F87" w14:textId="77777777">
      <w:pPr>
        <w:pStyle w:val="sccodifiedsection"/>
      </w:pPr>
    </w:p>
    <w:p w:rsidR="00836E9F" w:rsidP="00836E9F" w:rsidRDefault="00836E9F" w14:paraId="224937FE" w14:textId="38F36EEB">
      <w:pPr>
        <w:pStyle w:val="sccodifiedsection"/>
      </w:pPr>
      <w:r>
        <w:tab/>
      </w:r>
      <w:bookmarkStart w:name="cs_T30C2N510_207a81582" w:id="11"/>
      <w:r>
        <w:t>S</w:t>
      </w:r>
      <w:bookmarkEnd w:id="11"/>
      <w:r>
        <w:t>ection 30‑2‑510.</w:t>
      </w:r>
      <w:r>
        <w:tab/>
      </w:r>
      <w:bookmarkStart w:name="up_b2743893" w:id="12"/>
      <w:r>
        <w:rPr>
          <w:rStyle w:val="scstrike"/>
        </w:rPr>
        <w:t>S</w:t>
      </w:r>
      <w:bookmarkEnd w:id="12"/>
      <w:r>
        <w:rPr>
          <w:rStyle w:val="scstrike"/>
        </w:rPr>
        <w:t>ection effective July 1, 2024.</w:t>
      </w:r>
    </w:p>
    <w:p w:rsidRPr="0097403A" w:rsidR="00836E9F" w:rsidP="00836E9F" w:rsidRDefault="00836E9F" w14:paraId="6F1FD75A" w14:textId="64A0D92B">
      <w:pPr>
        <w:pStyle w:val="sccodifiedsection"/>
      </w:pPr>
      <w:r>
        <w:tab/>
      </w:r>
      <w:bookmarkStart w:name="ss_T30C2N510SA_lv1_8c486ca56" w:id="13"/>
      <w:r w:rsidRPr="0097403A">
        <w:t>(</w:t>
      </w:r>
      <w:bookmarkEnd w:id="13"/>
      <w:r w:rsidRPr="0097403A">
        <w:t>A)</w:t>
      </w:r>
      <w:r w:rsidRPr="0097403A">
        <w:rPr>
          <w:rStyle w:val="scstrike"/>
        </w:rPr>
        <w:t xml:space="preserve"> Information that relates to the personal contact information of an</w:t>
      </w:r>
      <w:r w:rsidRPr="0097403A">
        <w:t xml:space="preserve"> </w:t>
      </w:r>
      <w:proofErr w:type="spellStart"/>
      <w:r w:rsidRPr="0097403A" w:rsidR="009E6242">
        <w:rPr>
          <w:rStyle w:val="scinsert"/>
        </w:rPr>
        <w:t>An</w:t>
      </w:r>
      <w:proofErr w:type="spellEnd"/>
      <w:r w:rsidRPr="0097403A" w:rsidR="009E6242">
        <w:rPr>
          <w:rStyle w:val="scinsert"/>
        </w:rPr>
        <w:t xml:space="preserve"> </w:t>
      </w:r>
      <w:r w:rsidRPr="0097403A">
        <w:t>eligible requesting party</w:t>
      </w:r>
      <w:r w:rsidRPr="0097403A" w:rsidR="009E6242">
        <w:rPr>
          <w:rStyle w:val="scinsert"/>
        </w:rPr>
        <w:t xml:space="preserve">’s </w:t>
      </w:r>
      <w:r w:rsidRPr="0097403A" w:rsidR="004C7798">
        <w:rPr>
          <w:rStyle w:val="scinsert"/>
        </w:rPr>
        <w:t xml:space="preserve">personal contact information in a </w:t>
      </w:r>
      <w:r w:rsidRPr="0097403A" w:rsidR="009E6242">
        <w:rPr>
          <w:rStyle w:val="scinsert"/>
        </w:rPr>
        <w:t xml:space="preserve">disclosed record </w:t>
      </w:r>
      <w:r w:rsidRPr="0097403A">
        <w:rPr>
          <w:rStyle w:val="scstrike"/>
        </w:rPr>
        <w:t xml:space="preserve"> and is held or maintained by a state or local government agency is confidential and must not be disclosed to the public </w:t>
      </w:r>
      <w:r w:rsidRPr="0097403A" w:rsidR="009E6242">
        <w:rPr>
          <w:rStyle w:val="scinsert"/>
        </w:rPr>
        <w:t xml:space="preserve"> shall be restricted</w:t>
      </w:r>
      <w:r w:rsidRPr="0097403A" w:rsidR="00663969">
        <w:rPr>
          <w:rStyle w:val="scinsert"/>
        </w:rPr>
        <w:t xml:space="preserve"> on a publicly available internet website maintained</w:t>
      </w:r>
      <w:r w:rsidRPr="0097403A" w:rsidR="009E6242">
        <w:rPr>
          <w:rStyle w:val="scinsert"/>
        </w:rPr>
        <w:t xml:space="preserve"> </w:t>
      </w:r>
      <w:r w:rsidRPr="0097403A">
        <w:t xml:space="preserve">by </w:t>
      </w:r>
      <w:r w:rsidRPr="0097403A" w:rsidR="00663969">
        <w:rPr>
          <w:rStyle w:val="scinsert"/>
        </w:rPr>
        <w:t xml:space="preserve">or operated on behalf of </w:t>
      </w:r>
      <w:r w:rsidRPr="0097403A">
        <w:t>the state or local government agency if the law enforcement officer:</w:t>
      </w:r>
    </w:p>
    <w:p w:rsidR="00836E9F" w:rsidP="00891ADA" w:rsidRDefault="00836E9F" w14:paraId="0D9ABCC0" w14:textId="774F03CD">
      <w:pPr>
        <w:pStyle w:val="sccodifiedsection"/>
      </w:pPr>
      <w:r w:rsidRPr="0097403A">
        <w:tab/>
      </w:r>
      <w:r w:rsidRPr="0097403A">
        <w:tab/>
      </w:r>
      <w:bookmarkStart w:name="ss_T30C2N510S1_lv2_a275e8e6a" w:id="14"/>
      <w:r w:rsidRPr="0097403A">
        <w:t>(</w:t>
      </w:r>
      <w:bookmarkEnd w:id="14"/>
      <w:r w:rsidRPr="0097403A">
        <w:t xml:space="preserve">1) notifies the </w:t>
      </w:r>
      <w:r w:rsidRPr="0097403A" w:rsidR="009E6242">
        <w:rPr>
          <w:rStyle w:val="scinsert"/>
        </w:rPr>
        <w:t xml:space="preserve">individual </w:t>
      </w:r>
      <w:r w:rsidRPr="0097403A">
        <w:t xml:space="preserve">state or local government agency of the law enforcement officer's choice to restrict public access to </w:t>
      </w:r>
      <w:r w:rsidRPr="0097403A">
        <w:rPr>
          <w:rStyle w:val="scstrike"/>
        </w:rPr>
        <w:t xml:space="preserve">or posting of personal contact </w:t>
      </w:r>
      <w:proofErr w:type="spellStart"/>
      <w:r w:rsidRPr="0097403A">
        <w:rPr>
          <w:rStyle w:val="scstrike"/>
        </w:rPr>
        <w:t>information</w:t>
      </w:r>
      <w:r w:rsidRPr="0097403A" w:rsidR="002E34C6">
        <w:rPr>
          <w:rStyle w:val="scinsert"/>
        </w:rPr>
        <w:t>personal</w:t>
      </w:r>
      <w:proofErr w:type="spellEnd"/>
      <w:r w:rsidRPr="0097403A" w:rsidR="002E34C6">
        <w:rPr>
          <w:rStyle w:val="scinsert"/>
        </w:rPr>
        <w:t xml:space="preserve"> contact information in disclosed records</w:t>
      </w:r>
      <w:r w:rsidRPr="0097403A">
        <w:t xml:space="preserve"> by submission of </w:t>
      </w:r>
      <w:r w:rsidRPr="0097403A">
        <w:rPr>
          <w:rStyle w:val="scstrike"/>
        </w:rPr>
        <w:t xml:space="preserve">a </w:t>
      </w:r>
      <w:r w:rsidRPr="0097403A" w:rsidR="009E6242">
        <w:rPr>
          <w:rStyle w:val="scinsert"/>
        </w:rPr>
        <w:t xml:space="preserve">the </w:t>
      </w:r>
      <w:r w:rsidRPr="0097403A" w:rsidR="009C5AB6">
        <w:rPr>
          <w:rStyle w:val="scinsert"/>
        </w:rPr>
        <w:t xml:space="preserve">designated </w:t>
      </w:r>
      <w:r w:rsidRPr="0097403A">
        <w:t>form</w:t>
      </w:r>
      <w:r w:rsidR="00891ADA">
        <w:rPr>
          <w:rStyle w:val="scinsert"/>
        </w:rPr>
        <w:t xml:space="preserve"> and any supplemental information requested by the state or local government agency</w:t>
      </w:r>
      <w:r w:rsidRPr="0097403A">
        <w:rPr>
          <w:rStyle w:val="scstrike"/>
        </w:rPr>
        <w:t xml:space="preserve"> produced by the South Carolina Criminal Justice </w:t>
      </w:r>
      <w:proofErr w:type="gramStart"/>
      <w:r w:rsidRPr="0097403A">
        <w:rPr>
          <w:rStyle w:val="scstrike"/>
        </w:rPr>
        <w:t>Academy</w:t>
      </w:r>
      <w:r w:rsidRPr="0097403A">
        <w:t>;  and</w:t>
      </w:r>
      <w:proofErr w:type="gramEnd"/>
    </w:p>
    <w:p w:rsidR="00836E9F" w:rsidP="00836E9F" w:rsidRDefault="00836E9F" w14:paraId="507A32D6" w14:textId="6EF00DB0">
      <w:pPr>
        <w:pStyle w:val="sccodifiedsection"/>
      </w:pPr>
      <w:r>
        <w:tab/>
      </w:r>
      <w:r>
        <w:tab/>
      </w:r>
      <w:bookmarkStart w:name="ss_T30C2N510S2_lv2_0e932a79b" w:id="15"/>
      <w:r>
        <w:t>(</w:t>
      </w:r>
      <w:bookmarkEnd w:id="15"/>
      <w:r>
        <w:t>2) provides</w:t>
      </w:r>
      <w:r>
        <w:rPr>
          <w:rStyle w:val="scstrike"/>
        </w:rPr>
        <w:t xml:space="preserve"> a verification of</w:t>
      </w:r>
      <w:r w:rsidR="00C07813">
        <w:rPr>
          <w:rStyle w:val="scinsert"/>
        </w:rPr>
        <w:t xml:space="preserve"> a notarized affidavit</w:t>
      </w:r>
      <w:r w:rsidR="009E6242">
        <w:rPr>
          <w:rStyle w:val="scinsert"/>
        </w:rPr>
        <w:t xml:space="preserve"> </w:t>
      </w:r>
      <w:r w:rsidR="00C07813">
        <w:rPr>
          <w:rStyle w:val="scinsert"/>
        </w:rPr>
        <w:t>affirming</w:t>
      </w:r>
      <w:r>
        <w:t xml:space="preserve"> current employment or previous employment as a law enforcement officer</w:t>
      </w:r>
      <w:r>
        <w:rPr>
          <w:rStyle w:val="scstrike"/>
        </w:rPr>
        <w:t xml:space="preserve"> to include contact information for his employer</w:t>
      </w:r>
      <w:r>
        <w:t>.</w:t>
      </w:r>
      <w:r w:rsidR="009E6242">
        <w:rPr>
          <w:rStyle w:val="scinsert"/>
        </w:rPr>
        <w:t xml:space="preserve"> The affidavit must include contact information for the employer.</w:t>
      </w:r>
    </w:p>
    <w:p w:rsidR="00836E9F" w:rsidP="00836E9F" w:rsidRDefault="00836E9F" w14:paraId="5B8D9727" w14:textId="77777777">
      <w:pPr>
        <w:pStyle w:val="sccodifiedsection"/>
      </w:pPr>
      <w:r>
        <w:tab/>
      </w:r>
      <w:bookmarkStart w:name="ss_T30C2N510SB_lv1_ef4d76d17" w:id="16"/>
      <w:r>
        <w:t>(</w:t>
      </w:r>
      <w:bookmarkEnd w:id="16"/>
      <w:r>
        <w:t>B) A choice made under this article remains valid with the following exceptions:</w:t>
      </w:r>
    </w:p>
    <w:p w:rsidR="00836E9F" w:rsidP="00836E9F" w:rsidRDefault="00836E9F" w14:paraId="4ADED7EA" w14:textId="77777777">
      <w:pPr>
        <w:pStyle w:val="sccodifiedsection"/>
      </w:pPr>
      <w:r>
        <w:tab/>
      </w:r>
      <w:r>
        <w:tab/>
      </w:r>
      <w:bookmarkStart w:name="ss_T30C2N510S1_lv2_1b4d5228c" w:id="17"/>
      <w:r>
        <w:t>(</w:t>
      </w:r>
      <w:bookmarkEnd w:id="17"/>
      <w:r>
        <w:t xml:space="preserve">1) the law enforcement officer rescinds the request in writing and provides notice to the state or local government </w:t>
      </w:r>
      <w:proofErr w:type="gramStart"/>
      <w:r>
        <w:t>agency;</w:t>
      </w:r>
      <w:proofErr w:type="gramEnd"/>
    </w:p>
    <w:p w:rsidR="00836E9F" w:rsidP="00836E9F" w:rsidRDefault="00836E9F" w14:paraId="516A4BD4" w14:textId="77777777">
      <w:pPr>
        <w:pStyle w:val="sccodifiedsection"/>
      </w:pPr>
      <w:r>
        <w:tab/>
      </w:r>
      <w:r>
        <w:tab/>
      </w:r>
      <w:bookmarkStart w:name="ss_T30C2N510S2_lv2_3ad838e0e" w:id="18"/>
      <w:r>
        <w:t>(</w:t>
      </w:r>
      <w:bookmarkEnd w:id="18"/>
      <w:r>
        <w:t xml:space="preserve">2) the state or local government agencies disclose personal contact information related to violations of law or regulation as permitted by </w:t>
      </w:r>
      <w:proofErr w:type="gramStart"/>
      <w:r>
        <w:t>law;</w:t>
      </w:r>
      <w:proofErr w:type="gramEnd"/>
    </w:p>
    <w:p w:rsidR="00836E9F" w:rsidP="00836E9F" w:rsidRDefault="00836E9F" w14:paraId="74AAEC3A" w14:textId="77777777">
      <w:pPr>
        <w:pStyle w:val="sccodifiedsection"/>
      </w:pPr>
      <w:r>
        <w:tab/>
      </w:r>
      <w:r>
        <w:tab/>
      </w:r>
      <w:bookmarkStart w:name="ss_T30C2N510S3_lv2_ea20b1281" w:id="19"/>
      <w:r>
        <w:t>(</w:t>
      </w:r>
      <w:bookmarkEnd w:id="19"/>
      <w:r>
        <w:t xml:space="preserve">3) the law enforcement officer requests release of the law enforcement officer's personal contact information from a state or local government agency for a specific purpose and for a limited </w:t>
      </w:r>
      <w:proofErr w:type="gramStart"/>
      <w:r>
        <w:t xml:space="preserve">time; </w:t>
      </w:r>
      <w:r>
        <w:rPr>
          <w:rStyle w:val="scstrike"/>
        </w:rPr>
        <w:t xml:space="preserve"> or</w:t>
      </w:r>
      <w:proofErr w:type="gramEnd"/>
    </w:p>
    <w:p w:rsidRPr="003D4F09" w:rsidR="00836E9F" w:rsidP="00836E9F" w:rsidRDefault="00836E9F" w14:paraId="08A268B3" w14:textId="4A9F4D20">
      <w:pPr>
        <w:pStyle w:val="sccodifiedsection"/>
        <w:rPr>
          <w:highlight w:val="cyan"/>
        </w:rPr>
      </w:pPr>
      <w:r>
        <w:lastRenderedPageBreak/>
        <w:tab/>
      </w:r>
      <w:r>
        <w:tab/>
      </w:r>
      <w:bookmarkStart w:name="ss_T30C2N510S4_lv2_266f9ff2c" w:id="20"/>
      <w:r>
        <w:t>(</w:t>
      </w:r>
      <w:bookmarkEnd w:id="20"/>
      <w:r>
        <w:t>4) the personal contact information is included in a collision report or uniform traffic ticket maintained and provided by the South Carolina Department of Motor Vehicles as permitted by law</w:t>
      </w:r>
      <w:proofErr w:type="gramStart"/>
      <w:r>
        <w:rPr>
          <w:rStyle w:val="scstrike"/>
        </w:rPr>
        <w:t>.</w:t>
      </w:r>
      <w:r w:rsidR="004C38C0">
        <w:rPr>
          <w:rStyle w:val="scinsert"/>
        </w:rPr>
        <w:t>;</w:t>
      </w:r>
      <w:proofErr w:type="gramEnd"/>
    </w:p>
    <w:p w:rsidRPr="0097403A" w:rsidR="00C07813" w:rsidP="00836E9F" w:rsidRDefault="00C07813" w14:paraId="7E7BD21F" w14:textId="472702B5">
      <w:pPr>
        <w:pStyle w:val="sccodifiedsection"/>
      </w:pPr>
      <w:r w:rsidRPr="00B87F78">
        <w:rPr>
          <w:rStyle w:val="scinsert"/>
          <w:u w:val="none"/>
        </w:rPr>
        <w:tab/>
      </w:r>
      <w:r w:rsidRPr="00B87F78">
        <w:rPr>
          <w:rStyle w:val="scinsert"/>
          <w:u w:val="none"/>
        </w:rPr>
        <w:tab/>
      </w:r>
      <w:bookmarkStart w:name="ss_T30C2N510S5_lv2_6087a80fe" w:id="21"/>
      <w:r w:rsidRPr="0097403A">
        <w:rPr>
          <w:rStyle w:val="scinsert"/>
        </w:rPr>
        <w:t>(</w:t>
      </w:r>
      <w:bookmarkEnd w:id="21"/>
      <w:r w:rsidRPr="0097403A">
        <w:rPr>
          <w:rStyle w:val="scinsert"/>
        </w:rPr>
        <w:t>5) the personal contact information is included on a business filing or Uniform Commercial Code filing recorded with the South Carolina Secretary of State</w:t>
      </w:r>
      <w:r w:rsidRPr="0097403A" w:rsidR="00BC3596">
        <w:rPr>
          <w:rStyle w:val="scinsert"/>
        </w:rPr>
        <w:t>; or</w:t>
      </w:r>
    </w:p>
    <w:p w:rsidR="00BC3596" w:rsidP="00836E9F" w:rsidRDefault="00BC3596" w14:paraId="4E967D3B" w14:textId="1A706206">
      <w:pPr>
        <w:pStyle w:val="sccodifiedsection"/>
      </w:pPr>
      <w:r w:rsidRPr="00B87F78">
        <w:rPr>
          <w:rStyle w:val="scinsert"/>
          <w:u w:val="none"/>
        </w:rPr>
        <w:tab/>
      </w:r>
      <w:r w:rsidRPr="00B87F78">
        <w:rPr>
          <w:rStyle w:val="scinsert"/>
          <w:u w:val="none"/>
        </w:rPr>
        <w:tab/>
      </w:r>
      <w:bookmarkStart w:name="ss_T30C2N510S6_lv2_394966034" w:id="22"/>
      <w:r w:rsidRPr="0097403A">
        <w:rPr>
          <w:rStyle w:val="scinsert"/>
        </w:rPr>
        <w:t>(</w:t>
      </w:r>
      <w:bookmarkEnd w:id="22"/>
      <w:r w:rsidRPr="0097403A">
        <w:rPr>
          <w:rStyle w:val="scinsert"/>
        </w:rPr>
        <w:t xml:space="preserve">6) </w:t>
      </w:r>
      <w:r w:rsidR="00140BE5">
        <w:rPr>
          <w:rStyle w:val="scinsert"/>
        </w:rPr>
        <w:t>t</w:t>
      </w:r>
      <w:r w:rsidRPr="0097403A">
        <w:rPr>
          <w:rStyle w:val="scinsert"/>
        </w:rPr>
        <w:t>he eligible requesting party</w:t>
      </w:r>
      <w:r w:rsidR="00140BE5">
        <w:rPr>
          <w:rStyle w:val="scinsert"/>
        </w:rPr>
        <w:t>’s request to restrict information does not apply to a subsequent home address. The eligible requesting party</w:t>
      </w:r>
      <w:r w:rsidRPr="0097403A">
        <w:rPr>
          <w:rStyle w:val="scinsert"/>
        </w:rPr>
        <w:t xml:space="preserve"> is responsible for </w:t>
      </w:r>
      <w:r w:rsidRPr="008D62A5">
        <w:rPr>
          <w:rStyle w:val="scinsert"/>
        </w:rPr>
        <w:t>notifying</w:t>
      </w:r>
      <w:r w:rsidRPr="008D62A5" w:rsidR="00A63420">
        <w:rPr>
          <w:rStyle w:val="scinsert"/>
        </w:rPr>
        <w:t xml:space="preserve"> </w:t>
      </w:r>
      <w:r w:rsidRPr="008D62A5" w:rsidR="002D1C87">
        <w:rPr>
          <w:rStyle w:val="scinsert"/>
        </w:rPr>
        <w:t xml:space="preserve">through the designated form </w:t>
      </w:r>
      <w:r w:rsidRPr="008D62A5" w:rsidR="00835340">
        <w:rPr>
          <w:rStyle w:val="scinsert"/>
        </w:rPr>
        <w:t>each</w:t>
      </w:r>
      <w:r w:rsidRPr="008D62A5">
        <w:rPr>
          <w:rStyle w:val="scinsert"/>
        </w:rPr>
        <w:t xml:space="preserve"> state or local government </w:t>
      </w:r>
      <w:r w:rsidRPr="008D62A5" w:rsidR="00A63420">
        <w:rPr>
          <w:rStyle w:val="scinsert"/>
        </w:rPr>
        <w:t>agency of a</w:t>
      </w:r>
      <w:r w:rsidRPr="008D62A5" w:rsidR="007364AC">
        <w:rPr>
          <w:rStyle w:val="scinsert"/>
        </w:rPr>
        <w:t xml:space="preserve"> subsequent home address of the eligible requesting party</w:t>
      </w:r>
      <w:r w:rsidRPr="008D62A5" w:rsidR="0097403A">
        <w:rPr>
          <w:rStyle w:val="scinsert"/>
        </w:rPr>
        <w:t xml:space="preserve">, </w:t>
      </w:r>
      <w:r w:rsidR="00FC7503">
        <w:rPr>
          <w:rStyle w:val="scinsert"/>
        </w:rPr>
        <w:t xml:space="preserve">and </w:t>
      </w:r>
      <w:r w:rsidRPr="008D62A5" w:rsidR="0097403A">
        <w:rPr>
          <w:rStyle w:val="scinsert"/>
        </w:rPr>
        <w:t>any documents filed after the original request to restrict personal contact information</w:t>
      </w:r>
      <w:r w:rsidRPr="008D62A5" w:rsidR="007364AC">
        <w:rPr>
          <w:rStyle w:val="scinsert"/>
        </w:rPr>
        <w:t xml:space="preserve"> </w:t>
      </w:r>
      <w:r w:rsidRPr="008D62A5" w:rsidR="0097403A">
        <w:rPr>
          <w:rStyle w:val="scinsert"/>
        </w:rPr>
        <w:t xml:space="preserve">including, but not limited to, changes to the mortgage on a property, </w:t>
      </w:r>
      <w:r w:rsidRPr="008D62A5" w:rsidR="007364AC">
        <w:rPr>
          <w:rStyle w:val="scinsert"/>
        </w:rPr>
        <w:t xml:space="preserve">or any change in </w:t>
      </w:r>
      <w:r w:rsidRPr="008D62A5" w:rsidR="00A63420">
        <w:rPr>
          <w:rStyle w:val="scinsert"/>
        </w:rPr>
        <w:t>personal contact information.</w:t>
      </w:r>
    </w:p>
    <w:p w:rsidR="002E34C6" w:rsidP="00836E9F" w:rsidRDefault="00836E9F" w14:paraId="790CDAE9" w14:textId="1C7E71A4">
      <w:pPr>
        <w:pStyle w:val="sccodifiedsection"/>
      </w:pPr>
      <w:r>
        <w:tab/>
      </w:r>
      <w:bookmarkStart w:name="ss_T30C2N510SC_lv1_5d247ce4b" w:id="23"/>
      <w:r>
        <w:t>(</w:t>
      </w:r>
      <w:bookmarkEnd w:id="23"/>
      <w:r>
        <w:t>C)</w:t>
      </w:r>
      <w:r>
        <w:rPr>
          <w:rStyle w:val="scstrike"/>
        </w:rPr>
        <w:t xml:space="preserve"> Information </w:t>
      </w:r>
      <w:r w:rsidR="00140BE5">
        <w:rPr>
          <w:rStyle w:val="scinsert"/>
        </w:rPr>
        <w:t xml:space="preserve">Personal contact information </w:t>
      </w:r>
      <w:r>
        <w:t>protected under the provisions of this article may be disclosed</w:t>
      </w:r>
      <w:r>
        <w:rPr>
          <w:rStyle w:val="scstrike"/>
        </w:rPr>
        <w:t xml:space="preserve"> to another governmental agency,</w:t>
      </w:r>
      <w:r>
        <w:t xml:space="preserve"> under subpoena, by order of the court,</w:t>
      </w:r>
      <w:r>
        <w:rPr>
          <w:rStyle w:val="scstrike"/>
        </w:rPr>
        <w:t xml:space="preserve"> or</w:t>
      </w:r>
      <w:r>
        <w:t xml:space="preserve"> upon written consent of the eligible law enforcement officer</w:t>
      </w:r>
      <w:r w:rsidR="002E34C6">
        <w:rPr>
          <w:rStyle w:val="scinsert"/>
        </w:rPr>
        <w:t>, or to a government agency</w:t>
      </w:r>
      <w:r>
        <w:t>.</w:t>
      </w:r>
    </w:p>
    <w:p w:rsidR="00891ADA" w:rsidP="00891ADA" w:rsidRDefault="00836E9F" w14:paraId="29F79737" w14:textId="0393100E">
      <w:pPr>
        <w:pStyle w:val="sccodifiedsection"/>
      </w:pPr>
      <w:r>
        <w:tab/>
      </w:r>
      <w:bookmarkStart w:name="ss_T30C2N510SD_lv1_4a364b4ed" w:id="24"/>
      <w:r w:rsidRPr="008D62A5">
        <w:t>(</w:t>
      </w:r>
      <w:bookmarkEnd w:id="24"/>
      <w:r w:rsidRPr="008D62A5">
        <w:t>D)</w:t>
      </w:r>
      <w:bookmarkStart w:name="ss_T30C2N510S1_lv2_37814fc4e" w:id="25"/>
      <w:r w:rsidR="00891ADA">
        <w:rPr>
          <w:rStyle w:val="scinsert"/>
        </w:rPr>
        <w:t>(</w:t>
      </w:r>
      <w:bookmarkEnd w:id="25"/>
      <w:r w:rsidR="00891ADA">
        <w:rPr>
          <w:rStyle w:val="scinsert"/>
        </w:rPr>
        <w:t>1)</w:t>
      </w:r>
      <w:r w:rsidRPr="008D62A5" w:rsidR="002E34C6">
        <w:rPr>
          <w:rStyle w:val="scinsert"/>
        </w:rPr>
        <w:t xml:space="preserve"> </w:t>
      </w:r>
      <w:r w:rsidRPr="008D62A5" w:rsidR="009B3CE9">
        <w:rPr>
          <w:rStyle w:val="scinsert"/>
        </w:rPr>
        <w:t xml:space="preserve">Personal contact information restricted from disclosed records under this section must remain within the official records held or maintained by a state or local government </w:t>
      </w:r>
      <w:proofErr w:type="gramStart"/>
      <w:r w:rsidRPr="008D62A5" w:rsidR="009B3CE9">
        <w:rPr>
          <w:rStyle w:val="scinsert"/>
        </w:rPr>
        <w:t>agency, but</w:t>
      </w:r>
      <w:proofErr w:type="gramEnd"/>
      <w:r w:rsidRPr="008D62A5" w:rsidR="009B3CE9">
        <w:rPr>
          <w:rStyle w:val="scinsert"/>
        </w:rPr>
        <w:t xml:space="preserve"> may not be included in an index or displayed on an image of an official record o</w:t>
      </w:r>
      <w:r w:rsidRPr="008D62A5" w:rsidR="002E6AF3">
        <w:rPr>
          <w:rStyle w:val="scinsert"/>
        </w:rPr>
        <w:t>n a</w:t>
      </w:r>
      <w:r w:rsidRPr="008D62A5" w:rsidR="009B3CE9">
        <w:rPr>
          <w:rStyle w:val="scinsert"/>
        </w:rPr>
        <w:t xml:space="preserve"> public</w:t>
      </w:r>
      <w:r w:rsidRPr="008D62A5" w:rsidR="002E6AF3">
        <w:rPr>
          <w:rStyle w:val="scinsert"/>
        </w:rPr>
        <w:t>ly</w:t>
      </w:r>
      <w:r w:rsidRPr="008D62A5" w:rsidR="009B3CE9">
        <w:rPr>
          <w:rStyle w:val="scinsert"/>
        </w:rPr>
        <w:t xml:space="preserve"> available internet website maintained or operated on behalf of a state or local government agency</w:t>
      </w:r>
      <w:r w:rsidRPr="008D62A5" w:rsidR="00195A34">
        <w:rPr>
          <w:rStyle w:val="scinsert"/>
        </w:rPr>
        <w:t>.</w:t>
      </w:r>
    </w:p>
    <w:p w:rsidR="002E34C6" w:rsidDel="00891ADA" w:rsidP="00891ADA" w:rsidRDefault="00891ADA" w14:paraId="465C82E9" w14:textId="075C9633">
      <w:pPr>
        <w:pStyle w:val="sccodifiedsection"/>
      </w:pPr>
      <w:r w:rsidRPr="00B87F78">
        <w:rPr>
          <w:rStyle w:val="scinsert"/>
          <w:u w:val="none"/>
        </w:rPr>
        <w:tab/>
      </w:r>
      <w:r w:rsidRPr="00B87F78">
        <w:rPr>
          <w:rStyle w:val="scinsert"/>
          <w:u w:val="none"/>
        </w:rPr>
        <w:tab/>
      </w:r>
      <w:bookmarkStart w:name="ss_T30C2N510S2_lv2_c479a66ee" w:id="26"/>
      <w:r>
        <w:rPr>
          <w:rStyle w:val="scinsert"/>
        </w:rPr>
        <w:t>(</w:t>
      </w:r>
      <w:bookmarkEnd w:id="26"/>
      <w:r>
        <w:rPr>
          <w:rStyle w:val="scinsert"/>
        </w:rPr>
        <w:t>2) In the event that a home address or tax map number cannot be restricted from a disclosed record within an index or from being displayed on an image of an official record on a publicly available internet website maintained or operated on behalf of a state or local government agency, then the image of the official record shall not be displayed and the state or local government agency must restrict the home address or tax map number portion from the display within the index, regardless of the location within the index.</w:t>
      </w:r>
    </w:p>
    <w:p w:rsidR="00836E9F" w:rsidP="00891ADA" w:rsidRDefault="002E34C6" w14:paraId="7F44D65E" w14:textId="581C533A">
      <w:pPr>
        <w:pStyle w:val="sccodifiedsection"/>
      </w:pPr>
      <w:r w:rsidRPr="00B87F78">
        <w:rPr>
          <w:rStyle w:val="scinsert"/>
          <w:u w:val="none"/>
        </w:rPr>
        <w:tab/>
      </w:r>
      <w:bookmarkStart w:name="ss_T30C2N510SE_lv1_882a46752" w:id="27"/>
      <w:r>
        <w:rPr>
          <w:rStyle w:val="scinsert"/>
        </w:rPr>
        <w:t>(</w:t>
      </w:r>
      <w:bookmarkEnd w:id="27"/>
      <w:r>
        <w:rPr>
          <w:rStyle w:val="scinsert"/>
        </w:rPr>
        <w:t xml:space="preserve">E) </w:t>
      </w:r>
      <w:r w:rsidR="00836E9F">
        <w:t xml:space="preserve">Any personal contact information </w:t>
      </w:r>
      <w:r w:rsidR="00836E9F">
        <w:rPr>
          <w:rStyle w:val="scstrike"/>
        </w:rPr>
        <w:t>as defined under this article</w:t>
      </w:r>
      <w:r w:rsidR="00836E9F">
        <w:t xml:space="preserve"> must be </w:t>
      </w:r>
      <w:proofErr w:type="spellStart"/>
      <w:r w:rsidR="00836E9F">
        <w:rPr>
          <w:rStyle w:val="scstrike"/>
        </w:rPr>
        <w:t>redacted</w:t>
      </w:r>
      <w:r w:rsidR="00C07813">
        <w:rPr>
          <w:rStyle w:val="scinsert"/>
        </w:rPr>
        <w:t>restricted</w:t>
      </w:r>
      <w:proofErr w:type="spellEnd"/>
      <w:r w:rsidR="00E07F90">
        <w:rPr>
          <w:rStyle w:val="scinsert"/>
        </w:rPr>
        <w:t>, if requested by an eligible requesting party,</w:t>
      </w:r>
      <w:r w:rsidR="00836E9F">
        <w:t xml:space="preserve"> from any </w:t>
      </w:r>
      <w:r w:rsidR="00836E9F">
        <w:rPr>
          <w:rStyle w:val="scstrike"/>
        </w:rPr>
        <w:t xml:space="preserve">public </w:t>
      </w:r>
      <w:proofErr w:type="spellStart"/>
      <w:r w:rsidR="00836E9F">
        <w:rPr>
          <w:rStyle w:val="scstrike"/>
        </w:rPr>
        <w:t>document</w:t>
      </w:r>
      <w:r w:rsidR="009E6242">
        <w:rPr>
          <w:rStyle w:val="scinsert"/>
        </w:rPr>
        <w:t>disclosed</w:t>
      </w:r>
      <w:proofErr w:type="spellEnd"/>
      <w:r w:rsidR="009E6242">
        <w:rPr>
          <w:rStyle w:val="scinsert"/>
        </w:rPr>
        <w:t xml:space="preserve"> record</w:t>
      </w:r>
      <w:r w:rsidR="00C07813">
        <w:rPr>
          <w:rStyle w:val="scinsert"/>
        </w:rPr>
        <w:t>, including the</w:t>
      </w:r>
      <w:r w:rsidR="00E9160B">
        <w:rPr>
          <w:rStyle w:val="scinsert"/>
        </w:rPr>
        <w:t xml:space="preserve"> designated</w:t>
      </w:r>
      <w:r w:rsidR="00C07813">
        <w:rPr>
          <w:rStyle w:val="scinsert"/>
        </w:rPr>
        <w:t xml:space="preserve"> form used to notify the state or local government agency</w:t>
      </w:r>
      <w:r w:rsidR="00891ADA">
        <w:rPr>
          <w:rStyle w:val="scinsert"/>
        </w:rPr>
        <w:t xml:space="preserve"> and supplemental information requested by the state or local government agency</w:t>
      </w:r>
      <w:r w:rsidR="00C07813">
        <w:rPr>
          <w:rStyle w:val="scinsert"/>
        </w:rPr>
        <w:t>,</w:t>
      </w:r>
      <w:r w:rsidR="00836E9F">
        <w:t xml:space="preserve"> otherwise eligible to be released under any other provision of law.  The provisions of this article must not be construed to prevent the disclosure of any other otherwise public information allowed by law.</w:t>
      </w:r>
    </w:p>
    <w:p w:rsidR="00836E9F" w:rsidP="00836E9F" w:rsidRDefault="00836E9F" w14:paraId="60C9A341" w14:textId="38DA0F0B">
      <w:pPr>
        <w:pStyle w:val="sccodifiedsection"/>
      </w:pPr>
      <w:r>
        <w:tab/>
      </w:r>
      <w:r>
        <w:rPr>
          <w:rStyle w:val="scstrike"/>
        </w:rPr>
        <w:t>(E)</w:t>
      </w:r>
      <w:bookmarkStart w:name="ss_T30C2N510SF_lv1_1fab9f376" w:id="28"/>
      <w:r w:rsidR="00195A34">
        <w:rPr>
          <w:rStyle w:val="scinsert"/>
        </w:rPr>
        <w:t>(</w:t>
      </w:r>
      <w:bookmarkEnd w:id="28"/>
      <w:r w:rsidR="00195A34">
        <w:rPr>
          <w:rStyle w:val="scinsert"/>
        </w:rPr>
        <w:t>F)</w:t>
      </w:r>
      <w:r>
        <w:t xml:space="preserve"> A governmental agency that</w:t>
      </w:r>
      <w:r>
        <w:rPr>
          <w:rStyle w:val="scstrike"/>
        </w:rPr>
        <w:t xml:space="preserve"> </w:t>
      </w:r>
      <w:proofErr w:type="gramStart"/>
      <w:r>
        <w:rPr>
          <w:rStyle w:val="scstrike"/>
        </w:rPr>
        <w:t xml:space="preserve">redacts </w:t>
      </w:r>
      <w:r w:rsidR="00C07813">
        <w:rPr>
          <w:rStyle w:val="scinsert"/>
        </w:rPr>
        <w:t xml:space="preserve"> </w:t>
      </w:r>
      <w:r w:rsidR="00B66273">
        <w:rPr>
          <w:rStyle w:val="scinsert"/>
        </w:rPr>
        <w:t>restricts</w:t>
      </w:r>
      <w:proofErr w:type="gramEnd"/>
      <w:r w:rsidR="00C07813">
        <w:rPr>
          <w:rStyle w:val="scinsert"/>
        </w:rPr>
        <w:t xml:space="preserve"> </w:t>
      </w:r>
      <w:r>
        <w:t xml:space="preserve">or withholds information under this article shall provide to </w:t>
      </w:r>
      <w:proofErr w:type="spellStart"/>
      <w:r>
        <w:rPr>
          <w:rStyle w:val="scstrike"/>
        </w:rPr>
        <w:t>the</w:t>
      </w:r>
      <w:r w:rsidR="00627299">
        <w:rPr>
          <w:rStyle w:val="scinsert"/>
        </w:rPr>
        <w:t>a</w:t>
      </w:r>
      <w:proofErr w:type="spellEnd"/>
      <w:r>
        <w:t xml:space="preserve"> requestor a description of the</w:t>
      </w:r>
      <w:r>
        <w:rPr>
          <w:rStyle w:val="scstrike"/>
        </w:rPr>
        <w:t xml:space="preserve"> redacted</w:t>
      </w:r>
      <w:r w:rsidR="00B66273">
        <w:rPr>
          <w:rStyle w:val="scinsert"/>
        </w:rPr>
        <w:t xml:space="preserve"> restricted</w:t>
      </w:r>
      <w:r>
        <w:t xml:space="preserve"> or withheld information and a citation to this </w:t>
      </w:r>
      <w:proofErr w:type="spellStart"/>
      <w:r>
        <w:rPr>
          <w:rStyle w:val="scstrike"/>
        </w:rPr>
        <w:t>act</w:t>
      </w:r>
      <w:r w:rsidR="00E07F90">
        <w:rPr>
          <w:rStyle w:val="scinsert"/>
        </w:rPr>
        <w:t>article</w:t>
      </w:r>
      <w:proofErr w:type="spellEnd"/>
      <w:r w:rsidRPr="009C29FF" w:rsidR="00E07F90">
        <w:t>.</w:t>
      </w:r>
    </w:p>
    <w:p w:rsidR="00195A34" w:rsidP="00836E9F" w:rsidRDefault="00195A34" w14:paraId="20D32EA6" w14:textId="44A4ACE2">
      <w:pPr>
        <w:pStyle w:val="sccodifiedsection"/>
      </w:pPr>
      <w:r w:rsidRPr="00B87F78">
        <w:rPr>
          <w:rStyle w:val="scinsert"/>
          <w:u w:val="none"/>
        </w:rPr>
        <w:tab/>
      </w:r>
      <w:bookmarkStart w:name="ss_T30C2N510SG_lv1_4607451d8" w:id="29"/>
      <w:r>
        <w:rPr>
          <w:rStyle w:val="scinsert"/>
        </w:rPr>
        <w:t>(</w:t>
      </w:r>
      <w:bookmarkEnd w:id="29"/>
      <w:r>
        <w:rPr>
          <w:rStyle w:val="scinsert"/>
        </w:rPr>
        <w:t xml:space="preserve">G) </w:t>
      </w:r>
      <w:r w:rsidR="00FF389F">
        <w:rPr>
          <w:rStyle w:val="scinsert"/>
        </w:rPr>
        <w:t>Personal contact i</w:t>
      </w:r>
      <w:r>
        <w:rPr>
          <w:rStyle w:val="scinsert"/>
        </w:rPr>
        <w:t>nformation</w:t>
      </w:r>
      <w:r w:rsidR="00B66273">
        <w:rPr>
          <w:rStyle w:val="scinsert"/>
        </w:rPr>
        <w:t xml:space="preserve"> restricted</w:t>
      </w:r>
      <w:r>
        <w:rPr>
          <w:rStyle w:val="scinsert"/>
        </w:rPr>
        <w:t xml:space="preserve"> pursuant to this article may be disclosed to:</w:t>
      </w:r>
    </w:p>
    <w:p w:rsidR="00195A34" w:rsidP="00836E9F" w:rsidRDefault="00195A34" w14:paraId="7C595D8D" w14:textId="1191FF89">
      <w:pPr>
        <w:pStyle w:val="sccodifiedsection"/>
      </w:pPr>
      <w:r w:rsidRPr="00B87F78">
        <w:rPr>
          <w:rStyle w:val="scinsert"/>
          <w:u w:val="none"/>
        </w:rPr>
        <w:tab/>
      </w:r>
      <w:r w:rsidRPr="00B87F78">
        <w:rPr>
          <w:rStyle w:val="scinsert"/>
          <w:u w:val="none"/>
        </w:rPr>
        <w:tab/>
      </w:r>
      <w:bookmarkStart w:name="ss_T30C2N510S1_lv2_aad59cb27" w:id="30"/>
      <w:r>
        <w:rPr>
          <w:rStyle w:val="scinsert"/>
        </w:rPr>
        <w:t>(</w:t>
      </w:r>
      <w:bookmarkEnd w:id="30"/>
      <w:r>
        <w:rPr>
          <w:rStyle w:val="scinsert"/>
        </w:rPr>
        <w:t>1) a title insurer</w:t>
      </w:r>
      <w:r w:rsidR="00B66273">
        <w:rPr>
          <w:rStyle w:val="scinsert"/>
        </w:rPr>
        <w:t xml:space="preserve"> or its </w:t>
      </w:r>
      <w:proofErr w:type="gramStart"/>
      <w:r w:rsidR="00B66273">
        <w:rPr>
          <w:rStyle w:val="scinsert"/>
        </w:rPr>
        <w:t>affiliate</w:t>
      </w:r>
      <w:r>
        <w:rPr>
          <w:rStyle w:val="scinsert"/>
        </w:rPr>
        <w:t>;</w:t>
      </w:r>
      <w:proofErr w:type="gramEnd"/>
    </w:p>
    <w:p w:rsidR="00891ADA" w:rsidP="00F27F7F" w:rsidRDefault="00195A34" w14:paraId="3E075F80" w14:textId="3E1B1110">
      <w:pPr>
        <w:pStyle w:val="sccodifiedsection"/>
      </w:pPr>
      <w:r w:rsidRPr="00B87F78">
        <w:rPr>
          <w:rStyle w:val="scinsert"/>
          <w:u w:val="none"/>
        </w:rPr>
        <w:tab/>
      </w:r>
      <w:r w:rsidRPr="00B87F78">
        <w:rPr>
          <w:rStyle w:val="scinsert"/>
          <w:u w:val="none"/>
        </w:rPr>
        <w:tab/>
      </w:r>
      <w:bookmarkStart w:name="ss_T30C2N510S2_lv2_e75575c07" w:id="31"/>
      <w:r>
        <w:rPr>
          <w:rStyle w:val="scinsert"/>
        </w:rPr>
        <w:t>(</w:t>
      </w:r>
      <w:bookmarkEnd w:id="31"/>
      <w:r>
        <w:rPr>
          <w:rStyle w:val="scinsert"/>
        </w:rPr>
        <w:t xml:space="preserve">2) a title insurance agent or </w:t>
      </w:r>
      <w:proofErr w:type="gramStart"/>
      <w:r>
        <w:rPr>
          <w:rStyle w:val="scinsert"/>
        </w:rPr>
        <w:t>agency;</w:t>
      </w:r>
      <w:proofErr w:type="gramEnd"/>
    </w:p>
    <w:p w:rsidR="00195A34" w:rsidDel="00891ADA" w:rsidP="00891ADA" w:rsidRDefault="00891ADA" w14:paraId="1E198529" w14:textId="20C940A3">
      <w:pPr>
        <w:pStyle w:val="sccodifiedsection"/>
      </w:pPr>
      <w:r w:rsidRPr="00B87F78">
        <w:rPr>
          <w:rStyle w:val="scinsert"/>
          <w:u w:val="none"/>
        </w:rPr>
        <w:tab/>
      </w:r>
      <w:r w:rsidRPr="00B87F78">
        <w:rPr>
          <w:rStyle w:val="scinsert"/>
          <w:u w:val="none"/>
        </w:rPr>
        <w:tab/>
      </w:r>
      <w:bookmarkStart w:name="ss_T30C2N510S3_lv2_be3dcb529" w:id="32"/>
      <w:r>
        <w:rPr>
          <w:rStyle w:val="scinsert"/>
        </w:rPr>
        <w:t>(</w:t>
      </w:r>
      <w:bookmarkEnd w:id="32"/>
      <w:r>
        <w:rPr>
          <w:rStyle w:val="scinsert"/>
        </w:rPr>
        <w:t xml:space="preserve">3) a personal representative of a deceased eligible requesting </w:t>
      </w:r>
      <w:proofErr w:type="gramStart"/>
      <w:r>
        <w:rPr>
          <w:rStyle w:val="scinsert"/>
        </w:rPr>
        <w:t>party;</w:t>
      </w:r>
      <w:proofErr w:type="gramEnd"/>
    </w:p>
    <w:p w:rsidR="00891ADA" w:rsidP="00891ADA" w:rsidRDefault="00195A34" w14:paraId="5513C821" w14:textId="22D6BD52">
      <w:pPr>
        <w:pStyle w:val="sccodifiedsection"/>
      </w:pPr>
      <w:r w:rsidRPr="00B87F78">
        <w:rPr>
          <w:rStyle w:val="scinsert"/>
          <w:u w:val="none"/>
        </w:rPr>
        <w:tab/>
      </w:r>
      <w:r w:rsidRPr="00B87F78">
        <w:rPr>
          <w:rStyle w:val="scinsert"/>
          <w:u w:val="none"/>
        </w:rPr>
        <w:tab/>
      </w:r>
      <w:bookmarkStart w:name="ss_T30C2N510S4_lv2_3e2370ae8" w:id="33"/>
      <w:r w:rsidR="00891ADA">
        <w:rPr>
          <w:rStyle w:val="scinsert"/>
        </w:rPr>
        <w:t>(</w:t>
      </w:r>
      <w:bookmarkEnd w:id="33"/>
      <w:r w:rsidR="00891ADA">
        <w:rPr>
          <w:rStyle w:val="scinsert"/>
        </w:rPr>
        <w:t>4)</w:t>
      </w:r>
      <w:r>
        <w:rPr>
          <w:rStyle w:val="scinsert"/>
        </w:rPr>
        <w:t xml:space="preserve"> an attorney duly admitted to practice law in the State of South Carolina and in good standing </w:t>
      </w:r>
      <w:r>
        <w:rPr>
          <w:rStyle w:val="scinsert"/>
        </w:rPr>
        <w:lastRenderedPageBreak/>
        <w:t>with the South Carolina Bar</w:t>
      </w:r>
      <w:r w:rsidR="00B66273">
        <w:rPr>
          <w:rStyle w:val="scinsert"/>
        </w:rPr>
        <w:t xml:space="preserve"> or a person appointed in writing by said attorney to receive the restricted information on his behalf</w:t>
      </w:r>
      <w:r w:rsidR="00891ADA">
        <w:rPr>
          <w:rStyle w:val="scinsert"/>
        </w:rPr>
        <w:t>; or</w:t>
      </w:r>
    </w:p>
    <w:p w:rsidR="00195A34" w:rsidDel="00891ADA" w:rsidP="00891ADA" w:rsidRDefault="00891ADA" w14:paraId="68390544" w14:textId="4EB62A0F">
      <w:pPr>
        <w:pStyle w:val="sccodifiedsection"/>
      </w:pPr>
      <w:r>
        <w:rPr>
          <w:rStyle w:val="scinsert"/>
        </w:rPr>
        <w:tab/>
      </w:r>
      <w:r>
        <w:rPr>
          <w:rStyle w:val="scinsert"/>
        </w:rPr>
        <w:tab/>
      </w:r>
      <w:bookmarkStart w:name="ss_T30C2N510S5_lv2_b388cfe07" w:id="34"/>
      <w:r>
        <w:rPr>
          <w:rStyle w:val="scinsert"/>
        </w:rPr>
        <w:t>(</w:t>
      </w:r>
      <w:bookmarkEnd w:id="34"/>
      <w:r>
        <w:rPr>
          <w:rStyle w:val="scinsert"/>
        </w:rPr>
        <w:t xml:space="preserve">5) a professional engineer or professional surveyor, as defined under Section 40-22-20, or a person appointed in writing by said professional engineer or professional surveyor to receive the restricted information on his behalf.  </w:t>
      </w:r>
    </w:p>
    <w:p w:rsidR="00195A34" w:rsidP="00891ADA" w:rsidRDefault="00195A34" w14:paraId="568F7FBD" w14:textId="2329C789">
      <w:pPr>
        <w:pStyle w:val="sccodifiedsection"/>
      </w:pPr>
      <w:r>
        <w:rPr>
          <w:rStyle w:val="scinsert"/>
        </w:rPr>
        <w:tab/>
      </w:r>
      <w:bookmarkStart w:name="ss_T30C2N510SH_lv1_e91f96c76" w:id="35"/>
      <w:r>
        <w:rPr>
          <w:rStyle w:val="scinsert"/>
        </w:rPr>
        <w:t>(</w:t>
      </w:r>
      <w:bookmarkEnd w:id="35"/>
      <w:r>
        <w:rPr>
          <w:rStyle w:val="scinsert"/>
        </w:rPr>
        <w:t xml:space="preserve">H) The </w:t>
      </w:r>
      <w:r w:rsidR="00891ADA">
        <w:rPr>
          <w:rStyle w:val="scinsert"/>
        </w:rPr>
        <w:t>restricted</w:t>
      </w:r>
      <w:r>
        <w:rPr>
          <w:rStyle w:val="scinsert"/>
        </w:rPr>
        <w:t xml:space="preserve"> status of a home address contained in the official records</w:t>
      </w:r>
      <w:r w:rsidR="004C7798">
        <w:rPr>
          <w:rStyle w:val="scinsert"/>
        </w:rPr>
        <w:t xml:space="preserve"> within a county register of deeds</w:t>
      </w:r>
      <w:r>
        <w:rPr>
          <w:rStyle w:val="scinsert"/>
        </w:rPr>
        <w:t xml:space="preserve"> </w:t>
      </w:r>
      <w:r w:rsidR="00D440C7">
        <w:rPr>
          <w:rStyle w:val="scinsert"/>
        </w:rPr>
        <w:t xml:space="preserve">is </w:t>
      </w:r>
      <w:r>
        <w:rPr>
          <w:rStyle w:val="scinsert"/>
        </w:rPr>
        <w:t xml:space="preserve">maintained only during the period when an eligible requesting party resides at the dwelling location. </w:t>
      </w:r>
      <w:r w:rsidRPr="007C5B17" w:rsidR="009B3CE9">
        <w:rPr>
          <w:rStyle w:val="scinsert"/>
        </w:rPr>
        <w:t xml:space="preserve">Upon the conveyance of real property that no longer constitutes an eligible request in </w:t>
      </w:r>
      <w:r w:rsidR="00FC7503">
        <w:rPr>
          <w:rStyle w:val="scinsert"/>
        </w:rPr>
        <w:t xml:space="preserve">the </w:t>
      </w:r>
      <w:r w:rsidRPr="007C5B17" w:rsidR="009B3CE9">
        <w:rPr>
          <w:rStyle w:val="scinsert"/>
        </w:rPr>
        <w:t>party’s home address</w:t>
      </w:r>
      <w:r w:rsidRPr="007C5B17" w:rsidR="00E07F90">
        <w:rPr>
          <w:rStyle w:val="scinsert"/>
        </w:rPr>
        <w:t xml:space="preserve">, the </w:t>
      </w:r>
      <w:r w:rsidRPr="007C5B17">
        <w:rPr>
          <w:rStyle w:val="scinsert"/>
        </w:rPr>
        <w:t xml:space="preserve">eligible requesting party must submit </w:t>
      </w:r>
      <w:r w:rsidRPr="007C5B17" w:rsidR="001A78AD">
        <w:rPr>
          <w:rStyle w:val="scinsert"/>
        </w:rPr>
        <w:t>the designated form</w:t>
      </w:r>
      <w:r w:rsidRPr="007C5B17">
        <w:rPr>
          <w:rStyle w:val="scinsert"/>
        </w:rPr>
        <w:t xml:space="preserve"> to</w:t>
      </w:r>
      <w:r w:rsidRPr="007C5B17" w:rsidR="00FB30E8">
        <w:rPr>
          <w:rStyle w:val="scinsert"/>
        </w:rPr>
        <w:t xml:space="preserve"> </w:t>
      </w:r>
      <w:r w:rsidRPr="007C5B17" w:rsidR="009B3CE9">
        <w:rPr>
          <w:rStyle w:val="scinsert"/>
        </w:rPr>
        <w:t>release</w:t>
      </w:r>
      <w:r w:rsidRPr="007C5B17" w:rsidR="00FB30E8">
        <w:rPr>
          <w:rStyle w:val="scinsert"/>
        </w:rPr>
        <w:t xml:space="preserve"> the restriction on personal contact information, including the</w:t>
      </w:r>
      <w:r w:rsidRPr="007C5B17">
        <w:rPr>
          <w:rStyle w:val="scinsert"/>
        </w:rPr>
        <w:t xml:space="preserve"> home address information</w:t>
      </w:r>
      <w:r w:rsidRPr="007C5B17" w:rsidR="009B3CE9">
        <w:rPr>
          <w:rStyle w:val="scinsert"/>
        </w:rPr>
        <w:t>, and a notarized affidavit affirming the designated for</w:t>
      </w:r>
      <w:r w:rsidR="00E9160B">
        <w:rPr>
          <w:rStyle w:val="scinsert"/>
        </w:rPr>
        <w:t>m</w:t>
      </w:r>
      <w:r w:rsidRPr="007C5B17" w:rsidR="009B3CE9">
        <w:rPr>
          <w:rStyle w:val="scinsert"/>
        </w:rPr>
        <w:t xml:space="preserve"> to</w:t>
      </w:r>
      <w:r w:rsidRPr="007C5B17">
        <w:rPr>
          <w:rStyle w:val="scinsert"/>
        </w:rPr>
        <w:t xml:space="preserve"> the </w:t>
      </w:r>
      <w:r w:rsidRPr="007C5B17" w:rsidR="004C7798">
        <w:rPr>
          <w:rStyle w:val="scinsert"/>
        </w:rPr>
        <w:t>c</w:t>
      </w:r>
      <w:r w:rsidRPr="007C5B17">
        <w:rPr>
          <w:rStyle w:val="scinsert"/>
        </w:rPr>
        <w:t xml:space="preserve">ounty </w:t>
      </w:r>
      <w:r w:rsidRPr="007C5B17" w:rsidR="004C7798">
        <w:rPr>
          <w:rStyle w:val="scinsert"/>
        </w:rPr>
        <w:t>r</w:t>
      </w:r>
      <w:r w:rsidRPr="007C5B17">
        <w:rPr>
          <w:rStyle w:val="scinsert"/>
        </w:rPr>
        <w:t xml:space="preserve">egister of </w:t>
      </w:r>
      <w:r w:rsidRPr="007C5B17" w:rsidR="004C7798">
        <w:rPr>
          <w:rStyle w:val="scinsert"/>
        </w:rPr>
        <w:t>d</w:t>
      </w:r>
      <w:r w:rsidRPr="007C5B17">
        <w:rPr>
          <w:rStyle w:val="scinsert"/>
        </w:rPr>
        <w:t>eeds.</w:t>
      </w:r>
    </w:p>
    <w:p w:rsidR="00836E9F" w:rsidP="00836E9F" w:rsidRDefault="00836E9F" w14:paraId="483A3C76" w14:textId="5D12EB4B">
      <w:pPr>
        <w:pStyle w:val="sccodifiedsection"/>
      </w:pPr>
      <w:r>
        <w:tab/>
      </w:r>
      <w:r>
        <w:rPr>
          <w:rStyle w:val="scstrike"/>
        </w:rPr>
        <w:t>(F)</w:t>
      </w:r>
      <w:bookmarkStart w:name="ss_T30C2N510SI_lv1_53da5b0b9" w:id="36"/>
      <w:r w:rsidR="00503249">
        <w:rPr>
          <w:rStyle w:val="scinsert"/>
        </w:rPr>
        <w:t>(</w:t>
      </w:r>
      <w:bookmarkEnd w:id="36"/>
      <w:r w:rsidR="00503249">
        <w:rPr>
          <w:rStyle w:val="scinsert"/>
        </w:rPr>
        <w:t>I)</w:t>
      </w:r>
      <w:r>
        <w:t xml:space="preserve"> Nothing in this article shall be construed to limit access to otherwise protected information in public records by applicable law including, but not limited to, the Driver's Privacy Protection Act (18 U.S.C. Section 2721, et seq.) and the Fair Credit Reporting Act (15 U.S.C. Section 1681, et seq.).</w:t>
      </w:r>
    </w:p>
    <w:p w:rsidR="00836E9F" w:rsidP="001B6F67" w:rsidRDefault="00836E9F" w14:paraId="35103426" w14:textId="77777777">
      <w:pPr>
        <w:pStyle w:val="sccodifiedsection"/>
      </w:pPr>
    </w:p>
    <w:p w:rsidR="00836E9F" w:rsidP="001B6F67" w:rsidRDefault="00836E9F" w14:paraId="2F2784D4" w14:textId="77777777">
      <w:pPr>
        <w:pStyle w:val="scdirectionallanguage"/>
      </w:pPr>
      <w:bookmarkStart w:name="dl_f5667fb5c" w:id="37"/>
      <w:r>
        <w:t>C</w:t>
      </w:r>
      <w:bookmarkEnd w:id="37"/>
      <w:r>
        <w:t>hapter 2, Title 30 of the S.C. Code is amended by adding:</w:t>
      </w:r>
    </w:p>
    <w:p w:rsidR="00836E9F" w:rsidP="001B6F67" w:rsidRDefault="00836E9F" w14:paraId="46F01D23" w14:textId="77777777">
      <w:pPr>
        <w:pStyle w:val="sccodifiedsection"/>
      </w:pPr>
    </w:p>
    <w:p w:rsidR="00836E9F" w:rsidP="00836E9F" w:rsidRDefault="00836E9F" w14:paraId="1C05D11C" w14:textId="010C16F7">
      <w:pPr>
        <w:pStyle w:val="scnewcodesection"/>
      </w:pPr>
      <w:r>
        <w:tab/>
      </w:r>
      <w:bookmarkStart w:name="ns_T30C2N515_be998f75a" w:id="38"/>
      <w:r>
        <w:t>S</w:t>
      </w:r>
      <w:bookmarkEnd w:id="38"/>
      <w:r>
        <w:t>ection 30‑2‑515.</w:t>
      </w:r>
      <w:r>
        <w:tab/>
      </w:r>
      <w:r w:rsidR="00503249">
        <w:t>Any eligible requesting party may petition the court for an order directing compliance with this article. Liability may not accrue to a state or local government employee or to his agents for claims or damages that arise from personal contact information on the public record.</w:t>
      </w:r>
    </w:p>
    <w:p w:rsidR="00793694" w:rsidP="001B6F67" w:rsidRDefault="00793694" w14:paraId="034D610E" w14:textId="6C798BC4">
      <w:pPr>
        <w:pStyle w:val="scemptyline"/>
      </w:pPr>
    </w:p>
    <w:p w:rsidR="00140505" w:rsidP="001B6F67" w:rsidRDefault="00140505" w14:paraId="47797DB9" w14:textId="77777777">
      <w:pPr>
        <w:pStyle w:val="scdirectionallanguage"/>
      </w:pPr>
      <w:bookmarkStart w:name="bs_num_2_13e2d41e3" w:id="39"/>
      <w:r>
        <w:t>S</w:t>
      </w:r>
      <w:bookmarkEnd w:id="39"/>
      <w:r>
        <w:t>ECTION 2.</w:t>
      </w:r>
      <w:r>
        <w:tab/>
      </w:r>
      <w:bookmarkStart w:name="dl_06a134e8c" w:id="40"/>
      <w:r>
        <w:t>S</w:t>
      </w:r>
      <w:bookmarkEnd w:id="40"/>
      <w:r>
        <w:t>ection 30‑2‑700 of the S.C. Code is amended to read:</w:t>
      </w:r>
    </w:p>
    <w:p w:rsidR="00140505" w:rsidP="001B6F67" w:rsidRDefault="00140505" w14:paraId="119206CD" w14:textId="77777777">
      <w:pPr>
        <w:pStyle w:val="sccodifiedsection"/>
      </w:pPr>
    </w:p>
    <w:p w:rsidR="00140505" w:rsidP="00140505" w:rsidRDefault="00140505" w14:paraId="7F7AA4C6" w14:textId="7F2741D9">
      <w:pPr>
        <w:pStyle w:val="sccodifiedsection"/>
      </w:pPr>
      <w:r>
        <w:tab/>
      </w:r>
      <w:bookmarkStart w:name="cs_T30C2N700_1de5fe8b8" w:id="41"/>
      <w:r>
        <w:t>S</w:t>
      </w:r>
      <w:bookmarkEnd w:id="41"/>
      <w:r>
        <w:t>ection 30‑2‑700.</w:t>
      </w:r>
      <w:r>
        <w:tab/>
      </w:r>
      <w:bookmarkStart w:name="up_b145199fe" w:id="42"/>
      <w:r>
        <w:t>F</w:t>
      </w:r>
      <w:bookmarkEnd w:id="42"/>
      <w:r>
        <w:t>or the purpose of this article:</w:t>
      </w:r>
    </w:p>
    <w:p w:rsidR="009C29FF" w:rsidP="00140505" w:rsidRDefault="009C29FF" w14:paraId="71B5F0E5" w14:textId="77777777">
      <w:pPr>
        <w:pStyle w:val="sccodifiedsection"/>
      </w:pPr>
    </w:p>
    <w:p w:rsidR="00140505" w:rsidP="00140505" w:rsidRDefault="00140505" w14:paraId="4D7EE9D7" w14:textId="14D896F5">
      <w:pPr>
        <w:pStyle w:val="sccodifiedsection"/>
      </w:pPr>
      <w:r>
        <w:tab/>
      </w:r>
      <w:bookmarkStart w:name="ss_T30C2N700S1_lv1_bc9efa60f" w:id="43"/>
      <w:r>
        <w:t>(</w:t>
      </w:r>
      <w:bookmarkEnd w:id="43"/>
      <w:r>
        <w:t>1) “Personal contact information” means the home address</w:t>
      </w:r>
      <w:r w:rsidR="00D440C7">
        <w:rPr>
          <w:rStyle w:val="scinsert"/>
        </w:rPr>
        <w:t>,</w:t>
      </w:r>
      <w:r>
        <w:rPr>
          <w:rStyle w:val="scstrike"/>
        </w:rPr>
        <w:t xml:space="preserve"> or</w:t>
      </w:r>
      <w:r>
        <w:t xml:space="preserve"> personal cellular telephone number</w:t>
      </w:r>
      <w:r w:rsidR="00996E31">
        <w:rPr>
          <w:rStyle w:val="scinsert"/>
        </w:rPr>
        <w:t>, or tax map number, if applicable,</w:t>
      </w:r>
      <w:r>
        <w:t xml:space="preserve"> of the eligible requesting party.</w:t>
      </w:r>
    </w:p>
    <w:p w:rsidR="00140505" w:rsidP="00140505" w:rsidRDefault="00140505" w14:paraId="100759B4" w14:textId="67B6B4C7">
      <w:pPr>
        <w:pStyle w:val="sccodifiedsection"/>
      </w:pPr>
      <w:r>
        <w:tab/>
      </w:r>
      <w:bookmarkStart w:name="ss_T30C2N700S2_lv1_6961a07df" w:id="44"/>
      <w:r>
        <w:t>(</w:t>
      </w:r>
      <w:bookmarkEnd w:id="44"/>
      <w:r>
        <w:t>2) “Eligible requesting party” means an active or a former judge who has filed a formal request under the provisions of this article.</w:t>
      </w:r>
    </w:p>
    <w:p w:rsidR="00996E31" w:rsidP="00140505" w:rsidRDefault="00996E31" w14:paraId="11D0A8E8" w14:textId="490CB865">
      <w:pPr>
        <w:pStyle w:val="sccodifiedsection"/>
      </w:pPr>
      <w:r>
        <w:rPr>
          <w:rStyle w:val="scinsert"/>
        </w:rPr>
        <w:tab/>
      </w:r>
      <w:bookmarkStart w:name="ss_T30C2N700S3_lv1_d11774dab" w:id="45"/>
      <w:r>
        <w:rPr>
          <w:rStyle w:val="scinsert"/>
        </w:rPr>
        <w:t>(</w:t>
      </w:r>
      <w:bookmarkEnd w:id="45"/>
      <w:r>
        <w:rPr>
          <w:rStyle w:val="scinsert"/>
        </w:rPr>
        <w:t xml:space="preserve">3) “Disclosed records” means records accessible by a database or image of an official record, that </w:t>
      </w:r>
      <w:r w:rsidR="00FC7503">
        <w:rPr>
          <w:rStyle w:val="scinsert"/>
        </w:rPr>
        <w:t>are</w:t>
      </w:r>
      <w:r>
        <w:rPr>
          <w:rStyle w:val="scinsert"/>
        </w:rPr>
        <w:t xml:space="preserve"> placed on </w:t>
      </w:r>
      <w:r w:rsidR="00D440C7">
        <w:rPr>
          <w:rStyle w:val="scinsert"/>
        </w:rPr>
        <w:t xml:space="preserve">a </w:t>
      </w:r>
      <w:r>
        <w:rPr>
          <w:rStyle w:val="scinsert"/>
        </w:rPr>
        <w:t>publicly available internet website maintained by or operated on behalf of a state or local government agency.</w:t>
      </w:r>
      <w:r w:rsidR="00663969">
        <w:rPr>
          <w:rStyle w:val="scinsert"/>
        </w:rPr>
        <w:t xml:space="preserve"> </w:t>
      </w:r>
      <w:r w:rsidRPr="009E2FCC" w:rsidR="00BC3596">
        <w:rPr>
          <w:rStyle w:val="scinsert"/>
        </w:rPr>
        <w:t>Disclosed records for the purpose of this article do not include records available for purchase or through an account</w:t>
      </w:r>
      <w:r w:rsidRPr="009E2FCC" w:rsidR="00FB30E8">
        <w:rPr>
          <w:rStyle w:val="scinsert"/>
        </w:rPr>
        <w:t>,</w:t>
      </w:r>
      <w:r w:rsidRPr="009E2FCC" w:rsidR="00BC3596">
        <w:rPr>
          <w:rStyle w:val="scinsert"/>
        </w:rPr>
        <w:t xml:space="preserve"> by registration or subscription</w:t>
      </w:r>
      <w:r w:rsidRPr="009E2FCC" w:rsidR="00FB30E8">
        <w:rPr>
          <w:rStyle w:val="scinsert"/>
        </w:rPr>
        <w:t>,</w:t>
      </w:r>
      <w:r w:rsidRPr="009E2FCC" w:rsidR="00BC3596">
        <w:rPr>
          <w:rStyle w:val="scinsert"/>
        </w:rPr>
        <w:t xml:space="preserve"> from a state or local government agency.</w:t>
      </w:r>
    </w:p>
    <w:p w:rsidR="00A63880" w:rsidRDefault="00A63880" w14:paraId="0814E863" w14:textId="6431184E">
      <w:pPr>
        <w:rPr>
          <w:rFonts w:ascii="Times New Roman" w:hAnsi="Times New Roman"/>
        </w:rPr>
      </w:pPr>
      <w:r>
        <w:br w:type="page"/>
      </w:r>
    </w:p>
    <w:p w:rsidR="00836E9F" w:rsidP="009C29FF" w:rsidRDefault="00836E9F" w14:paraId="30528AEF" w14:textId="55A0E9AC">
      <w:pPr>
        <w:pStyle w:val="scdirectionallanguage"/>
      </w:pPr>
      <w:bookmarkStart w:name="dl_9af13eb9d" w:id="46"/>
      <w:r>
        <w:lastRenderedPageBreak/>
        <w:t>S</w:t>
      </w:r>
      <w:bookmarkEnd w:id="46"/>
      <w:r w:rsidR="00B1181C">
        <w:t>ection 30‑2‑710 of the S.C.</w:t>
      </w:r>
      <w:r>
        <w:t xml:space="preserve"> C</w:t>
      </w:r>
      <w:r w:rsidR="00B1181C">
        <w:t>ode is amended to read</w:t>
      </w:r>
      <w:r>
        <w:t>:</w:t>
      </w:r>
    </w:p>
    <w:p w:rsidR="009C29FF" w:rsidP="00836E9F" w:rsidRDefault="009C29FF" w14:paraId="7AB464B2" w14:textId="77777777">
      <w:pPr>
        <w:pStyle w:val="sccodifiedsection"/>
      </w:pPr>
    </w:p>
    <w:p w:rsidR="00836E9F" w:rsidP="009C29FF" w:rsidRDefault="00836E9F" w14:paraId="7BD6B74B" w14:textId="20B36600">
      <w:pPr>
        <w:pStyle w:val="sccodifiedsection"/>
      </w:pPr>
      <w:r>
        <w:tab/>
      </w:r>
      <w:bookmarkStart w:name="cs_T30C2N710_a22bbc796" w:id="47"/>
      <w:r>
        <w:t>S</w:t>
      </w:r>
      <w:bookmarkEnd w:id="47"/>
      <w:r>
        <w:t>ection 30‑2‑710.</w:t>
      </w:r>
      <w:r>
        <w:tab/>
      </w:r>
      <w:bookmarkStart w:name="ss_T30C2N710SA_lv1_ab81c7d4e" w:id="48"/>
      <w:r>
        <w:t>(</w:t>
      </w:r>
      <w:bookmarkEnd w:id="48"/>
      <w:r>
        <w:t>A)</w:t>
      </w:r>
      <w:r>
        <w:rPr>
          <w:rStyle w:val="scstrike"/>
        </w:rPr>
        <w:t xml:space="preserve"> </w:t>
      </w:r>
      <w:r w:rsidRPr="00FC7503">
        <w:rPr>
          <w:rStyle w:val="scstrike"/>
        </w:rPr>
        <w:t xml:space="preserve">Information that relates to </w:t>
      </w:r>
      <w:proofErr w:type="spellStart"/>
      <w:r w:rsidRPr="00FC7503">
        <w:rPr>
          <w:rStyle w:val="scstrike"/>
        </w:rPr>
        <w:t>the</w:t>
      </w:r>
      <w:r w:rsidRPr="00FC7503" w:rsidR="00663969">
        <w:rPr>
          <w:rStyle w:val="scinsert"/>
        </w:rPr>
        <w:t>An</w:t>
      </w:r>
      <w:proofErr w:type="spellEnd"/>
      <w:r w:rsidRPr="00FC7503" w:rsidR="00663969">
        <w:rPr>
          <w:rStyle w:val="scinsert"/>
        </w:rPr>
        <w:t xml:space="preserve"> eligible requesting party’s</w:t>
      </w:r>
      <w:r w:rsidRPr="00FC7503">
        <w:t xml:space="preserve"> personal contact information</w:t>
      </w:r>
      <w:r w:rsidRPr="00FC7503">
        <w:rPr>
          <w:rStyle w:val="scstrike"/>
        </w:rPr>
        <w:t xml:space="preserve"> of an eligible requesting party and is held</w:t>
      </w:r>
      <w:r w:rsidRPr="00FC7503" w:rsidR="00663969">
        <w:rPr>
          <w:rStyle w:val="scinsert"/>
        </w:rPr>
        <w:t xml:space="preserve"> in a disclosed record</w:t>
      </w:r>
      <w:r w:rsidRPr="00FC7503">
        <w:t xml:space="preserve"> </w:t>
      </w:r>
      <w:r w:rsidRPr="00FC7503">
        <w:rPr>
          <w:rStyle w:val="scstrike"/>
        </w:rPr>
        <w:t xml:space="preserve">or maintained by a state or local government agency is confidential and must not be disclosed to the public </w:t>
      </w:r>
      <w:r w:rsidRPr="00FC7503" w:rsidR="00663969">
        <w:rPr>
          <w:rStyle w:val="scinsert"/>
        </w:rPr>
        <w:t xml:space="preserve">shall be restricted </w:t>
      </w:r>
      <w:r w:rsidRPr="00FC7503" w:rsidR="006A73F9">
        <w:rPr>
          <w:rStyle w:val="scinsert"/>
        </w:rPr>
        <w:t xml:space="preserve">on a publicly available internet website maintained </w:t>
      </w:r>
      <w:r w:rsidRPr="00FC7503">
        <w:t xml:space="preserve">by </w:t>
      </w:r>
      <w:r w:rsidRPr="00FC7503" w:rsidR="006A73F9">
        <w:rPr>
          <w:rStyle w:val="scinsert"/>
        </w:rPr>
        <w:t xml:space="preserve">or operated on behalf of </w:t>
      </w:r>
      <w:r w:rsidRPr="00FC7503">
        <w:t>the state or local government agency if the judge:</w:t>
      </w:r>
    </w:p>
    <w:p w:rsidR="00836E9F" w:rsidP="00891ADA" w:rsidRDefault="00836E9F" w14:paraId="528329F0" w14:textId="67D5EC9B">
      <w:pPr>
        <w:pStyle w:val="sccodifiedsection"/>
      </w:pPr>
      <w:r>
        <w:tab/>
      </w:r>
      <w:r>
        <w:tab/>
      </w:r>
      <w:bookmarkStart w:name="ss_T30C2N710S1_lv2_1c8900c64" w:id="49"/>
      <w:r>
        <w:t>(</w:t>
      </w:r>
      <w:bookmarkEnd w:id="49"/>
      <w:r>
        <w:t xml:space="preserve">1) notifies the </w:t>
      </w:r>
      <w:r w:rsidR="00E9160B">
        <w:rPr>
          <w:rStyle w:val="scinsert"/>
        </w:rPr>
        <w:t xml:space="preserve">individual </w:t>
      </w:r>
      <w:r>
        <w:t>state or local government agency of the judge's choice to restrict public access to</w:t>
      </w:r>
      <w:r>
        <w:rPr>
          <w:rStyle w:val="scstrike"/>
        </w:rPr>
        <w:t xml:space="preserve"> or posting online of</w:t>
      </w:r>
      <w:r>
        <w:t xml:space="preserve"> personal contact information </w:t>
      </w:r>
      <w:r w:rsidR="00996E31">
        <w:rPr>
          <w:rStyle w:val="scinsert"/>
        </w:rPr>
        <w:t xml:space="preserve">in disclosed records </w:t>
      </w:r>
      <w:r>
        <w:t>by submission of</w:t>
      </w:r>
      <w:r>
        <w:rPr>
          <w:rStyle w:val="scstrike"/>
        </w:rPr>
        <w:t xml:space="preserve"> </w:t>
      </w:r>
      <w:proofErr w:type="gramStart"/>
      <w:r>
        <w:rPr>
          <w:rStyle w:val="scstrike"/>
        </w:rPr>
        <w:t>a</w:t>
      </w:r>
      <w:r w:rsidR="009C5AB6">
        <w:rPr>
          <w:rStyle w:val="scinsert"/>
        </w:rPr>
        <w:t xml:space="preserve"> the</w:t>
      </w:r>
      <w:proofErr w:type="gramEnd"/>
      <w:r w:rsidR="009C5AB6">
        <w:rPr>
          <w:rStyle w:val="scinsert"/>
        </w:rPr>
        <w:t xml:space="preserve"> designated</w:t>
      </w:r>
      <w:r>
        <w:t xml:space="preserve"> form</w:t>
      </w:r>
      <w:r w:rsidR="00891ADA">
        <w:rPr>
          <w:rStyle w:val="scinsert"/>
        </w:rPr>
        <w:t xml:space="preserve"> and any supplemental information requested by the state or local government agency</w:t>
      </w:r>
      <w:r>
        <w:rPr>
          <w:rStyle w:val="scstrike"/>
        </w:rPr>
        <w:t xml:space="preserve"> provided by the South Carolina Court Administration</w:t>
      </w:r>
      <w:r>
        <w:t>; and</w:t>
      </w:r>
    </w:p>
    <w:p w:rsidR="00836E9F" w:rsidP="00836E9F" w:rsidRDefault="00836E9F" w14:paraId="73295885" w14:textId="6DB582F3">
      <w:pPr>
        <w:pStyle w:val="sccodifiedsection"/>
      </w:pPr>
      <w:r>
        <w:tab/>
      </w:r>
      <w:r>
        <w:tab/>
      </w:r>
      <w:bookmarkStart w:name="ss_T30C2N710S2_lv2_7e893764b" w:id="50"/>
      <w:r>
        <w:t>(</w:t>
      </w:r>
      <w:bookmarkEnd w:id="50"/>
      <w:r>
        <w:t>2) provides</w:t>
      </w:r>
      <w:r>
        <w:rPr>
          <w:rStyle w:val="scstrike"/>
        </w:rPr>
        <w:t xml:space="preserve"> verification </w:t>
      </w:r>
      <w:proofErr w:type="gramStart"/>
      <w:r>
        <w:rPr>
          <w:rStyle w:val="scstrike"/>
        </w:rPr>
        <w:t xml:space="preserve">of </w:t>
      </w:r>
      <w:r w:rsidR="000A3C13">
        <w:rPr>
          <w:rStyle w:val="scinsert"/>
        </w:rPr>
        <w:t xml:space="preserve"> a</w:t>
      </w:r>
      <w:proofErr w:type="gramEnd"/>
      <w:r w:rsidR="000A3C13">
        <w:rPr>
          <w:rStyle w:val="scinsert"/>
        </w:rPr>
        <w:t xml:space="preserve"> notarized affidavit affirming the </w:t>
      </w:r>
      <w:r>
        <w:t>current or prior service as a judge</w:t>
      </w:r>
      <w:r w:rsidR="009C5AB6">
        <w:rPr>
          <w:rStyle w:val="scinsert"/>
        </w:rPr>
        <w:t>. The affidavit must include the contact information for the court administration office affiliated with the court the judge serves or previously served</w:t>
      </w:r>
      <w:r>
        <w:rPr>
          <w:rStyle w:val="scstrike"/>
        </w:rPr>
        <w:t xml:space="preserve"> from the South Carolina Court Administration</w:t>
      </w:r>
      <w:r>
        <w:t>.</w:t>
      </w:r>
    </w:p>
    <w:p w:rsidR="00836E9F" w:rsidP="00836E9F" w:rsidRDefault="00836E9F" w14:paraId="6F0DB9C6" w14:textId="77777777">
      <w:pPr>
        <w:pStyle w:val="sccodifiedsection"/>
      </w:pPr>
      <w:r>
        <w:tab/>
      </w:r>
      <w:bookmarkStart w:name="ss_T30C2N710SB_lv1_85d109fcf" w:id="51"/>
      <w:r>
        <w:t>(</w:t>
      </w:r>
      <w:bookmarkEnd w:id="51"/>
      <w:r>
        <w:t>B) A choice made under this article remains valid with the following exceptions:</w:t>
      </w:r>
    </w:p>
    <w:p w:rsidR="00836E9F" w:rsidP="00836E9F" w:rsidRDefault="00836E9F" w14:paraId="2676298E" w14:textId="77777777">
      <w:pPr>
        <w:pStyle w:val="sccodifiedsection"/>
      </w:pPr>
      <w:r>
        <w:tab/>
      </w:r>
      <w:r>
        <w:tab/>
      </w:r>
      <w:bookmarkStart w:name="ss_T30C2N710S1_lv2_bbbd595c7" w:id="52"/>
      <w:r>
        <w:t>(</w:t>
      </w:r>
      <w:bookmarkEnd w:id="52"/>
      <w:r>
        <w:t xml:space="preserve">1) the judge rescinds in writing the request to restrict public access to or posting online of personal contact information and provides notice to the state or local government </w:t>
      </w:r>
      <w:proofErr w:type="gramStart"/>
      <w:r>
        <w:t>agency;</w:t>
      </w:r>
      <w:proofErr w:type="gramEnd"/>
    </w:p>
    <w:p w:rsidR="00836E9F" w:rsidP="00836E9F" w:rsidRDefault="00836E9F" w14:paraId="0B916B00" w14:textId="77777777">
      <w:pPr>
        <w:pStyle w:val="sccodifiedsection"/>
      </w:pPr>
      <w:r>
        <w:tab/>
      </w:r>
      <w:r>
        <w:tab/>
      </w:r>
      <w:bookmarkStart w:name="ss_T30C2N710S2_lv2_b638116c1" w:id="53"/>
      <w:r>
        <w:t>(</w:t>
      </w:r>
      <w:bookmarkEnd w:id="53"/>
      <w:r>
        <w:t xml:space="preserve">2) the state or local government agencies disclose personal contact information related to violations of law or regulation, as permitted by </w:t>
      </w:r>
      <w:proofErr w:type="gramStart"/>
      <w:r>
        <w:t>law;</w:t>
      </w:r>
      <w:proofErr w:type="gramEnd"/>
    </w:p>
    <w:p w:rsidR="00836E9F" w:rsidP="00836E9F" w:rsidRDefault="00836E9F" w14:paraId="17ADE1AB" w14:textId="77777777">
      <w:pPr>
        <w:pStyle w:val="sccodifiedsection"/>
      </w:pPr>
      <w:r>
        <w:tab/>
      </w:r>
      <w:r>
        <w:tab/>
      </w:r>
      <w:bookmarkStart w:name="ss_T30C2N710S3_lv2_f4a0a46bc" w:id="54"/>
      <w:r>
        <w:t>(</w:t>
      </w:r>
      <w:bookmarkEnd w:id="54"/>
      <w:r>
        <w:t xml:space="preserve">3) the judge requests release of the judge's personal contact information from a state or local government agency for a specific purpose and for a limited </w:t>
      </w:r>
      <w:proofErr w:type="gramStart"/>
      <w:r>
        <w:t xml:space="preserve">time; </w:t>
      </w:r>
      <w:r>
        <w:rPr>
          <w:rStyle w:val="scstrike"/>
        </w:rPr>
        <w:t xml:space="preserve"> or</w:t>
      </w:r>
      <w:proofErr w:type="gramEnd"/>
    </w:p>
    <w:p w:rsidR="00836E9F" w:rsidP="00836E9F" w:rsidRDefault="00836E9F" w14:paraId="7E550BA1" w14:textId="3C9685DF">
      <w:pPr>
        <w:pStyle w:val="sccodifiedsection"/>
      </w:pPr>
      <w:r>
        <w:tab/>
      </w:r>
      <w:r>
        <w:tab/>
      </w:r>
      <w:bookmarkStart w:name="ss_T30C2N710S4_lv2_4f7a6e0a9" w:id="55"/>
      <w:r>
        <w:t>(</w:t>
      </w:r>
      <w:bookmarkEnd w:id="55"/>
      <w:r>
        <w:t xml:space="preserve">4) the personal contact information is included in a collision report or uniform traffic ticket maintained and provided by the South Carolina Department of Motor Vehicles, as permitted by </w:t>
      </w:r>
      <w:proofErr w:type="gramStart"/>
      <w:r>
        <w:t>law</w:t>
      </w:r>
      <w:r w:rsidR="000A3C13">
        <w:rPr>
          <w:rStyle w:val="scinsert"/>
        </w:rPr>
        <w:t>;</w:t>
      </w:r>
      <w:proofErr w:type="gramEnd"/>
    </w:p>
    <w:p w:rsidRPr="004E47BD" w:rsidR="000A3C13" w:rsidP="00836E9F" w:rsidRDefault="000A3C13" w14:paraId="1312A988" w14:textId="358F9989">
      <w:pPr>
        <w:pStyle w:val="sccodifiedsection"/>
        <w:rPr>
          <w:highlight w:val="green"/>
        </w:rPr>
      </w:pPr>
      <w:r>
        <w:rPr>
          <w:rStyle w:val="scinsert"/>
        </w:rPr>
        <w:tab/>
      </w:r>
      <w:r>
        <w:rPr>
          <w:rStyle w:val="scinsert"/>
        </w:rPr>
        <w:tab/>
      </w:r>
      <w:bookmarkStart w:name="ss_T30C2N710S5_lv2_7875313ba" w:id="56"/>
      <w:r w:rsidRPr="004E47BD">
        <w:rPr>
          <w:rStyle w:val="scinsert"/>
        </w:rPr>
        <w:t>(</w:t>
      </w:r>
      <w:bookmarkEnd w:id="56"/>
      <w:r w:rsidRPr="004E47BD">
        <w:rPr>
          <w:rStyle w:val="scinsert"/>
        </w:rPr>
        <w:t>5) the personal contact information is included on a business filing or Uniform Commercial Code filing recorded with the South Carolin</w:t>
      </w:r>
      <w:r w:rsidRPr="004E47BD" w:rsidR="001C4B1B">
        <w:rPr>
          <w:rStyle w:val="scinsert"/>
        </w:rPr>
        <w:t>a</w:t>
      </w:r>
      <w:r w:rsidRPr="004E47BD">
        <w:rPr>
          <w:rStyle w:val="scinsert"/>
        </w:rPr>
        <w:t xml:space="preserve"> Secretary of State</w:t>
      </w:r>
      <w:r w:rsidRPr="004E47BD" w:rsidR="00A63420">
        <w:rPr>
          <w:rStyle w:val="scinsert"/>
        </w:rPr>
        <w:t>; or</w:t>
      </w:r>
    </w:p>
    <w:p w:rsidR="00A63420" w:rsidP="00836E9F" w:rsidRDefault="00A12004" w14:paraId="66F3B9D6" w14:textId="04E13A09">
      <w:pPr>
        <w:pStyle w:val="sccodifiedsection"/>
      </w:pPr>
      <w:r w:rsidRPr="009E2FCC">
        <w:rPr>
          <w:rStyle w:val="scinsert"/>
        </w:rPr>
        <w:tab/>
      </w:r>
      <w:r w:rsidRPr="009E2FCC">
        <w:rPr>
          <w:rStyle w:val="scinsert"/>
        </w:rPr>
        <w:tab/>
      </w:r>
      <w:bookmarkStart w:name="ss_T30C2N710S6_lv2_65607086a" w:id="57"/>
      <w:r w:rsidRPr="009E2FCC" w:rsidR="00802211">
        <w:rPr>
          <w:rStyle w:val="scinsert"/>
        </w:rPr>
        <w:t>(</w:t>
      </w:r>
      <w:bookmarkEnd w:id="57"/>
      <w:r w:rsidRPr="009E2FCC" w:rsidR="00802211">
        <w:rPr>
          <w:rStyle w:val="scinsert"/>
        </w:rPr>
        <w:t xml:space="preserve">6) </w:t>
      </w:r>
      <w:r w:rsidRPr="009E2FCC" w:rsidR="00641C05">
        <w:rPr>
          <w:rStyle w:val="scinsert"/>
        </w:rPr>
        <w:t xml:space="preserve">the eligible requesting party’s request to restrict information does not apply to a subsequent home address of the eligible requesting party. </w:t>
      </w:r>
      <w:r w:rsidRPr="008D62A5" w:rsidR="00641C05">
        <w:rPr>
          <w:rStyle w:val="scinsert"/>
        </w:rPr>
        <w:t>The eligible requesting party is responsible for notifying</w:t>
      </w:r>
      <w:r w:rsidR="00E9160B">
        <w:rPr>
          <w:rStyle w:val="scinsert"/>
        </w:rPr>
        <w:t>,</w:t>
      </w:r>
      <w:r w:rsidRPr="008D62A5" w:rsidR="00641C05">
        <w:rPr>
          <w:rStyle w:val="scinsert"/>
        </w:rPr>
        <w:t xml:space="preserve"> </w:t>
      </w:r>
      <w:r w:rsidRPr="008D62A5" w:rsidR="009E2FCC">
        <w:rPr>
          <w:rStyle w:val="scinsert"/>
        </w:rPr>
        <w:t>through the designated form</w:t>
      </w:r>
      <w:r w:rsidR="00E9160B">
        <w:rPr>
          <w:rStyle w:val="scinsert"/>
        </w:rPr>
        <w:t>,</w:t>
      </w:r>
      <w:r w:rsidRPr="008D62A5" w:rsidR="009E2FCC">
        <w:rPr>
          <w:rStyle w:val="scinsert"/>
        </w:rPr>
        <w:t xml:space="preserve"> </w:t>
      </w:r>
      <w:r w:rsidRPr="008D62A5" w:rsidR="00641C05">
        <w:rPr>
          <w:rStyle w:val="scinsert"/>
        </w:rPr>
        <w:t>each state or local government agency of a subsequent home address</w:t>
      </w:r>
      <w:r w:rsidRPr="008D62A5" w:rsidR="004E47BD">
        <w:rPr>
          <w:rStyle w:val="scinsert"/>
        </w:rPr>
        <w:t>,</w:t>
      </w:r>
      <w:r w:rsidR="00FC7503">
        <w:rPr>
          <w:rStyle w:val="scinsert"/>
        </w:rPr>
        <w:t xml:space="preserve"> and</w:t>
      </w:r>
      <w:r w:rsidRPr="008D62A5" w:rsidR="004E47BD">
        <w:rPr>
          <w:rStyle w:val="scinsert"/>
        </w:rPr>
        <w:t xml:space="preserve"> </w:t>
      </w:r>
      <w:r w:rsidRPr="008D62A5" w:rsidR="00E9160B">
        <w:rPr>
          <w:rStyle w:val="scinsert"/>
        </w:rPr>
        <w:t>any documents filed after the original request to restrict personal contact information</w:t>
      </w:r>
      <w:r w:rsidR="00E9160B">
        <w:rPr>
          <w:rStyle w:val="scinsert"/>
        </w:rPr>
        <w:t xml:space="preserve"> </w:t>
      </w:r>
      <w:r w:rsidRPr="008D62A5" w:rsidR="004E47BD">
        <w:rPr>
          <w:rStyle w:val="scinsert"/>
        </w:rPr>
        <w:t>including, but not limited to, changes to the mortgage on a property, or any change in personal contact information</w:t>
      </w:r>
      <w:r w:rsidRPr="009C29FF" w:rsidR="00E9160B">
        <w:t>.</w:t>
      </w:r>
    </w:p>
    <w:p w:rsidR="00836E9F" w:rsidP="00836E9F" w:rsidRDefault="00836E9F" w14:paraId="292BDC58" w14:textId="31695F11">
      <w:pPr>
        <w:pStyle w:val="sccodifiedsection"/>
      </w:pPr>
      <w:r>
        <w:tab/>
      </w:r>
      <w:bookmarkStart w:name="ss_T30C2N710SC_lv1_f663702dd" w:id="58"/>
      <w:r>
        <w:t>(</w:t>
      </w:r>
      <w:bookmarkEnd w:id="58"/>
      <w:r>
        <w:t>C) Personal contact information provided under the provisions of this article may be disclosed</w:t>
      </w:r>
      <w:r>
        <w:rPr>
          <w:rStyle w:val="scstrike"/>
        </w:rPr>
        <w:t xml:space="preserve"> to another government agency,</w:t>
      </w:r>
      <w:r>
        <w:t xml:space="preserve"> under subpoena, by order of the court,</w:t>
      </w:r>
      <w:r>
        <w:rPr>
          <w:rStyle w:val="scstrike"/>
        </w:rPr>
        <w:t xml:space="preserve"> or</w:t>
      </w:r>
      <w:r>
        <w:t xml:space="preserve"> upon written consent of the eligible judge</w:t>
      </w:r>
      <w:r w:rsidR="006843B6">
        <w:rPr>
          <w:rStyle w:val="scinsert"/>
        </w:rPr>
        <w:t>, or to another government agency</w:t>
      </w:r>
      <w:r>
        <w:t>.</w:t>
      </w:r>
    </w:p>
    <w:p w:rsidR="00891ADA" w:rsidP="00891ADA" w:rsidRDefault="00836E9F" w14:paraId="0615F815" w14:textId="604094BA">
      <w:pPr>
        <w:pStyle w:val="sccodifiedsection"/>
      </w:pPr>
      <w:r>
        <w:tab/>
      </w:r>
      <w:bookmarkStart w:name="ss_T30C2N710SD_lv1_f693842cc" w:id="59"/>
      <w:r>
        <w:t>(</w:t>
      </w:r>
      <w:bookmarkEnd w:id="59"/>
      <w:r>
        <w:t>D)</w:t>
      </w:r>
      <w:bookmarkStart w:name="ss_T30C2N710S1_lv2_8bfde65bf" w:id="60"/>
      <w:r w:rsidR="00891ADA">
        <w:rPr>
          <w:rStyle w:val="scinsert"/>
        </w:rPr>
        <w:t>(</w:t>
      </w:r>
      <w:bookmarkEnd w:id="60"/>
      <w:r w:rsidR="00891ADA">
        <w:rPr>
          <w:rStyle w:val="scinsert"/>
        </w:rPr>
        <w:t>1)</w:t>
      </w:r>
      <w:r>
        <w:t xml:space="preserve"> </w:t>
      </w:r>
      <w:r w:rsidRPr="008D62A5" w:rsidR="00641C05">
        <w:rPr>
          <w:rStyle w:val="scinsert"/>
        </w:rPr>
        <w:t xml:space="preserve">Personal contact information restricted from disclosed records under this section must remain within the official records held or maintained by a state or local government </w:t>
      </w:r>
      <w:proofErr w:type="gramStart"/>
      <w:r w:rsidRPr="008D62A5" w:rsidR="00641C05">
        <w:rPr>
          <w:rStyle w:val="scinsert"/>
        </w:rPr>
        <w:t>agency, but</w:t>
      </w:r>
      <w:proofErr w:type="gramEnd"/>
      <w:r w:rsidRPr="008D62A5" w:rsidR="00641C05">
        <w:rPr>
          <w:rStyle w:val="scinsert"/>
        </w:rPr>
        <w:t xml:space="preserve"> not be included within an index or displayed on an image of an official record on a publicly available internet website </w:t>
      </w:r>
      <w:r w:rsidRPr="008D62A5" w:rsidR="00641C05">
        <w:rPr>
          <w:rStyle w:val="scinsert"/>
        </w:rPr>
        <w:lastRenderedPageBreak/>
        <w:t>maintained or operated on behalf of a state or local government agency.</w:t>
      </w:r>
    </w:p>
    <w:p w:rsidR="00627299" w:rsidDel="00891ADA" w:rsidP="00891ADA" w:rsidRDefault="00891ADA" w14:paraId="3BDF8022" w14:textId="78774447">
      <w:pPr>
        <w:pStyle w:val="sccodifiedsection"/>
      </w:pPr>
      <w:r>
        <w:rPr>
          <w:rStyle w:val="scinsert"/>
        </w:rPr>
        <w:tab/>
      </w:r>
      <w:r>
        <w:rPr>
          <w:rStyle w:val="scinsert"/>
        </w:rPr>
        <w:tab/>
      </w:r>
      <w:bookmarkStart w:name="ss_T30C2N710S2_lv2_0b24850f6" w:id="61"/>
      <w:r>
        <w:rPr>
          <w:rStyle w:val="scinsert"/>
        </w:rPr>
        <w:t>(</w:t>
      </w:r>
      <w:bookmarkEnd w:id="61"/>
      <w:r>
        <w:rPr>
          <w:rStyle w:val="scinsert"/>
        </w:rPr>
        <w:t xml:space="preserve">2) In the event that a home address or tax map number cannot be restricted from a disclosed record within an index or from being displayed on an image of the official record on a publicly available internet website maintained or operated on behalf of a state or local government agency, then the image of the official record shall not be displayed and the state or local government agency must restrict the home address or tax map number portion from the display within the index, regardless of the location of the index.  </w:t>
      </w:r>
    </w:p>
    <w:p w:rsidR="00836E9F" w:rsidP="00891ADA" w:rsidRDefault="00627299" w14:paraId="643E4BB6" w14:textId="7648B4EF">
      <w:pPr>
        <w:pStyle w:val="sccodifiedsection"/>
      </w:pPr>
      <w:r>
        <w:rPr>
          <w:rStyle w:val="scinsert"/>
        </w:rPr>
        <w:tab/>
      </w:r>
      <w:bookmarkStart w:name="ss_T30C2N710SE_lv1_0fd790944" w:id="62"/>
      <w:r>
        <w:rPr>
          <w:rStyle w:val="scinsert"/>
        </w:rPr>
        <w:t>(</w:t>
      </w:r>
      <w:bookmarkEnd w:id="62"/>
      <w:r>
        <w:rPr>
          <w:rStyle w:val="scinsert"/>
        </w:rPr>
        <w:t xml:space="preserve">E) </w:t>
      </w:r>
      <w:r w:rsidR="00836E9F">
        <w:t xml:space="preserve">Any personal contact information, as defined under this article, must be </w:t>
      </w:r>
      <w:proofErr w:type="spellStart"/>
      <w:r w:rsidR="00836E9F">
        <w:rPr>
          <w:rStyle w:val="scstrike"/>
        </w:rPr>
        <w:t>redacted</w:t>
      </w:r>
      <w:r w:rsidR="00393E27">
        <w:rPr>
          <w:rStyle w:val="scinsert"/>
        </w:rPr>
        <w:t>restricted</w:t>
      </w:r>
      <w:proofErr w:type="spellEnd"/>
      <w:r w:rsidR="00F8217B">
        <w:rPr>
          <w:rStyle w:val="scinsert"/>
        </w:rPr>
        <w:t>, if requested by an eligible requesting party,</w:t>
      </w:r>
      <w:r w:rsidR="00836E9F">
        <w:t xml:space="preserve"> from any</w:t>
      </w:r>
      <w:r w:rsidR="00836E9F">
        <w:rPr>
          <w:rStyle w:val="scstrike"/>
        </w:rPr>
        <w:t xml:space="preserve"> public document</w:t>
      </w:r>
      <w:r w:rsidR="009C5AB6">
        <w:rPr>
          <w:rStyle w:val="scinsert"/>
        </w:rPr>
        <w:t xml:space="preserve"> disclosed record</w:t>
      </w:r>
      <w:r w:rsidR="00393E27">
        <w:rPr>
          <w:rStyle w:val="scinsert"/>
        </w:rPr>
        <w:t xml:space="preserve">, including the </w:t>
      </w:r>
      <w:r w:rsidR="00E9160B">
        <w:rPr>
          <w:rStyle w:val="scinsert"/>
        </w:rPr>
        <w:t xml:space="preserve">designated </w:t>
      </w:r>
      <w:r w:rsidR="00393E27">
        <w:rPr>
          <w:rStyle w:val="scinsert"/>
        </w:rPr>
        <w:t>form used to notify the state or local government agency</w:t>
      </w:r>
      <w:r w:rsidR="00891ADA">
        <w:rPr>
          <w:rStyle w:val="scinsert"/>
        </w:rPr>
        <w:t xml:space="preserve"> and supplemental information requested by the state or local government agency</w:t>
      </w:r>
      <w:r w:rsidR="00393E27">
        <w:rPr>
          <w:rStyle w:val="scinsert"/>
        </w:rPr>
        <w:t xml:space="preserve">, </w:t>
      </w:r>
      <w:r w:rsidR="00836E9F">
        <w:t>otherwise eligible to be released under any other provision of law.  The provisions of this article must not be construed to prevent</w:t>
      </w:r>
      <w:r w:rsidR="00E756F5">
        <w:rPr>
          <w:rStyle w:val="scinsert"/>
        </w:rPr>
        <w:t xml:space="preserve"> the</w:t>
      </w:r>
      <w:r w:rsidR="00836E9F">
        <w:t xml:space="preserve"> disclosure of other public information otherwise allowed by law.</w:t>
      </w:r>
    </w:p>
    <w:p w:rsidR="00836E9F" w:rsidP="00836E9F" w:rsidRDefault="00836E9F" w14:paraId="19EDB1E5" w14:textId="1333DF38">
      <w:pPr>
        <w:pStyle w:val="sccodifiedsection"/>
      </w:pPr>
      <w:r>
        <w:tab/>
      </w:r>
      <w:r>
        <w:rPr>
          <w:rStyle w:val="scstrike"/>
        </w:rPr>
        <w:t>(E)</w:t>
      </w:r>
      <w:bookmarkStart w:name="ss_T30C2N710SF_lv1_f7ea8667f" w:id="63"/>
      <w:r w:rsidR="00627299">
        <w:rPr>
          <w:rStyle w:val="scinsert"/>
        </w:rPr>
        <w:t>(</w:t>
      </w:r>
      <w:bookmarkEnd w:id="63"/>
      <w:r w:rsidR="00627299">
        <w:rPr>
          <w:rStyle w:val="scinsert"/>
        </w:rPr>
        <w:t>F)</w:t>
      </w:r>
      <w:r>
        <w:t xml:space="preserve"> A state or local government agency that </w:t>
      </w:r>
      <w:r>
        <w:rPr>
          <w:rStyle w:val="scstrike"/>
        </w:rPr>
        <w:t xml:space="preserve">redacts </w:t>
      </w:r>
      <w:r w:rsidR="009C5AB6">
        <w:rPr>
          <w:rStyle w:val="scinsert"/>
        </w:rPr>
        <w:t xml:space="preserve">restricts </w:t>
      </w:r>
      <w:r>
        <w:t xml:space="preserve">or withholds information under this article shall provide to </w:t>
      </w:r>
      <w:proofErr w:type="spellStart"/>
      <w:r>
        <w:rPr>
          <w:rStyle w:val="scstrike"/>
        </w:rPr>
        <w:t>the</w:t>
      </w:r>
      <w:r w:rsidR="00E756F5">
        <w:rPr>
          <w:rStyle w:val="scinsert"/>
        </w:rPr>
        <w:t>a</w:t>
      </w:r>
      <w:proofErr w:type="spellEnd"/>
      <w:r>
        <w:t xml:space="preserve"> requestor a description of the </w:t>
      </w:r>
      <w:r>
        <w:rPr>
          <w:rStyle w:val="scstrike"/>
        </w:rPr>
        <w:t xml:space="preserve">redacted </w:t>
      </w:r>
      <w:r w:rsidR="009C5AB6">
        <w:rPr>
          <w:rStyle w:val="scinsert"/>
        </w:rPr>
        <w:t xml:space="preserve">restricted </w:t>
      </w:r>
      <w:r>
        <w:t>or withheld information and a citation to this article.</w:t>
      </w:r>
    </w:p>
    <w:p w:rsidR="00627299" w:rsidP="00836E9F" w:rsidRDefault="00627299" w14:paraId="7C787A86" w14:textId="68AF6495">
      <w:pPr>
        <w:pStyle w:val="sccodifiedsection"/>
      </w:pPr>
      <w:r>
        <w:rPr>
          <w:rStyle w:val="scinsert"/>
        </w:rPr>
        <w:tab/>
      </w:r>
      <w:bookmarkStart w:name="ss_T30C2N710SG_lv1_6ce3dc5da" w:id="64"/>
      <w:r>
        <w:rPr>
          <w:rStyle w:val="scinsert"/>
        </w:rPr>
        <w:t>(</w:t>
      </w:r>
      <w:bookmarkEnd w:id="64"/>
      <w:r>
        <w:rPr>
          <w:rStyle w:val="scinsert"/>
        </w:rPr>
        <w:t xml:space="preserve">G) </w:t>
      </w:r>
      <w:r w:rsidR="00FF389F">
        <w:rPr>
          <w:rStyle w:val="scinsert"/>
        </w:rPr>
        <w:t>Personal contact i</w:t>
      </w:r>
      <w:r>
        <w:rPr>
          <w:rStyle w:val="scinsert"/>
        </w:rPr>
        <w:t>nformation</w:t>
      </w:r>
      <w:r w:rsidR="000A3C13">
        <w:rPr>
          <w:rStyle w:val="scinsert"/>
        </w:rPr>
        <w:t xml:space="preserve"> restricted</w:t>
      </w:r>
      <w:r>
        <w:rPr>
          <w:rStyle w:val="scinsert"/>
        </w:rPr>
        <w:t xml:space="preserve"> pursuant to this article may be disclosed to:</w:t>
      </w:r>
    </w:p>
    <w:p w:rsidR="00627299" w:rsidP="00836E9F" w:rsidRDefault="00627299" w14:paraId="6E9667EC" w14:textId="77365AFB">
      <w:pPr>
        <w:pStyle w:val="sccodifiedsection"/>
      </w:pPr>
      <w:r>
        <w:rPr>
          <w:rStyle w:val="scinsert"/>
        </w:rPr>
        <w:tab/>
      </w:r>
      <w:r>
        <w:rPr>
          <w:rStyle w:val="scinsert"/>
        </w:rPr>
        <w:tab/>
      </w:r>
      <w:bookmarkStart w:name="ss_T30C2N710S1_lv2_3a88532ff" w:id="65"/>
      <w:r>
        <w:rPr>
          <w:rStyle w:val="scinsert"/>
        </w:rPr>
        <w:t>(</w:t>
      </w:r>
      <w:bookmarkEnd w:id="65"/>
      <w:r>
        <w:rPr>
          <w:rStyle w:val="scinsert"/>
        </w:rPr>
        <w:t>1) a title insurer</w:t>
      </w:r>
      <w:r w:rsidR="000A3C13">
        <w:rPr>
          <w:rStyle w:val="scinsert"/>
        </w:rPr>
        <w:t xml:space="preserve"> or its </w:t>
      </w:r>
      <w:proofErr w:type="gramStart"/>
      <w:r w:rsidR="000A3C13">
        <w:rPr>
          <w:rStyle w:val="scinsert"/>
        </w:rPr>
        <w:t>affiliate</w:t>
      </w:r>
      <w:r>
        <w:rPr>
          <w:rStyle w:val="scinsert"/>
        </w:rPr>
        <w:t>;</w:t>
      </w:r>
      <w:proofErr w:type="gramEnd"/>
    </w:p>
    <w:p w:rsidR="00891ADA" w:rsidP="000723B9" w:rsidRDefault="00627299" w14:paraId="58143641" w14:textId="5423F3B8">
      <w:pPr>
        <w:pStyle w:val="sccodifiedsection"/>
      </w:pPr>
      <w:r>
        <w:rPr>
          <w:rStyle w:val="scinsert"/>
        </w:rPr>
        <w:tab/>
      </w:r>
      <w:r>
        <w:rPr>
          <w:rStyle w:val="scinsert"/>
        </w:rPr>
        <w:tab/>
      </w:r>
      <w:bookmarkStart w:name="ss_T30C2N710S2_lv2_bca91762e" w:id="66"/>
      <w:r>
        <w:rPr>
          <w:rStyle w:val="scinsert"/>
        </w:rPr>
        <w:t>(</w:t>
      </w:r>
      <w:bookmarkEnd w:id="66"/>
      <w:r>
        <w:rPr>
          <w:rStyle w:val="scinsert"/>
        </w:rPr>
        <w:t xml:space="preserve">2) a title insurance agent or </w:t>
      </w:r>
      <w:proofErr w:type="gramStart"/>
      <w:r>
        <w:rPr>
          <w:rStyle w:val="scinsert"/>
        </w:rPr>
        <w:t>agency;</w:t>
      </w:r>
      <w:proofErr w:type="gramEnd"/>
    </w:p>
    <w:p w:rsidR="00627299" w:rsidDel="00891ADA" w:rsidP="00891ADA" w:rsidRDefault="00891ADA" w14:paraId="69BAB900" w14:textId="00641E14">
      <w:pPr>
        <w:pStyle w:val="sccodifiedsection"/>
      </w:pPr>
      <w:r>
        <w:rPr>
          <w:rStyle w:val="scinsert"/>
        </w:rPr>
        <w:tab/>
      </w:r>
      <w:r>
        <w:rPr>
          <w:rStyle w:val="scinsert"/>
        </w:rPr>
        <w:tab/>
      </w:r>
      <w:bookmarkStart w:name="ss_T30C2N710S3_lv2_dab6b32d9" w:id="67"/>
      <w:r>
        <w:rPr>
          <w:rStyle w:val="scinsert"/>
        </w:rPr>
        <w:t>(</w:t>
      </w:r>
      <w:bookmarkEnd w:id="67"/>
      <w:r>
        <w:rPr>
          <w:rStyle w:val="scinsert"/>
        </w:rPr>
        <w:t xml:space="preserve">3) the personal representative of a deceased eligible requesting </w:t>
      </w:r>
      <w:proofErr w:type="gramStart"/>
      <w:r>
        <w:rPr>
          <w:rStyle w:val="scinsert"/>
        </w:rPr>
        <w:t>party;</w:t>
      </w:r>
      <w:proofErr w:type="gramEnd"/>
    </w:p>
    <w:p w:rsidR="00891ADA" w:rsidP="00891ADA" w:rsidRDefault="00627299" w14:paraId="11186384" w14:textId="60AFF00C">
      <w:pPr>
        <w:pStyle w:val="sccodifiedsection"/>
      </w:pPr>
      <w:r>
        <w:rPr>
          <w:rStyle w:val="scinsert"/>
        </w:rPr>
        <w:tab/>
      </w:r>
      <w:r>
        <w:rPr>
          <w:rStyle w:val="scinsert"/>
        </w:rPr>
        <w:tab/>
      </w:r>
      <w:bookmarkStart w:name="ss_T30C2N710S4_lv2_599b65142" w:id="68"/>
      <w:r w:rsidR="00891ADA">
        <w:rPr>
          <w:rStyle w:val="scinsert"/>
        </w:rPr>
        <w:t>(</w:t>
      </w:r>
      <w:bookmarkEnd w:id="68"/>
      <w:r w:rsidR="00891ADA">
        <w:rPr>
          <w:rStyle w:val="scinsert"/>
        </w:rPr>
        <w:t>4)</w:t>
      </w:r>
      <w:r>
        <w:rPr>
          <w:rStyle w:val="scinsert"/>
        </w:rPr>
        <w:t xml:space="preserve"> an attorney duly admitted to practice law in the State of South Carolina and in good standing with the South Carolina Bar</w:t>
      </w:r>
      <w:r w:rsidR="000A3C13">
        <w:rPr>
          <w:rStyle w:val="scinsert"/>
        </w:rPr>
        <w:t xml:space="preserve"> or a person appointed in writing by said attorney to receive the restricted information on his behalf</w:t>
      </w:r>
      <w:r w:rsidR="00891ADA">
        <w:rPr>
          <w:rStyle w:val="scinsert"/>
        </w:rPr>
        <w:t>; or</w:t>
      </w:r>
    </w:p>
    <w:p w:rsidR="00627299" w:rsidDel="00891ADA" w:rsidP="00891ADA" w:rsidRDefault="00891ADA" w14:paraId="3A435464" w14:textId="380E3E33">
      <w:pPr>
        <w:pStyle w:val="sccodifiedsection"/>
      </w:pPr>
      <w:r>
        <w:rPr>
          <w:rStyle w:val="scinsert"/>
        </w:rPr>
        <w:tab/>
      </w:r>
      <w:r>
        <w:rPr>
          <w:rStyle w:val="scinsert"/>
        </w:rPr>
        <w:tab/>
      </w:r>
      <w:bookmarkStart w:name="ss_T30C2N710S5_lv2_dcc68384d" w:id="69"/>
      <w:r>
        <w:rPr>
          <w:rStyle w:val="scinsert"/>
        </w:rPr>
        <w:t>(</w:t>
      </w:r>
      <w:bookmarkEnd w:id="69"/>
      <w:r>
        <w:rPr>
          <w:rStyle w:val="scinsert"/>
        </w:rPr>
        <w:t xml:space="preserve">5) a professional engineer or professional surveyor as defined under Section 40-22-20, or a person appointed in writing by said professional engineer or professional surveyor to receive the restricted information on his behalf.  </w:t>
      </w:r>
    </w:p>
    <w:p w:rsidR="0068139D" w:rsidP="00891ADA" w:rsidRDefault="00627299" w14:paraId="07394237" w14:textId="5898DC6B">
      <w:pPr>
        <w:pStyle w:val="sccodifiedsection"/>
      </w:pPr>
      <w:r>
        <w:rPr>
          <w:rStyle w:val="scinsert"/>
        </w:rPr>
        <w:tab/>
      </w:r>
      <w:bookmarkStart w:name="ss_T30C2N710SH_lv1_9e86cc73b" w:id="70"/>
      <w:r>
        <w:rPr>
          <w:rStyle w:val="scinsert"/>
        </w:rPr>
        <w:t>(</w:t>
      </w:r>
      <w:bookmarkEnd w:id="70"/>
      <w:r>
        <w:rPr>
          <w:rStyle w:val="scinsert"/>
        </w:rPr>
        <w:t xml:space="preserve">H) The </w:t>
      </w:r>
      <w:r w:rsidR="00891ADA">
        <w:rPr>
          <w:rStyle w:val="scinsert"/>
        </w:rPr>
        <w:t>restricted</w:t>
      </w:r>
      <w:r>
        <w:rPr>
          <w:rStyle w:val="scinsert"/>
        </w:rPr>
        <w:t xml:space="preserve"> status of a home address contained </w:t>
      </w:r>
      <w:r w:rsidR="00855099">
        <w:rPr>
          <w:rStyle w:val="scinsert"/>
        </w:rPr>
        <w:t>in</w:t>
      </w:r>
      <w:r>
        <w:rPr>
          <w:rStyle w:val="scinsert"/>
        </w:rPr>
        <w:t xml:space="preserve"> the official records</w:t>
      </w:r>
      <w:r w:rsidR="00D440C7">
        <w:rPr>
          <w:rStyle w:val="scinsert"/>
        </w:rPr>
        <w:t xml:space="preserve"> </w:t>
      </w:r>
      <w:r w:rsidRPr="004E47BD" w:rsidR="00F17C3C">
        <w:rPr>
          <w:rStyle w:val="scinsert"/>
        </w:rPr>
        <w:t xml:space="preserve">within a county of register of deeds </w:t>
      </w:r>
      <w:r w:rsidRPr="004E47BD" w:rsidR="00D440C7">
        <w:rPr>
          <w:rStyle w:val="scinsert"/>
        </w:rPr>
        <w:t xml:space="preserve">is </w:t>
      </w:r>
      <w:r w:rsidRPr="004E47BD">
        <w:rPr>
          <w:rStyle w:val="scinsert"/>
        </w:rPr>
        <w:t xml:space="preserve">maintained only during the period when an eligible requesting party resides at the dwelling location. </w:t>
      </w:r>
      <w:r w:rsidRPr="004E47BD" w:rsidR="009A67C0">
        <w:rPr>
          <w:rStyle w:val="scinsert"/>
        </w:rPr>
        <w:t xml:space="preserve">Upon the conveyance of real property that no longer constitutes an eligible requesting party’s home address, </w:t>
      </w:r>
      <w:r w:rsidRPr="004E47BD">
        <w:rPr>
          <w:rStyle w:val="scinsert"/>
        </w:rPr>
        <w:t xml:space="preserve">the eligible requesting party must submit </w:t>
      </w:r>
      <w:r w:rsidRPr="004E47BD" w:rsidR="00CE2A4A">
        <w:rPr>
          <w:rStyle w:val="scinsert"/>
        </w:rPr>
        <w:t xml:space="preserve">the designated form </w:t>
      </w:r>
      <w:r w:rsidRPr="004E47BD" w:rsidR="00FB30E8">
        <w:rPr>
          <w:rStyle w:val="scinsert"/>
        </w:rPr>
        <w:t>to r</w:t>
      </w:r>
      <w:r w:rsidRPr="004E47BD" w:rsidR="009A67C0">
        <w:rPr>
          <w:rStyle w:val="scinsert"/>
        </w:rPr>
        <w:t>elease</w:t>
      </w:r>
      <w:r w:rsidRPr="004E47BD" w:rsidR="00FB30E8">
        <w:rPr>
          <w:rStyle w:val="scinsert"/>
        </w:rPr>
        <w:t xml:space="preserve"> the restriction on personal contact information, including </w:t>
      </w:r>
      <w:r w:rsidRPr="004E47BD">
        <w:rPr>
          <w:rStyle w:val="scinsert"/>
        </w:rPr>
        <w:t>home address information</w:t>
      </w:r>
      <w:r w:rsidRPr="004E47BD" w:rsidR="00FB30E8">
        <w:rPr>
          <w:rStyle w:val="scinsert"/>
        </w:rPr>
        <w:t>,</w:t>
      </w:r>
      <w:r w:rsidRPr="004E47BD" w:rsidR="00EF03CF">
        <w:rPr>
          <w:rStyle w:val="scinsert"/>
        </w:rPr>
        <w:t xml:space="preserve"> and a notarized affidavit affirming the designated form</w:t>
      </w:r>
      <w:r w:rsidRPr="004E47BD">
        <w:rPr>
          <w:rStyle w:val="scinsert"/>
        </w:rPr>
        <w:t xml:space="preserve"> to the </w:t>
      </w:r>
      <w:r w:rsidRPr="004E47BD" w:rsidR="00CE2A4A">
        <w:rPr>
          <w:rStyle w:val="scinsert"/>
        </w:rPr>
        <w:t>c</w:t>
      </w:r>
      <w:r w:rsidRPr="004E47BD">
        <w:rPr>
          <w:rStyle w:val="scinsert"/>
        </w:rPr>
        <w:t xml:space="preserve">ounty </w:t>
      </w:r>
      <w:r w:rsidRPr="004E47BD" w:rsidR="00CE2A4A">
        <w:rPr>
          <w:rStyle w:val="scinsert"/>
        </w:rPr>
        <w:t>r</w:t>
      </w:r>
      <w:r w:rsidRPr="004E47BD">
        <w:rPr>
          <w:rStyle w:val="scinsert"/>
        </w:rPr>
        <w:t xml:space="preserve">egister of </w:t>
      </w:r>
      <w:r w:rsidRPr="004E47BD" w:rsidR="00CE2A4A">
        <w:rPr>
          <w:rStyle w:val="scinsert"/>
        </w:rPr>
        <w:t>d</w:t>
      </w:r>
      <w:r w:rsidRPr="004E47BD">
        <w:rPr>
          <w:rStyle w:val="scinsert"/>
        </w:rPr>
        <w:t>eeds.</w:t>
      </w:r>
    </w:p>
    <w:p w:rsidR="00836E9F" w:rsidP="00836E9F" w:rsidRDefault="00836E9F" w14:paraId="6A5A6B64" w14:textId="2F4BCEEC">
      <w:pPr>
        <w:pStyle w:val="sccodifiedsection"/>
      </w:pPr>
      <w:r>
        <w:tab/>
      </w:r>
      <w:r>
        <w:rPr>
          <w:rStyle w:val="scstrike"/>
        </w:rPr>
        <w:t>(F)</w:t>
      </w:r>
      <w:bookmarkStart w:name="ss_T30C2N710SI_lv1_c82006484" w:id="71"/>
      <w:r w:rsidR="0068139D">
        <w:rPr>
          <w:rStyle w:val="scinsert"/>
        </w:rPr>
        <w:t>(</w:t>
      </w:r>
      <w:bookmarkEnd w:id="71"/>
      <w:r w:rsidR="0068139D">
        <w:rPr>
          <w:rStyle w:val="scinsert"/>
        </w:rPr>
        <w:t>I)</w:t>
      </w:r>
      <w:r>
        <w:t xml:space="preserve"> Nothing in this article shall be construed to limit access to otherwise protected information available by applicable law including, but not limited</w:t>
      </w:r>
      <w:r>
        <w:rPr>
          <w:rStyle w:val="scstrike"/>
        </w:rPr>
        <w:t>,</w:t>
      </w:r>
      <w:r>
        <w:t xml:space="preserve"> to</w:t>
      </w:r>
      <w:r w:rsidR="000A3C13">
        <w:rPr>
          <w:rStyle w:val="scinsert"/>
        </w:rPr>
        <w:t>,</w:t>
      </w:r>
      <w:r>
        <w:t xml:space="preserve"> the Driver's Privacy Protection Act (18 </w:t>
      </w:r>
      <w:proofErr w:type="spellStart"/>
      <w:r>
        <w:t>U.S.C</w:t>
      </w:r>
      <w:proofErr w:type="spellEnd"/>
      <w:r>
        <w:t xml:space="preserve"> Section 2721, et seq.) and the Fair Credit Reporting Act (15 U.S.C. Section 1681, et seq.).</w:t>
      </w:r>
    </w:p>
    <w:p w:rsidR="00F848D3" w:rsidP="001B6F67" w:rsidRDefault="00F848D3" w14:paraId="65FD1A63" w14:textId="77777777">
      <w:pPr>
        <w:pStyle w:val="sccodifiedsection"/>
      </w:pPr>
      <w:bookmarkStart w:name="open_doc_here" w:id="72"/>
      <w:bookmarkEnd w:id="72"/>
    </w:p>
    <w:p w:rsidR="00F848D3" w:rsidP="001B6F67" w:rsidRDefault="00F848D3" w14:paraId="56F8144E" w14:textId="77777777">
      <w:pPr>
        <w:pStyle w:val="scdirectionallanguage"/>
      </w:pPr>
      <w:bookmarkStart w:name="dl_443a7f6f4" w:id="73"/>
      <w:r>
        <w:lastRenderedPageBreak/>
        <w:t>C</w:t>
      </w:r>
      <w:bookmarkEnd w:id="73"/>
      <w:r>
        <w:t>hapter 2, Title 30 of the S.C. Code is amended by adding:</w:t>
      </w:r>
    </w:p>
    <w:p w:rsidR="00F848D3" w:rsidP="001B6F67" w:rsidRDefault="00F848D3" w14:paraId="7310E580" w14:textId="77777777">
      <w:pPr>
        <w:pStyle w:val="sccodifiedsection"/>
      </w:pPr>
    </w:p>
    <w:p w:rsidR="00F848D3" w:rsidP="00F848D3" w:rsidRDefault="00F848D3" w14:paraId="6B7DAFB0" w14:textId="72FCD4AB">
      <w:pPr>
        <w:pStyle w:val="scnewcodesection"/>
      </w:pPr>
      <w:r>
        <w:tab/>
      </w:r>
      <w:bookmarkStart w:name="ns_T30C2N715_2039eff84" w:id="74"/>
      <w:r>
        <w:t>S</w:t>
      </w:r>
      <w:bookmarkEnd w:id="74"/>
      <w:r>
        <w:t>ection 30‑2‑715.</w:t>
      </w:r>
      <w:r>
        <w:tab/>
      </w:r>
      <w:r w:rsidR="00E756F5">
        <w:t>Any eligible requesting party may petition the court for an order directing compliance with this article. Liability may not accrue to a state or local government employee or to his agents for claims or damages that arise from personal contact information on the public record.</w:t>
      </w:r>
    </w:p>
    <w:p w:rsidR="007C5B17" w:rsidP="001B6F67" w:rsidRDefault="007C5B17" w14:paraId="6B6CC59B" w14:textId="77777777">
      <w:pPr>
        <w:pStyle w:val="scemptyline"/>
      </w:pPr>
    </w:p>
    <w:p w:rsidR="007C5B17" w:rsidP="008557B9" w:rsidRDefault="007C5B17" w14:paraId="78AED30E" w14:textId="79037B9C">
      <w:pPr>
        <w:pStyle w:val="scnoncodifiedsection"/>
      </w:pPr>
      <w:bookmarkStart w:name="bs_num_3_77290b2e9" w:id="75"/>
      <w:r>
        <w:t>S</w:t>
      </w:r>
      <w:bookmarkEnd w:id="75"/>
      <w:r>
        <w:t>ECTION 3.</w:t>
      </w:r>
      <w:r>
        <w:tab/>
      </w:r>
      <w:r w:rsidRPr="008D62A5" w:rsidR="004E47BD">
        <w:t>The effective date of Act No. 56 of 2023, which enacted the “Law Enforcement Personal Privacy Protection Act” and the “Judicial</w:t>
      </w:r>
      <w:r w:rsidR="0012346E">
        <w:t xml:space="preserve"> Personal</w:t>
      </w:r>
      <w:r w:rsidRPr="008D62A5" w:rsidR="004E47BD">
        <w:t xml:space="preserve"> Privacy Protection Act</w:t>
      </w:r>
      <w:r w:rsidR="00FC7503">
        <w:t>,</w:t>
      </w:r>
      <w:r w:rsidRPr="008D62A5" w:rsidR="004E47BD">
        <w:t>” is delayed from July 1, 2025</w:t>
      </w:r>
      <w:r w:rsidR="00FC7503">
        <w:t xml:space="preserve">, </w:t>
      </w:r>
      <w:r w:rsidRPr="008D62A5" w:rsidR="004E47BD">
        <w:t>until January 1, 2026.</w:t>
      </w:r>
    </w:p>
    <w:p w:rsidR="00891ADA" w:rsidP="00825259" w:rsidRDefault="00891ADA" w14:paraId="73760ABA" w14:textId="77777777">
      <w:pPr>
        <w:pStyle w:val="scemptyline"/>
      </w:pPr>
    </w:p>
    <w:p w:rsidRPr="001F5809" w:rsidR="00891ADA" w:rsidP="00825259" w:rsidRDefault="00891ADA" w14:paraId="12867902" w14:textId="77777777">
      <w:pPr>
        <w:pStyle w:val="scnoncodifiedsection"/>
      </w:pPr>
      <w:bookmarkStart w:name="bs_num_4_5f6b89bc9" w:id="76"/>
      <w:r>
        <w:t>S</w:t>
      </w:r>
      <w:bookmarkEnd w:id="76"/>
      <w:r>
        <w:t>ECTION 4.</w:t>
      </w:r>
      <w:r>
        <w:tab/>
      </w:r>
      <w:bookmarkStart w:name="up_8c2bf8655" w:id="77"/>
      <w:r w:rsidRPr="001F5809">
        <w:t>T</w:t>
      </w:r>
      <w:bookmarkEnd w:id="77"/>
      <w:r w:rsidRPr="001F5809">
        <w:t>he Office of Court Administration and the South Carolina Criminal Justice Academy shall collaborate to create the designated form for law enforcement officers and for judges to use to request a state or local government agency restrict public access to personal contact information in disclosed records. The form shall include a disclaimer to inform the requesting party the request is specific to the state or local government agency and will not be provided to other entities or apply to changes in personal contact information. The form must contain fields for the following:</w:t>
      </w:r>
    </w:p>
    <w:p w:rsidRPr="001F5809" w:rsidR="00891ADA" w:rsidP="00825259" w:rsidRDefault="00891ADA" w14:paraId="4BDD09E2" w14:textId="77777777">
      <w:pPr>
        <w:pStyle w:val="scnoncodifiedsection"/>
      </w:pPr>
      <w:r w:rsidRPr="001F5809">
        <w:tab/>
      </w:r>
      <w:bookmarkStart w:name="up_2278a3c6I" w:id="78"/>
      <w:r w:rsidRPr="001F5809">
        <w:t>(</w:t>
      </w:r>
      <w:bookmarkEnd w:id="78"/>
      <w:r w:rsidRPr="001F5809">
        <w:t xml:space="preserve">1) the requesting party’s personal information including, but not limited to, legal name, date of birth, home address, driver’s license information, personal email address, and where applicable, tax map </w:t>
      </w:r>
      <w:proofErr w:type="gramStart"/>
      <w:r w:rsidRPr="001F5809">
        <w:t>numbers;</w:t>
      </w:r>
      <w:proofErr w:type="gramEnd"/>
    </w:p>
    <w:p w:rsidRPr="001F5809" w:rsidR="00891ADA" w:rsidP="00825259" w:rsidRDefault="00891ADA" w14:paraId="79D0F9DE" w14:textId="77777777">
      <w:pPr>
        <w:pStyle w:val="scnoncodifiedsection"/>
      </w:pPr>
      <w:r w:rsidRPr="001F5809">
        <w:tab/>
      </w:r>
      <w:bookmarkStart w:name="up_e047da74I" w:id="79"/>
      <w:r w:rsidRPr="001F5809">
        <w:t>(</w:t>
      </w:r>
      <w:bookmarkEnd w:id="79"/>
      <w:r w:rsidRPr="001F5809">
        <w:t xml:space="preserve">2) the dates of service and status of </w:t>
      </w:r>
      <w:proofErr w:type="gramStart"/>
      <w:r w:rsidRPr="001F5809">
        <w:t>service;</w:t>
      </w:r>
      <w:proofErr w:type="gramEnd"/>
    </w:p>
    <w:p w:rsidRPr="001F5809" w:rsidR="00891ADA" w:rsidP="00825259" w:rsidRDefault="00891ADA" w14:paraId="610EA086" w14:textId="49A57F82">
      <w:pPr>
        <w:pStyle w:val="scnoncodifiedsection"/>
      </w:pPr>
      <w:r w:rsidRPr="001F5809">
        <w:tab/>
      </w:r>
      <w:bookmarkStart w:name="up_858d2684I" w:id="80"/>
      <w:r w:rsidRPr="001F5809">
        <w:t>(</w:t>
      </w:r>
      <w:bookmarkEnd w:id="80"/>
      <w:r w:rsidRPr="001F5809">
        <w:t>3) the location of personal contact information in disclosed records by instrument number, book and page number of the copy or image, docket number, file number, vehicle identification number or title number; and</w:t>
      </w:r>
    </w:p>
    <w:p w:rsidR="00891ADA" w:rsidP="00825259" w:rsidRDefault="00891ADA" w14:paraId="09311DA8" w14:textId="6D26E64E">
      <w:pPr>
        <w:pStyle w:val="scnoncodifiedsection"/>
      </w:pPr>
      <w:r w:rsidRPr="001F5809">
        <w:tab/>
      </w:r>
      <w:bookmarkStart w:name="up_1261b643I" w:id="81"/>
      <w:r w:rsidRPr="001F5809">
        <w:t>(</w:t>
      </w:r>
      <w:bookmarkEnd w:id="81"/>
      <w:r w:rsidRPr="001F5809">
        <w:t>4) an exception section to notify a state or local government agency of rescission of the request to restrict personal contact information and to permit disclosure of personal contact information for a specific purpose and for a limited time.</w:t>
      </w:r>
      <w:r w:rsidR="00EB57B1">
        <w:tab/>
      </w:r>
    </w:p>
    <w:p w:rsidR="00891ADA" w:rsidP="00825259" w:rsidRDefault="000A427B" w14:paraId="3C4B7BDD" w14:textId="27AE1730">
      <w:pPr>
        <w:pStyle w:val="scnoncodifiedsection"/>
      </w:pPr>
      <w:r>
        <w:tab/>
      </w:r>
      <w:bookmarkStart w:name="up_64b8d365I" w:id="82"/>
      <w:r w:rsidR="00891ADA">
        <w:t>A</w:t>
      </w:r>
      <w:bookmarkEnd w:id="82"/>
      <w:r w:rsidR="00891ADA">
        <w:t xml:space="preserve"> state or local government agency may provide a supplemental form for the purposes of identifying information needed by the state or local government agency to address the eligible requesting party’s request.</w:t>
      </w:r>
    </w:p>
    <w:p w:rsidR="00C85CAE" w:rsidP="001B6F67" w:rsidRDefault="00C85CAE" w14:paraId="6DCCBF15" w14:textId="4AC34D7B">
      <w:pPr>
        <w:pStyle w:val="scemptyline"/>
      </w:pPr>
    </w:p>
    <w:p w:rsidR="00C85CAE" w:rsidP="00CA6D91" w:rsidRDefault="00C85CAE" w14:paraId="3524E6F0" w14:textId="0F618BA8">
      <w:pPr>
        <w:pStyle w:val="scnoncodifiedsection"/>
      </w:pPr>
      <w:bookmarkStart w:name="bs_num_5_932aa4381" w:id="83"/>
      <w:bookmarkStart w:name="eff_date_section_37480d70c" w:id="84"/>
      <w:r>
        <w:t>S</w:t>
      </w:r>
      <w:bookmarkEnd w:id="83"/>
      <w:r>
        <w:t>ECTION 5.</w:t>
      </w:r>
      <w:r>
        <w:tab/>
      </w:r>
      <w:r w:rsidR="00281A16">
        <w:t xml:space="preserve"> T</w:t>
      </w:r>
      <w:r w:rsidRPr="002B3B60" w:rsidR="00CA6D91">
        <w:t xml:space="preserve">his act takes effect on </w:t>
      </w:r>
      <w:r w:rsidR="009E6242">
        <w:t>January 1</w:t>
      </w:r>
      <w:r w:rsidR="00C63961">
        <w:t>, 202</w:t>
      </w:r>
      <w:r w:rsidR="009E6242">
        <w:t>6</w:t>
      </w:r>
      <w:r w:rsidR="00CA6D91">
        <w:t>.</w:t>
      </w:r>
      <w:bookmarkEnd w:id="84"/>
    </w:p>
    <w:p w:rsidRPr="00DF3B44" w:rsidR="005516F6" w:rsidP="009E4191" w:rsidRDefault="007A10F1" w14:paraId="7389F665" w14:textId="62CB87C8">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9F4AB5">
      <w:footerReference w:type="default" r:id="rId13"/>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CEB91F" w14:textId="500559F0" w:rsidR="005D4DEA" w:rsidRPr="00BC78CD" w:rsidRDefault="005D4DEA"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126</w:t>
        </w:r>
      </w:sdtContent>
    </w:sdt>
    <w:r>
      <w:t>-</w:t>
    </w:r>
    <w:sdt>
      <w:sdtPr>
        <w:id w:val="-1225217225"/>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2C4990D8" w:rsidR="00685035" w:rsidRPr="007B4AF7" w:rsidRDefault="0025196D" w:rsidP="00D14995">
        <w:pPr>
          <w:pStyle w:val="scbillfooter"/>
        </w:pPr>
        <w:sdt>
          <w:sdtPr>
            <w:alias w:val="footer_billname"/>
            <w:tag w:val="footer_billname"/>
            <w:id w:val="457382597"/>
            <w:lock w:val="sdtContentLocked"/>
            <w:placeholder>
              <w:docPart w:val="59FCFA390F644DD08334F6882495A50B"/>
            </w:placeholder>
            <w:dataBinding w:prefixMappings="xmlns:ns0='http://schemas.openxmlformats.org/package/2006/metadata/lwb360-metadata' " w:xpath="/ns0:lwb360Metadata[1]/ns0:T_BILL_T_BILLNAME[1]" w:storeItemID="{A70AC2F9-CF59-46A9-A8A7-29CBD0ED4110}"/>
            <w:text/>
          </w:sdtPr>
          <w:sdtEndPr/>
          <w:sdtContent>
            <w:r w:rsidR="006E70E9">
              <w:t>[0126]</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59FCFA390F644DD08334F6882495A50B"/>
            </w:placeholder>
            <w:dataBinding w:prefixMappings="xmlns:ns0='http://schemas.openxmlformats.org/package/2006/metadata/lwb360-metadata' " w:xpath="/ns0:lwb360Metadata[1]/ns0:T_BILL_T_FILENAME[1]" w:storeItemID="{A70AC2F9-CF59-46A9-A8A7-29CBD0ED4110}"/>
            <w:text/>
          </w:sdtPr>
          <w:sdtEndPr/>
          <w:sdtContent>
            <w:r w:rsidR="00B47377">
              <w:rPr>
                <w:noProof/>
              </w:rPr>
              <w:t xml:space="preserve">  </w:t>
            </w:r>
          </w:sdtContent>
        </w:sdt>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1C47B8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561AA76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3526426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12296C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CD879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D1414A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072E73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58AEDE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AD8307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9340820"/>
    <w:lvl w:ilvl="0">
      <w:start w:val="1"/>
      <w:numFmt w:val="bullet"/>
      <w:pStyle w:val="List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2828467">
    <w:abstractNumId w:val="8"/>
  </w:num>
  <w:num w:numId="12" w16cid:durableId="624655834">
    <w:abstractNumId w:val="3"/>
  </w:num>
  <w:num w:numId="13" w16cid:durableId="1692603903">
    <w:abstractNumId w:val="2"/>
  </w:num>
  <w:num w:numId="14" w16cid:durableId="1939361027">
    <w:abstractNumId w:val="1"/>
  </w:num>
  <w:num w:numId="15" w16cid:durableId="11314793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07166"/>
    <w:rsid w:val="00011182"/>
    <w:rsid w:val="000111F4"/>
    <w:rsid w:val="00012912"/>
    <w:rsid w:val="000130A6"/>
    <w:rsid w:val="00017FB0"/>
    <w:rsid w:val="00020B5D"/>
    <w:rsid w:val="00021F57"/>
    <w:rsid w:val="00026421"/>
    <w:rsid w:val="00027790"/>
    <w:rsid w:val="00030409"/>
    <w:rsid w:val="00034A5E"/>
    <w:rsid w:val="00037F04"/>
    <w:rsid w:val="000404BF"/>
    <w:rsid w:val="0004076E"/>
    <w:rsid w:val="00042651"/>
    <w:rsid w:val="00044B84"/>
    <w:rsid w:val="00044CF2"/>
    <w:rsid w:val="000476AD"/>
    <w:rsid w:val="000479D0"/>
    <w:rsid w:val="00060255"/>
    <w:rsid w:val="0006464F"/>
    <w:rsid w:val="00066B54"/>
    <w:rsid w:val="000674F2"/>
    <w:rsid w:val="00072FCD"/>
    <w:rsid w:val="00074A4F"/>
    <w:rsid w:val="00076397"/>
    <w:rsid w:val="00077B65"/>
    <w:rsid w:val="00083599"/>
    <w:rsid w:val="00087298"/>
    <w:rsid w:val="0009256D"/>
    <w:rsid w:val="00092835"/>
    <w:rsid w:val="000938F7"/>
    <w:rsid w:val="000A3C13"/>
    <w:rsid w:val="000A3C25"/>
    <w:rsid w:val="000A427B"/>
    <w:rsid w:val="000B052C"/>
    <w:rsid w:val="000B0C03"/>
    <w:rsid w:val="000B17EB"/>
    <w:rsid w:val="000B4C02"/>
    <w:rsid w:val="000B5B4A"/>
    <w:rsid w:val="000B6968"/>
    <w:rsid w:val="000B7FE1"/>
    <w:rsid w:val="000C15B5"/>
    <w:rsid w:val="000C3E88"/>
    <w:rsid w:val="000C46B9"/>
    <w:rsid w:val="000C4FFB"/>
    <w:rsid w:val="000C58E4"/>
    <w:rsid w:val="000C6F9A"/>
    <w:rsid w:val="000C7FE4"/>
    <w:rsid w:val="000D179A"/>
    <w:rsid w:val="000D2F44"/>
    <w:rsid w:val="000D33E4"/>
    <w:rsid w:val="000D659D"/>
    <w:rsid w:val="000E578A"/>
    <w:rsid w:val="000F0104"/>
    <w:rsid w:val="000F2250"/>
    <w:rsid w:val="000F24F7"/>
    <w:rsid w:val="000F3334"/>
    <w:rsid w:val="000F5B1A"/>
    <w:rsid w:val="001011F9"/>
    <w:rsid w:val="00101D7A"/>
    <w:rsid w:val="0010329A"/>
    <w:rsid w:val="00105756"/>
    <w:rsid w:val="001057A8"/>
    <w:rsid w:val="001073AC"/>
    <w:rsid w:val="00107DBC"/>
    <w:rsid w:val="001164F9"/>
    <w:rsid w:val="0011719C"/>
    <w:rsid w:val="001211D9"/>
    <w:rsid w:val="0012346E"/>
    <w:rsid w:val="0013054B"/>
    <w:rsid w:val="001361F0"/>
    <w:rsid w:val="00140049"/>
    <w:rsid w:val="00140505"/>
    <w:rsid w:val="00140BE5"/>
    <w:rsid w:val="00145CC2"/>
    <w:rsid w:val="0015533D"/>
    <w:rsid w:val="001601F4"/>
    <w:rsid w:val="001610E1"/>
    <w:rsid w:val="001660D7"/>
    <w:rsid w:val="0017039D"/>
    <w:rsid w:val="00171601"/>
    <w:rsid w:val="001730EB"/>
    <w:rsid w:val="00173276"/>
    <w:rsid w:val="001752B9"/>
    <w:rsid w:val="00176122"/>
    <w:rsid w:val="001819D0"/>
    <w:rsid w:val="00184AEA"/>
    <w:rsid w:val="0019025B"/>
    <w:rsid w:val="00190960"/>
    <w:rsid w:val="00192AF7"/>
    <w:rsid w:val="00195A34"/>
    <w:rsid w:val="00197366"/>
    <w:rsid w:val="001A136C"/>
    <w:rsid w:val="001A78AD"/>
    <w:rsid w:val="001A7AE6"/>
    <w:rsid w:val="001B2E3C"/>
    <w:rsid w:val="001B437D"/>
    <w:rsid w:val="001B5491"/>
    <w:rsid w:val="001B6DA2"/>
    <w:rsid w:val="001B6F67"/>
    <w:rsid w:val="001C25EC"/>
    <w:rsid w:val="001C4359"/>
    <w:rsid w:val="001C4B1B"/>
    <w:rsid w:val="001D0F5A"/>
    <w:rsid w:val="001D4005"/>
    <w:rsid w:val="001D5587"/>
    <w:rsid w:val="001E1967"/>
    <w:rsid w:val="001E1B36"/>
    <w:rsid w:val="001E4501"/>
    <w:rsid w:val="001F08F2"/>
    <w:rsid w:val="001F138F"/>
    <w:rsid w:val="001F2797"/>
    <w:rsid w:val="001F2A41"/>
    <w:rsid w:val="001F313F"/>
    <w:rsid w:val="001F331D"/>
    <w:rsid w:val="001F394C"/>
    <w:rsid w:val="00201017"/>
    <w:rsid w:val="00203221"/>
    <w:rsid w:val="002038AA"/>
    <w:rsid w:val="00204F63"/>
    <w:rsid w:val="00206FDE"/>
    <w:rsid w:val="00210592"/>
    <w:rsid w:val="002114C8"/>
    <w:rsid w:val="0021166F"/>
    <w:rsid w:val="00213853"/>
    <w:rsid w:val="00214E88"/>
    <w:rsid w:val="00216051"/>
    <w:rsid w:val="002162DF"/>
    <w:rsid w:val="00216426"/>
    <w:rsid w:val="00216D48"/>
    <w:rsid w:val="00216F6F"/>
    <w:rsid w:val="002226E4"/>
    <w:rsid w:val="00222ED2"/>
    <w:rsid w:val="00223BA6"/>
    <w:rsid w:val="00230038"/>
    <w:rsid w:val="00231704"/>
    <w:rsid w:val="00233975"/>
    <w:rsid w:val="00236D73"/>
    <w:rsid w:val="00237278"/>
    <w:rsid w:val="00243DB7"/>
    <w:rsid w:val="00246535"/>
    <w:rsid w:val="002470B3"/>
    <w:rsid w:val="0025075B"/>
    <w:rsid w:val="0025196D"/>
    <w:rsid w:val="00252F54"/>
    <w:rsid w:val="00253128"/>
    <w:rsid w:val="002551B9"/>
    <w:rsid w:val="00257F60"/>
    <w:rsid w:val="00260019"/>
    <w:rsid w:val="002606F6"/>
    <w:rsid w:val="00261027"/>
    <w:rsid w:val="002625EA"/>
    <w:rsid w:val="00262AC5"/>
    <w:rsid w:val="002630E1"/>
    <w:rsid w:val="00264AE9"/>
    <w:rsid w:val="00267174"/>
    <w:rsid w:val="002704B8"/>
    <w:rsid w:val="00270FAC"/>
    <w:rsid w:val="002714FA"/>
    <w:rsid w:val="0027175C"/>
    <w:rsid w:val="00274887"/>
    <w:rsid w:val="00275AE6"/>
    <w:rsid w:val="00275D03"/>
    <w:rsid w:val="00277737"/>
    <w:rsid w:val="00281A16"/>
    <w:rsid w:val="002829F6"/>
    <w:rsid w:val="002836D8"/>
    <w:rsid w:val="0028776F"/>
    <w:rsid w:val="0029425A"/>
    <w:rsid w:val="002A2660"/>
    <w:rsid w:val="002A59CE"/>
    <w:rsid w:val="002A6A42"/>
    <w:rsid w:val="002A7989"/>
    <w:rsid w:val="002B02F3"/>
    <w:rsid w:val="002B2B85"/>
    <w:rsid w:val="002C3463"/>
    <w:rsid w:val="002C39BF"/>
    <w:rsid w:val="002C510D"/>
    <w:rsid w:val="002D1363"/>
    <w:rsid w:val="002D1C87"/>
    <w:rsid w:val="002D266D"/>
    <w:rsid w:val="002D5B3D"/>
    <w:rsid w:val="002D7447"/>
    <w:rsid w:val="002D74BB"/>
    <w:rsid w:val="002E0B43"/>
    <w:rsid w:val="002E315A"/>
    <w:rsid w:val="002E34C6"/>
    <w:rsid w:val="002E4F8C"/>
    <w:rsid w:val="002E551E"/>
    <w:rsid w:val="002E6AF3"/>
    <w:rsid w:val="002E6F21"/>
    <w:rsid w:val="002F3E97"/>
    <w:rsid w:val="002F4723"/>
    <w:rsid w:val="002F560C"/>
    <w:rsid w:val="002F5847"/>
    <w:rsid w:val="002F6A17"/>
    <w:rsid w:val="0030165A"/>
    <w:rsid w:val="00303C77"/>
    <w:rsid w:val="0030425A"/>
    <w:rsid w:val="0030448E"/>
    <w:rsid w:val="00305B6C"/>
    <w:rsid w:val="003063D0"/>
    <w:rsid w:val="0030733E"/>
    <w:rsid w:val="00322372"/>
    <w:rsid w:val="00326CA1"/>
    <w:rsid w:val="00326E43"/>
    <w:rsid w:val="003277C0"/>
    <w:rsid w:val="003304CB"/>
    <w:rsid w:val="00332888"/>
    <w:rsid w:val="00335160"/>
    <w:rsid w:val="003404CE"/>
    <w:rsid w:val="003421F1"/>
    <w:rsid w:val="0034279C"/>
    <w:rsid w:val="00343932"/>
    <w:rsid w:val="00346D1C"/>
    <w:rsid w:val="00352007"/>
    <w:rsid w:val="00354F64"/>
    <w:rsid w:val="00355446"/>
    <w:rsid w:val="0035599E"/>
    <w:rsid w:val="003559A1"/>
    <w:rsid w:val="00356C5C"/>
    <w:rsid w:val="00361563"/>
    <w:rsid w:val="003665E2"/>
    <w:rsid w:val="00367CB3"/>
    <w:rsid w:val="00367FBF"/>
    <w:rsid w:val="00371D36"/>
    <w:rsid w:val="00373E17"/>
    <w:rsid w:val="003775E6"/>
    <w:rsid w:val="00380416"/>
    <w:rsid w:val="00381998"/>
    <w:rsid w:val="003820B2"/>
    <w:rsid w:val="003840FC"/>
    <w:rsid w:val="00390EE0"/>
    <w:rsid w:val="00393E27"/>
    <w:rsid w:val="003A5F1C"/>
    <w:rsid w:val="003B03A1"/>
    <w:rsid w:val="003B4E33"/>
    <w:rsid w:val="003B5715"/>
    <w:rsid w:val="003B5A44"/>
    <w:rsid w:val="003C3E2E"/>
    <w:rsid w:val="003C5FD4"/>
    <w:rsid w:val="003C69C9"/>
    <w:rsid w:val="003D1514"/>
    <w:rsid w:val="003D21FD"/>
    <w:rsid w:val="003D2863"/>
    <w:rsid w:val="003D33C9"/>
    <w:rsid w:val="003D3485"/>
    <w:rsid w:val="003D4A3C"/>
    <w:rsid w:val="003D4F09"/>
    <w:rsid w:val="003D55B2"/>
    <w:rsid w:val="003E0033"/>
    <w:rsid w:val="003E41CB"/>
    <w:rsid w:val="003E4DD4"/>
    <w:rsid w:val="003E5452"/>
    <w:rsid w:val="003E7165"/>
    <w:rsid w:val="003E7FF6"/>
    <w:rsid w:val="003F22CE"/>
    <w:rsid w:val="003F383A"/>
    <w:rsid w:val="003F3FCF"/>
    <w:rsid w:val="003F5FE4"/>
    <w:rsid w:val="003F60AA"/>
    <w:rsid w:val="003F649E"/>
    <w:rsid w:val="00401C2C"/>
    <w:rsid w:val="004036B5"/>
    <w:rsid w:val="004038AB"/>
    <w:rsid w:val="004046B5"/>
    <w:rsid w:val="00406F27"/>
    <w:rsid w:val="00411244"/>
    <w:rsid w:val="00411F6F"/>
    <w:rsid w:val="004137ED"/>
    <w:rsid w:val="004141B8"/>
    <w:rsid w:val="004203B9"/>
    <w:rsid w:val="00422790"/>
    <w:rsid w:val="00423394"/>
    <w:rsid w:val="00424DF1"/>
    <w:rsid w:val="0043064D"/>
    <w:rsid w:val="00431BA9"/>
    <w:rsid w:val="00432135"/>
    <w:rsid w:val="00432970"/>
    <w:rsid w:val="00433E4A"/>
    <w:rsid w:val="00440FAC"/>
    <w:rsid w:val="00441EB0"/>
    <w:rsid w:val="00442A07"/>
    <w:rsid w:val="00444008"/>
    <w:rsid w:val="00445B7E"/>
    <w:rsid w:val="00446987"/>
    <w:rsid w:val="00446D28"/>
    <w:rsid w:val="0046077F"/>
    <w:rsid w:val="00463AAA"/>
    <w:rsid w:val="004642E7"/>
    <w:rsid w:val="004649CF"/>
    <w:rsid w:val="00465F37"/>
    <w:rsid w:val="00466CD0"/>
    <w:rsid w:val="00467A3A"/>
    <w:rsid w:val="00472B84"/>
    <w:rsid w:val="004731B3"/>
    <w:rsid w:val="00473583"/>
    <w:rsid w:val="00477E13"/>
    <w:rsid w:val="00477F32"/>
    <w:rsid w:val="0048046A"/>
    <w:rsid w:val="00481850"/>
    <w:rsid w:val="00482F89"/>
    <w:rsid w:val="00484D3D"/>
    <w:rsid w:val="004851A0"/>
    <w:rsid w:val="00485A51"/>
    <w:rsid w:val="0048627F"/>
    <w:rsid w:val="004932AB"/>
    <w:rsid w:val="00494A45"/>
    <w:rsid w:val="00494BEF"/>
    <w:rsid w:val="0049502D"/>
    <w:rsid w:val="00496B04"/>
    <w:rsid w:val="004A338E"/>
    <w:rsid w:val="004A5512"/>
    <w:rsid w:val="004A61D5"/>
    <w:rsid w:val="004A6BE5"/>
    <w:rsid w:val="004B0C18"/>
    <w:rsid w:val="004B61D3"/>
    <w:rsid w:val="004C1A04"/>
    <w:rsid w:val="004C20BC"/>
    <w:rsid w:val="004C21F1"/>
    <w:rsid w:val="004C38C0"/>
    <w:rsid w:val="004C3E19"/>
    <w:rsid w:val="004C5C9A"/>
    <w:rsid w:val="004C7549"/>
    <w:rsid w:val="004C7798"/>
    <w:rsid w:val="004D034C"/>
    <w:rsid w:val="004D1442"/>
    <w:rsid w:val="004D3DCB"/>
    <w:rsid w:val="004D4B1C"/>
    <w:rsid w:val="004D5723"/>
    <w:rsid w:val="004E1946"/>
    <w:rsid w:val="004E47BD"/>
    <w:rsid w:val="004E48B7"/>
    <w:rsid w:val="004E66E9"/>
    <w:rsid w:val="004E7DDE"/>
    <w:rsid w:val="004F0090"/>
    <w:rsid w:val="004F172C"/>
    <w:rsid w:val="004F2D57"/>
    <w:rsid w:val="004F4224"/>
    <w:rsid w:val="004F67D9"/>
    <w:rsid w:val="005002ED"/>
    <w:rsid w:val="00500DBC"/>
    <w:rsid w:val="00503249"/>
    <w:rsid w:val="00504111"/>
    <w:rsid w:val="00504F82"/>
    <w:rsid w:val="00506AEC"/>
    <w:rsid w:val="005102BE"/>
    <w:rsid w:val="00510759"/>
    <w:rsid w:val="005120E0"/>
    <w:rsid w:val="00522721"/>
    <w:rsid w:val="00523F7F"/>
    <w:rsid w:val="00524D54"/>
    <w:rsid w:val="00525054"/>
    <w:rsid w:val="00544704"/>
    <w:rsid w:val="0054531B"/>
    <w:rsid w:val="00546C24"/>
    <w:rsid w:val="005476FF"/>
    <w:rsid w:val="00547D92"/>
    <w:rsid w:val="005516F6"/>
    <w:rsid w:val="00552842"/>
    <w:rsid w:val="005546AB"/>
    <w:rsid w:val="00554E89"/>
    <w:rsid w:val="005603B2"/>
    <w:rsid w:val="00562BD0"/>
    <w:rsid w:val="0056455B"/>
    <w:rsid w:val="00564B58"/>
    <w:rsid w:val="00565E4C"/>
    <w:rsid w:val="00571073"/>
    <w:rsid w:val="00571F6D"/>
    <w:rsid w:val="00572281"/>
    <w:rsid w:val="00572FA4"/>
    <w:rsid w:val="005801DD"/>
    <w:rsid w:val="00585FA7"/>
    <w:rsid w:val="00586547"/>
    <w:rsid w:val="00592A40"/>
    <w:rsid w:val="00593BA2"/>
    <w:rsid w:val="00595FAE"/>
    <w:rsid w:val="005A28BC"/>
    <w:rsid w:val="005A49BE"/>
    <w:rsid w:val="005A5377"/>
    <w:rsid w:val="005A690B"/>
    <w:rsid w:val="005B0DEF"/>
    <w:rsid w:val="005B18FD"/>
    <w:rsid w:val="005B32BE"/>
    <w:rsid w:val="005B5DE7"/>
    <w:rsid w:val="005B7817"/>
    <w:rsid w:val="005C06C8"/>
    <w:rsid w:val="005C23D7"/>
    <w:rsid w:val="005C2500"/>
    <w:rsid w:val="005C3559"/>
    <w:rsid w:val="005C3B3B"/>
    <w:rsid w:val="005C40EB"/>
    <w:rsid w:val="005C760B"/>
    <w:rsid w:val="005D02B4"/>
    <w:rsid w:val="005D04DB"/>
    <w:rsid w:val="005D2739"/>
    <w:rsid w:val="005D3013"/>
    <w:rsid w:val="005D4DEA"/>
    <w:rsid w:val="005E1E50"/>
    <w:rsid w:val="005E2B9C"/>
    <w:rsid w:val="005E2E14"/>
    <w:rsid w:val="005E3332"/>
    <w:rsid w:val="005E505A"/>
    <w:rsid w:val="005E5471"/>
    <w:rsid w:val="005E648A"/>
    <w:rsid w:val="005F6DF4"/>
    <w:rsid w:val="005F76B0"/>
    <w:rsid w:val="006016D2"/>
    <w:rsid w:val="00604429"/>
    <w:rsid w:val="006067B0"/>
    <w:rsid w:val="00606A8B"/>
    <w:rsid w:val="00611EBA"/>
    <w:rsid w:val="006132C4"/>
    <w:rsid w:val="00620E87"/>
    <w:rsid w:val="006213A8"/>
    <w:rsid w:val="00623BEA"/>
    <w:rsid w:val="006260E5"/>
    <w:rsid w:val="00627299"/>
    <w:rsid w:val="006347E9"/>
    <w:rsid w:val="00640C87"/>
    <w:rsid w:val="00641766"/>
    <w:rsid w:val="00641C05"/>
    <w:rsid w:val="00644224"/>
    <w:rsid w:val="006454BB"/>
    <w:rsid w:val="00646BA6"/>
    <w:rsid w:val="00650236"/>
    <w:rsid w:val="0065057D"/>
    <w:rsid w:val="00651EDE"/>
    <w:rsid w:val="0065774B"/>
    <w:rsid w:val="00657CF4"/>
    <w:rsid w:val="00661463"/>
    <w:rsid w:val="00663969"/>
    <w:rsid w:val="00663B8D"/>
    <w:rsid w:val="00663E00"/>
    <w:rsid w:val="00664F48"/>
    <w:rsid w:val="00664FAD"/>
    <w:rsid w:val="00666DC9"/>
    <w:rsid w:val="0067345B"/>
    <w:rsid w:val="006776FE"/>
    <w:rsid w:val="00677B32"/>
    <w:rsid w:val="0068139D"/>
    <w:rsid w:val="00683986"/>
    <w:rsid w:val="006843B6"/>
    <w:rsid w:val="00685035"/>
    <w:rsid w:val="00685770"/>
    <w:rsid w:val="00690286"/>
    <w:rsid w:val="00690CC9"/>
    <w:rsid w:val="00690DBA"/>
    <w:rsid w:val="00691604"/>
    <w:rsid w:val="006964F9"/>
    <w:rsid w:val="0069709D"/>
    <w:rsid w:val="006978A4"/>
    <w:rsid w:val="006978FA"/>
    <w:rsid w:val="006A204E"/>
    <w:rsid w:val="006A395F"/>
    <w:rsid w:val="006A65E2"/>
    <w:rsid w:val="006A73F9"/>
    <w:rsid w:val="006B2828"/>
    <w:rsid w:val="006B37BD"/>
    <w:rsid w:val="006C07ED"/>
    <w:rsid w:val="006C092D"/>
    <w:rsid w:val="006C099D"/>
    <w:rsid w:val="006C18F0"/>
    <w:rsid w:val="006C6DED"/>
    <w:rsid w:val="006C6EDC"/>
    <w:rsid w:val="006C7E01"/>
    <w:rsid w:val="006D24F3"/>
    <w:rsid w:val="006D25DF"/>
    <w:rsid w:val="006D2BDC"/>
    <w:rsid w:val="006D54DB"/>
    <w:rsid w:val="006D64A5"/>
    <w:rsid w:val="006D6BE7"/>
    <w:rsid w:val="006E0372"/>
    <w:rsid w:val="006E0935"/>
    <w:rsid w:val="006E353F"/>
    <w:rsid w:val="006E35AB"/>
    <w:rsid w:val="006E45C7"/>
    <w:rsid w:val="006E4816"/>
    <w:rsid w:val="006E66BB"/>
    <w:rsid w:val="006E6E5D"/>
    <w:rsid w:val="006E70E9"/>
    <w:rsid w:val="006F0F1C"/>
    <w:rsid w:val="006F44C1"/>
    <w:rsid w:val="006F54F8"/>
    <w:rsid w:val="006F6A59"/>
    <w:rsid w:val="00700340"/>
    <w:rsid w:val="00702392"/>
    <w:rsid w:val="007035F7"/>
    <w:rsid w:val="007073A0"/>
    <w:rsid w:val="00711746"/>
    <w:rsid w:val="00711AA9"/>
    <w:rsid w:val="00713F80"/>
    <w:rsid w:val="00714CF7"/>
    <w:rsid w:val="00717638"/>
    <w:rsid w:val="00720875"/>
    <w:rsid w:val="00722155"/>
    <w:rsid w:val="00724555"/>
    <w:rsid w:val="007254EF"/>
    <w:rsid w:val="00726815"/>
    <w:rsid w:val="007364AC"/>
    <w:rsid w:val="00737F19"/>
    <w:rsid w:val="00741148"/>
    <w:rsid w:val="007458D4"/>
    <w:rsid w:val="007466B4"/>
    <w:rsid w:val="007478D1"/>
    <w:rsid w:val="0076143C"/>
    <w:rsid w:val="00764A28"/>
    <w:rsid w:val="00773C04"/>
    <w:rsid w:val="007743EA"/>
    <w:rsid w:val="00775603"/>
    <w:rsid w:val="00780061"/>
    <w:rsid w:val="00782BF8"/>
    <w:rsid w:val="00783C75"/>
    <w:rsid w:val="007849D9"/>
    <w:rsid w:val="00787433"/>
    <w:rsid w:val="00793694"/>
    <w:rsid w:val="00793C1B"/>
    <w:rsid w:val="00794E09"/>
    <w:rsid w:val="007A10F1"/>
    <w:rsid w:val="007A205F"/>
    <w:rsid w:val="007A3D50"/>
    <w:rsid w:val="007B2277"/>
    <w:rsid w:val="007B2778"/>
    <w:rsid w:val="007B2B34"/>
    <w:rsid w:val="007B2D29"/>
    <w:rsid w:val="007B412F"/>
    <w:rsid w:val="007B4AF7"/>
    <w:rsid w:val="007B4DBF"/>
    <w:rsid w:val="007B7B46"/>
    <w:rsid w:val="007C5458"/>
    <w:rsid w:val="007C5B17"/>
    <w:rsid w:val="007D0822"/>
    <w:rsid w:val="007D2C67"/>
    <w:rsid w:val="007D45E6"/>
    <w:rsid w:val="007D5424"/>
    <w:rsid w:val="007E008B"/>
    <w:rsid w:val="007E06BB"/>
    <w:rsid w:val="007E424B"/>
    <w:rsid w:val="007E4EC4"/>
    <w:rsid w:val="007E74BD"/>
    <w:rsid w:val="007F50D1"/>
    <w:rsid w:val="007F6075"/>
    <w:rsid w:val="007F6089"/>
    <w:rsid w:val="007F7C1A"/>
    <w:rsid w:val="00802211"/>
    <w:rsid w:val="0080349E"/>
    <w:rsid w:val="0080445C"/>
    <w:rsid w:val="00804C67"/>
    <w:rsid w:val="00805394"/>
    <w:rsid w:val="00806483"/>
    <w:rsid w:val="0081089B"/>
    <w:rsid w:val="008115F0"/>
    <w:rsid w:val="00816CCF"/>
    <w:rsid w:val="00816D52"/>
    <w:rsid w:val="00817AAF"/>
    <w:rsid w:val="00820D20"/>
    <w:rsid w:val="00824E60"/>
    <w:rsid w:val="00831048"/>
    <w:rsid w:val="0083140C"/>
    <w:rsid w:val="00834272"/>
    <w:rsid w:val="00835340"/>
    <w:rsid w:val="00836E9F"/>
    <w:rsid w:val="00845CA1"/>
    <w:rsid w:val="00853464"/>
    <w:rsid w:val="00855099"/>
    <w:rsid w:val="008557B9"/>
    <w:rsid w:val="0085598A"/>
    <w:rsid w:val="00861F3E"/>
    <w:rsid w:val="008625C1"/>
    <w:rsid w:val="00865117"/>
    <w:rsid w:val="0087462C"/>
    <w:rsid w:val="008754FC"/>
    <w:rsid w:val="0087671D"/>
    <w:rsid w:val="00876883"/>
    <w:rsid w:val="008806F9"/>
    <w:rsid w:val="008868EF"/>
    <w:rsid w:val="00886B2E"/>
    <w:rsid w:val="00887957"/>
    <w:rsid w:val="008911AC"/>
    <w:rsid w:val="00891ADA"/>
    <w:rsid w:val="00893CCA"/>
    <w:rsid w:val="008A0F65"/>
    <w:rsid w:val="008A3516"/>
    <w:rsid w:val="008A4964"/>
    <w:rsid w:val="008A57E3"/>
    <w:rsid w:val="008B2C8A"/>
    <w:rsid w:val="008B5BF4"/>
    <w:rsid w:val="008B6763"/>
    <w:rsid w:val="008C0CEE"/>
    <w:rsid w:val="008C1B18"/>
    <w:rsid w:val="008C2581"/>
    <w:rsid w:val="008C2C38"/>
    <w:rsid w:val="008C71C2"/>
    <w:rsid w:val="008D18EF"/>
    <w:rsid w:val="008D3B83"/>
    <w:rsid w:val="008D46EC"/>
    <w:rsid w:val="008D62A5"/>
    <w:rsid w:val="008D6EB8"/>
    <w:rsid w:val="008E0E25"/>
    <w:rsid w:val="008E1713"/>
    <w:rsid w:val="008E4B64"/>
    <w:rsid w:val="008E4FF1"/>
    <w:rsid w:val="008E61A1"/>
    <w:rsid w:val="008E67A8"/>
    <w:rsid w:val="008F32F8"/>
    <w:rsid w:val="008F7DA3"/>
    <w:rsid w:val="009031EF"/>
    <w:rsid w:val="009105A3"/>
    <w:rsid w:val="00912D3D"/>
    <w:rsid w:val="00915412"/>
    <w:rsid w:val="009156CE"/>
    <w:rsid w:val="00917EA3"/>
    <w:rsid w:val="00917EE0"/>
    <w:rsid w:val="009207D8"/>
    <w:rsid w:val="009214F5"/>
    <w:rsid w:val="00921C89"/>
    <w:rsid w:val="00925B80"/>
    <w:rsid w:val="00926966"/>
    <w:rsid w:val="00926D03"/>
    <w:rsid w:val="00927512"/>
    <w:rsid w:val="00934036"/>
    <w:rsid w:val="00934889"/>
    <w:rsid w:val="00936CB4"/>
    <w:rsid w:val="00937A52"/>
    <w:rsid w:val="00942076"/>
    <w:rsid w:val="0094292D"/>
    <w:rsid w:val="0094541D"/>
    <w:rsid w:val="009473EA"/>
    <w:rsid w:val="00950426"/>
    <w:rsid w:val="009530C2"/>
    <w:rsid w:val="00953ED8"/>
    <w:rsid w:val="00954E7E"/>
    <w:rsid w:val="009550F6"/>
    <w:rsid w:val="009554D9"/>
    <w:rsid w:val="0095550A"/>
    <w:rsid w:val="009566BE"/>
    <w:rsid w:val="009572F9"/>
    <w:rsid w:val="00960D0F"/>
    <w:rsid w:val="009612E4"/>
    <w:rsid w:val="0097207A"/>
    <w:rsid w:val="0097403A"/>
    <w:rsid w:val="00975375"/>
    <w:rsid w:val="00980684"/>
    <w:rsid w:val="0098366F"/>
    <w:rsid w:val="00983A03"/>
    <w:rsid w:val="00986063"/>
    <w:rsid w:val="00991F67"/>
    <w:rsid w:val="00992876"/>
    <w:rsid w:val="00993648"/>
    <w:rsid w:val="00993995"/>
    <w:rsid w:val="009941D6"/>
    <w:rsid w:val="00996E31"/>
    <w:rsid w:val="009A0DCE"/>
    <w:rsid w:val="009A22CD"/>
    <w:rsid w:val="009A3E4B"/>
    <w:rsid w:val="009A4A4B"/>
    <w:rsid w:val="009A5AF6"/>
    <w:rsid w:val="009A67C0"/>
    <w:rsid w:val="009B35FD"/>
    <w:rsid w:val="009B3CE9"/>
    <w:rsid w:val="009B6815"/>
    <w:rsid w:val="009C29FF"/>
    <w:rsid w:val="009C4244"/>
    <w:rsid w:val="009C5AB6"/>
    <w:rsid w:val="009D2967"/>
    <w:rsid w:val="009D3C2B"/>
    <w:rsid w:val="009E29F0"/>
    <w:rsid w:val="009E2FCC"/>
    <w:rsid w:val="009E4191"/>
    <w:rsid w:val="009E6242"/>
    <w:rsid w:val="009F2AB1"/>
    <w:rsid w:val="009F4AB5"/>
    <w:rsid w:val="009F4FAF"/>
    <w:rsid w:val="009F68F1"/>
    <w:rsid w:val="00A04529"/>
    <w:rsid w:val="00A04678"/>
    <w:rsid w:val="00A0584B"/>
    <w:rsid w:val="00A11949"/>
    <w:rsid w:val="00A12004"/>
    <w:rsid w:val="00A146E6"/>
    <w:rsid w:val="00A17135"/>
    <w:rsid w:val="00A21A6F"/>
    <w:rsid w:val="00A24E56"/>
    <w:rsid w:val="00A26A62"/>
    <w:rsid w:val="00A26DE3"/>
    <w:rsid w:val="00A31319"/>
    <w:rsid w:val="00A33F7F"/>
    <w:rsid w:val="00A34699"/>
    <w:rsid w:val="00A35A9B"/>
    <w:rsid w:val="00A4070E"/>
    <w:rsid w:val="00A40CA0"/>
    <w:rsid w:val="00A447FB"/>
    <w:rsid w:val="00A504A7"/>
    <w:rsid w:val="00A514BA"/>
    <w:rsid w:val="00A5228E"/>
    <w:rsid w:val="00A53677"/>
    <w:rsid w:val="00A539B4"/>
    <w:rsid w:val="00A53BF2"/>
    <w:rsid w:val="00A60D68"/>
    <w:rsid w:val="00A611DA"/>
    <w:rsid w:val="00A61C5E"/>
    <w:rsid w:val="00A63420"/>
    <w:rsid w:val="00A63880"/>
    <w:rsid w:val="00A7155B"/>
    <w:rsid w:val="00A71B52"/>
    <w:rsid w:val="00A73EFA"/>
    <w:rsid w:val="00A7616F"/>
    <w:rsid w:val="00A76AB8"/>
    <w:rsid w:val="00A77737"/>
    <w:rsid w:val="00A77A3B"/>
    <w:rsid w:val="00A8076B"/>
    <w:rsid w:val="00A81F70"/>
    <w:rsid w:val="00A90248"/>
    <w:rsid w:val="00A909A0"/>
    <w:rsid w:val="00A92F6F"/>
    <w:rsid w:val="00A9490A"/>
    <w:rsid w:val="00A96F5F"/>
    <w:rsid w:val="00A97204"/>
    <w:rsid w:val="00A97523"/>
    <w:rsid w:val="00AA0DD5"/>
    <w:rsid w:val="00AA3B6D"/>
    <w:rsid w:val="00AA7824"/>
    <w:rsid w:val="00AB0FA3"/>
    <w:rsid w:val="00AB2509"/>
    <w:rsid w:val="00AB4232"/>
    <w:rsid w:val="00AB5FB6"/>
    <w:rsid w:val="00AB73BF"/>
    <w:rsid w:val="00AC11EF"/>
    <w:rsid w:val="00AC149F"/>
    <w:rsid w:val="00AC335C"/>
    <w:rsid w:val="00AC463E"/>
    <w:rsid w:val="00AC494E"/>
    <w:rsid w:val="00AC6147"/>
    <w:rsid w:val="00AC6C79"/>
    <w:rsid w:val="00AD0D3F"/>
    <w:rsid w:val="00AD2FD5"/>
    <w:rsid w:val="00AD3BE2"/>
    <w:rsid w:val="00AD3E3D"/>
    <w:rsid w:val="00AD5CFF"/>
    <w:rsid w:val="00AD7F46"/>
    <w:rsid w:val="00AE1EE4"/>
    <w:rsid w:val="00AE36EC"/>
    <w:rsid w:val="00AE3C44"/>
    <w:rsid w:val="00AE542F"/>
    <w:rsid w:val="00AE7406"/>
    <w:rsid w:val="00AF1688"/>
    <w:rsid w:val="00AF46E6"/>
    <w:rsid w:val="00AF5139"/>
    <w:rsid w:val="00AF66B9"/>
    <w:rsid w:val="00B02CC4"/>
    <w:rsid w:val="00B02E88"/>
    <w:rsid w:val="00B06497"/>
    <w:rsid w:val="00B06EDA"/>
    <w:rsid w:val="00B1046A"/>
    <w:rsid w:val="00B1161F"/>
    <w:rsid w:val="00B11661"/>
    <w:rsid w:val="00B1181C"/>
    <w:rsid w:val="00B15A3E"/>
    <w:rsid w:val="00B20074"/>
    <w:rsid w:val="00B23135"/>
    <w:rsid w:val="00B23CE9"/>
    <w:rsid w:val="00B246CC"/>
    <w:rsid w:val="00B273FE"/>
    <w:rsid w:val="00B312DF"/>
    <w:rsid w:val="00B317C0"/>
    <w:rsid w:val="00B32B4D"/>
    <w:rsid w:val="00B3602F"/>
    <w:rsid w:val="00B4137E"/>
    <w:rsid w:val="00B4255D"/>
    <w:rsid w:val="00B47377"/>
    <w:rsid w:val="00B539EB"/>
    <w:rsid w:val="00B54DF7"/>
    <w:rsid w:val="00B56223"/>
    <w:rsid w:val="00B56E79"/>
    <w:rsid w:val="00B57AA7"/>
    <w:rsid w:val="00B637AA"/>
    <w:rsid w:val="00B63BE2"/>
    <w:rsid w:val="00B66273"/>
    <w:rsid w:val="00B66D5E"/>
    <w:rsid w:val="00B72423"/>
    <w:rsid w:val="00B74ECF"/>
    <w:rsid w:val="00B7592C"/>
    <w:rsid w:val="00B763A8"/>
    <w:rsid w:val="00B76F7D"/>
    <w:rsid w:val="00B809D3"/>
    <w:rsid w:val="00B82346"/>
    <w:rsid w:val="00B83372"/>
    <w:rsid w:val="00B84B66"/>
    <w:rsid w:val="00B85475"/>
    <w:rsid w:val="00B87F78"/>
    <w:rsid w:val="00B9090A"/>
    <w:rsid w:val="00B91B40"/>
    <w:rsid w:val="00B92196"/>
    <w:rsid w:val="00B9228D"/>
    <w:rsid w:val="00B929EC"/>
    <w:rsid w:val="00B95741"/>
    <w:rsid w:val="00BA35B7"/>
    <w:rsid w:val="00BA555C"/>
    <w:rsid w:val="00BA69CD"/>
    <w:rsid w:val="00BA6C74"/>
    <w:rsid w:val="00BB0725"/>
    <w:rsid w:val="00BC3596"/>
    <w:rsid w:val="00BC408A"/>
    <w:rsid w:val="00BC5023"/>
    <w:rsid w:val="00BC556C"/>
    <w:rsid w:val="00BC7AC6"/>
    <w:rsid w:val="00BD25B2"/>
    <w:rsid w:val="00BD42DA"/>
    <w:rsid w:val="00BD4684"/>
    <w:rsid w:val="00BD4CDD"/>
    <w:rsid w:val="00BD5B3B"/>
    <w:rsid w:val="00BD6889"/>
    <w:rsid w:val="00BE08A7"/>
    <w:rsid w:val="00BE0A01"/>
    <w:rsid w:val="00BE4391"/>
    <w:rsid w:val="00BF3E48"/>
    <w:rsid w:val="00C0095E"/>
    <w:rsid w:val="00C07813"/>
    <w:rsid w:val="00C10452"/>
    <w:rsid w:val="00C1191A"/>
    <w:rsid w:val="00C15919"/>
    <w:rsid w:val="00C15B24"/>
    <w:rsid w:val="00C15F1B"/>
    <w:rsid w:val="00C16288"/>
    <w:rsid w:val="00C17D1D"/>
    <w:rsid w:val="00C20666"/>
    <w:rsid w:val="00C22F4B"/>
    <w:rsid w:val="00C33022"/>
    <w:rsid w:val="00C34934"/>
    <w:rsid w:val="00C36F96"/>
    <w:rsid w:val="00C450A3"/>
    <w:rsid w:val="00C45923"/>
    <w:rsid w:val="00C46E12"/>
    <w:rsid w:val="00C50494"/>
    <w:rsid w:val="00C528B9"/>
    <w:rsid w:val="00C543E7"/>
    <w:rsid w:val="00C55AE8"/>
    <w:rsid w:val="00C56B55"/>
    <w:rsid w:val="00C60BB7"/>
    <w:rsid w:val="00C61003"/>
    <w:rsid w:val="00C637D8"/>
    <w:rsid w:val="00C63961"/>
    <w:rsid w:val="00C64FF3"/>
    <w:rsid w:val="00C65905"/>
    <w:rsid w:val="00C66188"/>
    <w:rsid w:val="00C67B6E"/>
    <w:rsid w:val="00C70225"/>
    <w:rsid w:val="00C72198"/>
    <w:rsid w:val="00C73760"/>
    <w:rsid w:val="00C73C7D"/>
    <w:rsid w:val="00C746D4"/>
    <w:rsid w:val="00C75005"/>
    <w:rsid w:val="00C75A4C"/>
    <w:rsid w:val="00C777B9"/>
    <w:rsid w:val="00C813BF"/>
    <w:rsid w:val="00C85187"/>
    <w:rsid w:val="00C85CAE"/>
    <w:rsid w:val="00C86C8B"/>
    <w:rsid w:val="00C90F6E"/>
    <w:rsid w:val="00C970DF"/>
    <w:rsid w:val="00CA41F2"/>
    <w:rsid w:val="00CA6D91"/>
    <w:rsid w:val="00CA7E71"/>
    <w:rsid w:val="00CB0B80"/>
    <w:rsid w:val="00CB227E"/>
    <w:rsid w:val="00CB2673"/>
    <w:rsid w:val="00CB28A4"/>
    <w:rsid w:val="00CB4C5A"/>
    <w:rsid w:val="00CB701D"/>
    <w:rsid w:val="00CB723A"/>
    <w:rsid w:val="00CC3F0E"/>
    <w:rsid w:val="00CC515B"/>
    <w:rsid w:val="00CD08C9"/>
    <w:rsid w:val="00CD1FE8"/>
    <w:rsid w:val="00CD29C4"/>
    <w:rsid w:val="00CD30E0"/>
    <w:rsid w:val="00CD38CD"/>
    <w:rsid w:val="00CD3E0C"/>
    <w:rsid w:val="00CD4753"/>
    <w:rsid w:val="00CD5565"/>
    <w:rsid w:val="00CD616C"/>
    <w:rsid w:val="00CE2A4A"/>
    <w:rsid w:val="00CE5980"/>
    <w:rsid w:val="00CF0057"/>
    <w:rsid w:val="00CF35FC"/>
    <w:rsid w:val="00CF4968"/>
    <w:rsid w:val="00CF68D6"/>
    <w:rsid w:val="00CF6D54"/>
    <w:rsid w:val="00CF7503"/>
    <w:rsid w:val="00CF7B4A"/>
    <w:rsid w:val="00D001F2"/>
    <w:rsid w:val="00D009F8"/>
    <w:rsid w:val="00D03C26"/>
    <w:rsid w:val="00D078DA"/>
    <w:rsid w:val="00D11ABC"/>
    <w:rsid w:val="00D13D2B"/>
    <w:rsid w:val="00D14995"/>
    <w:rsid w:val="00D15597"/>
    <w:rsid w:val="00D15765"/>
    <w:rsid w:val="00D204F2"/>
    <w:rsid w:val="00D22050"/>
    <w:rsid w:val="00D2455C"/>
    <w:rsid w:val="00D25023"/>
    <w:rsid w:val="00D2580F"/>
    <w:rsid w:val="00D27F8C"/>
    <w:rsid w:val="00D33843"/>
    <w:rsid w:val="00D34005"/>
    <w:rsid w:val="00D41A36"/>
    <w:rsid w:val="00D440C7"/>
    <w:rsid w:val="00D52478"/>
    <w:rsid w:val="00D54A6F"/>
    <w:rsid w:val="00D55115"/>
    <w:rsid w:val="00D55601"/>
    <w:rsid w:val="00D57D57"/>
    <w:rsid w:val="00D62E42"/>
    <w:rsid w:val="00D649BB"/>
    <w:rsid w:val="00D65699"/>
    <w:rsid w:val="00D70A9B"/>
    <w:rsid w:val="00D772FB"/>
    <w:rsid w:val="00D85F47"/>
    <w:rsid w:val="00D87EF5"/>
    <w:rsid w:val="00D9000A"/>
    <w:rsid w:val="00D90F18"/>
    <w:rsid w:val="00D91835"/>
    <w:rsid w:val="00D91941"/>
    <w:rsid w:val="00D92288"/>
    <w:rsid w:val="00D94224"/>
    <w:rsid w:val="00D947AD"/>
    <w:rsid w:val="00D9521B"/>
    <w:rsid w:val="00D952D6"/>
    <w:rsid w:val="00DA0FE7"/>
    <w:rsid w:val="00DA1AA0"/>
    <w:rsid w:val="00DA21C3"/>
    <w:rsid w:val="00DA3E53"/>
    <w:rsid w:val="00DA512B"/>
    <w:rsid w:val="00DB1598"/>
    <w:rsid w:val="00DB53B7"/>
    <w:rsid w:val="00DB65F4"/>
    <w:rsid w:val="00DC2C53"/>
    <w:rsid w:val="00DC44A8"/>
    <w:rsid w:val="00DC56E3"/>
    <w:rsid w:val="00DD61B6"/>
    <w:rsid w:val="00DE144D"/>
    <w:rsid w:val="00DE1B3F"/>
    <w:rsid w:val="00DE24C0"/>
    <w:rsid w:val="00DE4BEE"/>
    <w:rsid w:val="00DE5B3D"/>
    <w:rsid w:val="00DE5D13"/>
    <w:rsid w:val="00DE68F0"/>
    <w:rsid w:val="00DE7112"/>
    <w:rsid w:val="00DE7BEB"/>
    <w:rsid w:val="00DF19BE"/>
    <w:rsid w:val="00DF1A89"/>
    <w:rsid w:val="00DF2C87"/>
    <w:rsid w:val="00DF3B44"/>
    <w:rsid w:val="00DF6313"/>
    <w:rsid w:val="00DF71BE"/>
    <w:rsid w:val="00DF72BD"/>
    <w:rsid w:val="00E06C00"/>
    <w:rsid w:val="00E07F90"/>
    <w:rsid w:val="00E107BA"/>
    <w:rsid w:val="00E12300"/>
    <w:rsid w:val="00E1372E"/>
    <w:rsid w:val="00E21D30"/>
    <w:rsid w:val="00E22BC6"/>
    <w:rsid w:val="00E238CB"/>
    <w:rsid w:val="00E24D9A"/>
    <w:rsid w:val="00E27805"/>
    <w:rsid w:val="00E27A11"/>
    <w:rsid w:val="00E30497"/>
    <w:rsid w:val="00E3071A"/>
    <w:rsid w:val="00E31850"/>
    <w:rsid w:val="00E32079"/>
    <w:rsid w:val="00E324F5"/>
    <w:rsid w:val="00E33B6B"/>
    <w:rsid w:val="00E33F2D"/>
    <w:rsid w:val="00E353E2"/>
    <w:rsid w:val="00E358A2"/>
    <w:rsid w:val="00E35C9A"/>
    <w:rsid w:val="00E3771B"/>
    <w:rsid w:val="00E40979"/>
    <w:rsid w:val="00E43F26"/>
    <w:rsid w:val="00E52A36"/>
    <w:rsid w:val="00E61446"/>
    <w:rsid w:val="00E61487"/>
    <w:rsid w:val="00E6378B"/>
    <w:rsid w:val="00E63EC3"/>
    <w:rsid w:val="00E653DA"/>
    <w:rsid w:val="00E65958"/>
    <w:rsid w:val="00E756F5"/>
    <w:rsid w:val="00E76A3C"/>
    <w:rsid w:val="00E815C8"/>
    <w:rsid w:val="00E831A6"/>
    <w:rsid w:val="00E831BF"/>
    <w:rsid w:val="00E84FE5"/>
    <w:rsid w:val="00E879A5"/>
    <w:rsid w:val="00E879FC"/>
    <w:rsid w:val="00E9160B"/>
    <w:rsid w:val="00E92265"/>
    <w:rsid w:val="00E940AB"/>
    <w:rsid w:val="00E95105"/>
    <w:rsid w:val="00E95C6E"/>
    <w:rsid w:val="00EA0E25"/>
    <w:rsid w:val="00EA2574"/>
    <w:rsid w:val="00EA2F1F"/>
    <w:rsid w:val="00EA3F2E"/>
    <w:rsid w:val="00EA57EC"/>
    <w:rsid w:val="00EA6208"/>
    <w:rsid w:val="00EA7952"/>
    <w:rsid w:val="00EB120E"/>
    <w:rsid w:val="00EB1C5A"/>
    <w:rsid w:val="00EB21BC"/>
    <w:rsid w:val="00EB34C8"/>
    <w:rsid w:val="00EB46E2"/>
    <w:rsid w:val="00EB57B1"/>
    <w:rsid w:val="00EB6B22"/>
    <w:rsid w:val="00EC0045"/>
    <w:rsid w:val="00EC1362"/>
    <w:rsid w:val="00EC4064"/>
    <w:rsid w:val="00EC6292"/>
    <w:rsid w:val="00ED3D5B"/>
    <w:rsid w:val="00ED452E"/>
    <w:rsid w:val="00ED751F"/>
    <w:rsid w:val="00EE05BD"/>
    <w:rsid w:val="00EE371B"/>
    <w:rsid w:val="00EE3CDA"/>
    <w:rsid w:val="00EE4D62"/>
    <w:rsid w:val="00EF03CF"/>
    <w:rsid w:val="00EF1F87"/>
    <w:rsid w:val="00EF3538"/>
    <w:rsid w:val="00EF37A8"/>
    <w:rsid w:val="00EF3C1C"/>
    <w:rsid w:val="00EF531F"/>
    <w:rsid w:val="00F05FE8"/>
    <w:rsid w:val="00F06D86"/>
    <w:rsid w:val="00F10112"/>
    <w:rsid w:val="00F13D87"/>
    <w:rsid w:val="00F149E5"/>
    <w:rsid w:val="00F15343"/>
    <w:rsid w:val="00F15E33"/>
    <w:rsid w:val="00F17C3C"/>
    <w:rsid w:val="00F17DA2"/>
    <w:rsid w:val="00F22EC0"/>
    <w:rsid w:val="00F23F2F"/>
    <w:rsid w:val="00F249FB"/>
    <w:rsid w:val="00F25C47"/>
    <w:rsid w:val="00F26376"/>
    <w:rsid w:val="00F27416"/>
    <w:rsid w:val="00F27D7B"/>
    <w:rsid w:val="00F3181E"/>
    <w:rsid w:val="00F31D34"/>
    <w:rsid w:val="00F32502"/>
    <w:rsid w:val="00F3392D"/>
    <w:rsid w:val="00F342A1"/>
    <w:rsid w:val="00F3590A"/>
    <w:rsid w:val="00F36FBA"/>
    <w:rsid w:val="00F3785F"/>
    <w:rsid w:val="00F40F8D"/>
    <w:rsid w:val="00F4194B"/>
    <w:rsid w:val="00F446B8"/>
    <w:rsid w:val="00F44D36"/>
    <w:rsid w:val="00F46262"/>
    <w:rsid w:val="00F4795D"/>
    <w:rsid w:val="00F50A61"/>
    <w:rsid w:val="00F51C35"/>
    <w:rsid w:val="00F525CD"/>
    <w:rsid w:val="00F5286C"/>
    <w:rsid w:val="00F52E12"/>
    <w:rsid w:val="00F55D04"/>
    <w:rsid w:val="00F621FE"/>
    <w:rsid w:val="00F63607"/>
    <w:rsid w:val="00F638CA"/>
    <w:rsid w:val="00F655E8"/>
    <w:rsid w:val="00F657C5"/>
    <w:rsid w:val="00F773FE"/>
    <w:rsid w:val="00F77DC7"/>
    <w:rsid w:val="00F809D7"/>
    <w:rsid w:val="00F812DE"/>
    <w:rsid w:val="00F8153C"/>
    <w:rsid w:val="00F8217B"/>
    <w:rsid w:val="00F848D3"/>
    <w:rsid w:val="00F900B4"/>
    <w:rsid w:val="00F974E0"/>
    <w:rsid w:val="00FA0F2E"/>
    <w:rsid w:val="00FA496F"/>
    <w:rsid w:val="00FA4DB1"/>
    <w:rsid w:val="00FA5B2C"/>
    <w:rsid w:val="00FA682E"/>
    <w:rsid w:val="00FB30E8"/>
    <w:rsid w:val="00FB3439"/>
    <w:rsid w:val="00FB3F2A"/>
    <w:rsid w:val="00FC15B7"/>
    <w:rsid w:val="00FC1A25"/>
    <w:rsid w:val="00FC3593"/>
    <w:rsid w:val="00FC449C"/>
    <w:rsid w:val="00FC656F"/>
    <w:rsid w:val="00FC7503"/>
    <w:rsid w:val="00FD0918"/>
    <w:rsid w:val="00FD117D"/>
    <w:rsid w:val="00FD29F4"/>
    <w:rsid w:val="00FD72E3"/>
    <w:rsid w:val="00FE06FC"/>
    <w:rsid w:val="00FE4E15"/>
    <w:rsid w:val="00FE4F06"/>
    <w:rsid w:val="00FE5AB5"/>
    <w:rsid w:val="00FE6CED"/>
    <w:rsid w:val="00FF0315"/>
    <w:rsid w:val="00FF18A4"/>
    <w:rsid w:val="00FF2121"/>
    <w:rsid w:val="00FF389F"/>
    <w:rsid w:val="00FF5EF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3D5B"/>
    <w:rPr>
      <w:lang w:val="en-US"/>
    </w:rPr>
  </w:style>
  <w:style w:type="paragraph" w:styleId="Heading1">
    <w:name w:val="heading 1"/>
    <w:basedOn w:val="Normal"/>
    <w:next w:val="Normal"/>
    <w:link w:val="Heading1Char"/>
    <w:uiPriority w:val="9"/>
    <w:qFormat/>
    <w:rsid w:val="00C60BB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60BB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60BB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60BB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60BB7"/>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60BB7"/>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60BB7"/>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60BB7"/>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60BB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ED3D5B"/>
    <w:rPr>
      <w:rFonts w:ascii="Times New Roman" w:hAnsi="Times New Roman"/>
      <w:b w:val="0"/>
      <w:i w:val="0"/>
      <w:sz w:val="22"/>
    </w:rPr>
  </w:style>
  <w:style w:type="paragraph" w:styleId="NoSpacing">
    <w:name w:val="No Spacing"/>
    <w:uiPriority w:val="1"/>
    <w:qFormat/>
    <w:rsid w:val="00ED3D5B"/>
    <w:pPr>
      <w:spacing w:after="0" w:line="240" w:lineRule="auto"/>
    </w:pPr>
  </w:style>
  <w:style w:type="paragraph" w:customStyle="1" w:styleId="scemptylineheader">
    <w:name w:val="sc_emptyline_header"/>
    <w:qFormat/>
    <w:rsid w:val="00ED3D5B"/>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ED3D5B"/>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ED3D5B"/>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ED3D5B"/>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ED3D5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ED3D5B"/>
    <w:rPr>
      <w:color w:val="808080"/>
    </w:rPr>
  </w:style>
  <w:style w:type="paragraph" w:customStyle="1" w:styleId="scdirectionallanguage">
    <w:name w:val="sc_directional_language"/>
    <w:qFormat/>
    <w:rsid w:val="00ED3D5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ED3D5B"/>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ED3D5B"/>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ED3D5B"/>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ED3D5B"/>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ED3D5B"/>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ED3D5B"/>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ED3D5B"/>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ED3D5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ED3D5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ED3D5B"/>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ED3D5B"/>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ED3D5B"/>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ED3D5B"/>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ED3D5B"/>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ED3D5B"/>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ED3D5B"/>
    <w:rPr>
      <w:rFonts w:ascii="Times New Roman" w:hAnsi="Times New Roman"/>
      <w:color w:val="auto"/>
      <w:sz w:val="22"/>
    </w:rPr>
  </w:style>
  <w:style w:type="paragraph" w:customStyle="1" w:styleId="scclippagebillheader">
    <w:name w:val="sc_clip_page_bill_header"/>
    <w:qFormat/>
    <w:rsid w:val="00ED3D5B"/>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ED3D5B"/>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ED3D5B"/>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ED3D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3D5B"/>
    <w:rPr>
      <w:lang w:val="en-US"/>
    </w:rPr>
  </w:style>
  <w:style w:type="paragraph" w:styleId="Footer">
    <w:name w:val="footer"/>
    <w:basedOn w:val="Normal"/>
    <w:link w:val="FooterChar"/>
    <w:uiPriority w:val="99"/>
    <w:unhideWhenUsed/>
    <w:rsid w:val="00ED3D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3D5B"/>
    <w:rPr>
      <w:lang w:val="en-US"/>
    </w:rPr>
  </w:style>
  <w:style w:type="paragraph" w:styleId="ListParagraph">
    <w:name w:val="List Paragraph"/>
    <w:basedOn w:val="Normal"/>
    <w:uiPriority w:val="34"/>
    <w:qFormat/>
    <w:rsid w:val="00ED3D5B"/>
    <w:pPr>
      <w:ind w:left="720"/>
      <w:contextualSpacing/>
    </w:pPr>
  </w:style>
  <w:style w:type="paragraph" w:customStyle="1" w:styleId="scbillfooter">
    <w:name w:val="sc_bill_footer"/>
    <w:qFormat/>
    <w:rsid w:val="00ED3D5B"/>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ED3D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ED3D5B"/>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ED3D5B"/>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ED3D5B"/>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ED3D5B"/>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ED3D5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ED3D5B"/>
    <w:pPr>
      <w:widowControl w:val="0"/>
      <w:suppressAutoHyphens/>
      <w:spacing w:after="0" w:line="360" w:lineRule="auto"/>
    </w:pPr>
    <w:rPr>
      <w:rFonts w:ascii="Times New Roman" w:hAnsi="Times New Roman"/>
      <w:lang w:val="en-US"/>
    </w:rPr>
  </w:style>
  <w:style w:type="paragraph" w:customStyle="1" w:styleId="sctableln">
    <w:name w:val="sc_table_ln"/>
    <w:qFormat/>
    <w:rsid w:val="00ED3D5B"/>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ED3D5B"/>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ED3D5B"/>
    <w:rPr>
      <w:strike/>
      <w:dstrike w:val="0"/>
    </w:rPr>
  </w:style>
  <w:style w:type="character" w:customStyle="1" w:styleId="scinsert">
    <w:name w:val="sc_insert"/>
    <w:uiPriority w:val="1"/>
    <w:qFormat/>
    <w:rsid w:val="00ED3D5B"/>
    <w:rPr>
      <w:caps w:val="0"/>
      <w:smallCaps w:val="0"/>
      <w:strike w:val="0"/>
      <w:dstrike w:val="0"/>
      <w:vanish w:val="0"/>
      <w:u w:val="single"/>
      <w:vertAlign w:val="baseline"/>
    </w:rPr>
  </w:style>
  <w:style w:type="character" w:customStyle="1" w:styleId="scinsertred">
    <w:name w:val="sc_insert_red"/>
    <w:uiPriority w:val="1"/>
    <w:qFormat/>
    <w:rsid w:val="00ED3D5B"/>
    <w:rPr>
      <w:caps w:val="0"/>
      <w:smallCaps w:val="0"/>
      <w:strike w:val="0"/>
      <w:dstrike w:val="0"/>
      <w:vanish w:val="0"/>
      <w:color w:val="FF0000"/>
      <w:u w:val="single"/>
      <w:vertAlign w:val="baseline"/>
    </w:rPr>
  </w:style>
  <w:style w:type="character" w:customStyle="1" w:styleId="scinsertblue">
    <w:name w:val="sc_insert_blue"/>
    <w:uiPriority w:val="1"/>
    <w:qFormat/>
    <w:rsid w:val="00ED3D5B"/>
    <w:rPr>
      <w:caps w:val="0"/>
      <w:smallCaps w:val="0"/>
      <w:strike w:val="0"/>
      <w:dstrike w:val="0"/>
      <w:vanish w:val="0"/>
      <w:color w:val="0070C0"/>
      <w:u w:val="single"/>
      <w:vertAlign w:val="baseline"/>
    </w:rPr>
  </w:style>
  <w:style w:type="character" w:customStyle="1" w:styleId="scstrikered">
    <w:name w:val="sc_strike_red"/>
    <w:uiPriority w:val="1"/>
    <w:qFormat/>
    <w:rsid w:val="00ED3D5B"/>
    <w:rPr>
      <w:strike/>
      <w:dstrike w:val="0"/>
      <w:color w:val="FF0000"/>
    </w:rPr>
  </w:style>
  <w:style w:type="character" w:customStyle="1" w:styleId="scstrikeblue">
    <w:name w:val="sc_strike_blue"/>
    <w:uiPriority w:val="1"/>
    <w:qFormat/>
    <w:rsid w:val="00ED3D5B"/>
    <w:rPr>
      <w:strike/>
      <w:dstrike w:val="0"/>
      <w:color w:val="0070C0"/>
    </w:rPr>
  </w:style>
  <w:style w:type="character" w:customStyle="1" w:styleId="scinsertbluenounderline">
    <w:name w:val="sc_insert_blue_no_underline"/>
    <w:uiPriority w:val="1"/>
    <w:qFormat/>
    <w:rsid w:val="00ED3D5B"/>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ED3D5B"/>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ED3D5B"/>
    <w:rPr>
      <w:strike/>
      <w:dstrike w:val="0"/>
      <w:color w:val="0070C0"/>
      <w:lang w:val="en-US"/>
    </w:rPr>
  </w:style>
  <w:style w:type="character" w:customStyle="1" w:styleId="scstrikerednoncodified">
    <w:name w:val="sc_strike_red_non_codified"/>
    <w:uiPriority w:val="1"/>
    <w:qFormat/>
    <w:rsid w:val="00ED3D5B"/>
    <w:rPr>
      <w:strike/>
      <w:dstrike w:val="0"/>
      <w:color w:val="FF0000"/>
    </w:rPr>
  </w:style>
  <w:style w:type="paragraph" w:customStyle="1" w:styleId="scbillsiglines">
    <w:name w:val="sc_bill_sig_lines"/>
    <w:qFormat/>
    <w:rsid w:val="00ED3D5B"/>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ED3D5B"/>
    <w:rPr>
      <w:bdr w:val="none" w:sz="0" w:space="0" w:color="auto"/>
      <w:shd w:val="clear" w:color="auto" w:fill="FEC6C6"/>
    </w:rPr>
  </w:style>
  <w:style w:type="character" w:customStyle="1" w:styleId="screstoreblue">
    <w:name w:val="sc_restore_blue"/>
    <w:uiPriority w:val="1"/>
    <w:qFormat/>
    <w:rsid w:val="00ED3D5B"/>
    <w:rPr>
      <w:color w:val="4472C4" w:themeColor="accent1"/>
      <w:bdr w:val="none" w:sz="0" w:space="0" w:color="auto"/>
      <w:shd w:val="clear" w:color="auto" w:fill="auto"/>
    </w:rPr>
  </w:style>
  <w:style w:type="character" w:customStyle="1" w:styleId="screstorered">
    <w:name w:val="sc_restore_red"/>
    <w:uiPriority w:val="1"/>
    <w:qFormat/>
    <w:rsid w:val="00ED3D5B"/>
    <w:rPr>
      <w:color w:val="FF0000"/>
      <w:bdr w:val="none" w:sz="0" w:space="0" w:color="auto"/>
      <w:shd w:val="clear" w:color="auto" w:fill="auto"/>
    </w:rPr>
  </w:style>
  <w:style w:type="character" w:customStyle="1" w:styleId="scstrikenewblue">
    <w:name w:val="sc_strike_new_blue"/>
    <w:uiPriority w:val="1"/>
    <w:qFormat/>
    <w:rsid w:val="00ED3D5B"/>
    <w:rPr>
      <w:strike w:val="0"/>
      <w:dstrike/>
      <w:color w:val="0070C0"/>
      <w:u w:val="none"/>
    </w:rPr>
  </w:style>
  <w:style w:type="character" w:customStyle="1" w:styleId="scstrikenewred">
    <w:name w:val="sc_strike_new_red"/>
    <w:uiPriority w:val="1"/>
    <w:qFormat/>
    <w:rsid w:val="00ED3D5B"/>
    <w:rPr>
      <w:strike w:val="0"/>
      <w:dstrike/>
      <w:color w:val="FF0000"/>
      <w:u w:val="none"/>
    </w:rPr>
  </w:style>
  <w:style w:type="character" w:customStyle="1" w:styleId="scamendsenate">
    <w:name w:val="sc_amend_senate"/>
    <w:uiPriority w:val="1"/>
    <w:qFormat/>
    <w:rsid w:val="00ED3D5B"/>
    <w:rPr>
      <w:bdr w:val="none" w:sz="0" w:space="0" w:color="auto"/>
      <w:shd w:val="clear" w:color="auto" w:fill="FFF2CC" w:themeFill="accent4" w:themeFillTint="33"/>
    </w:rPr>
  </w:style>
  <w:style w:type="character" w:customStyle="1" w:styleId="scamendhouse">
    <w:name w:val="sc_amend_house"/>
    <w:uiPriority w:val="1"/>
    <w:qFormat/>
    <w:rsid w:val="00ED3D5B"/>
    <w:rPr>
      <w:bdr w:val="none" w:sz="0" w:space="0" w:color="auto"/>
      <w:shd w:val="clear" w:color="auto" w:fill="E2EFD9" w:themeFill="accent6" w:themeFillTint="33"/>
    </w:rPr>
  </w:style>
  <w:style w:type="paragraph" w:styleId="Revision">
    <w:name w:val="Revision"/>
    <w:hidden/>
    <w:uiPriority w:val="99"/>
    <w:semiHidden/>
    <w:rsid w:val="00140505"/>
    <w:pPr>
      <w:spacing w:after="0" w:line="240" w:lineRule="auto"/>
    </w:pPr>
    <w:rPr>
      <w:lang w:val="en-US"/>
    </w:rPr>
  </w:style>
  <w:style w:type="character" w:styleId="CommentReference">
    <w:name w:val="annotation reference"/>
    <w:basedOn w:val="DefaultParagraphFont"/>
    <w:uiPriority w:val="99"/>
    <w:semiHidden/>
    <w:unhideWhenUsed/>
    <w:rsid w:val="00496B04"/>
    <w:rPr>
      <w:sz w:val="16"/>
      <w:szCs w:val="16"/>
    </w:rPr>
  </w:style>
  <w:style w:type="paragraph" w:styleId="CommentText">
    <w:name w:val="annotation text"/>
    <w:basedOn w:val="Normal"/>
    <w:link w:val="CommentTextChar"/>
    <w:uiPriority w:val="99"/>
    <w:unhideWhenUsed/>
    <w:rsid w:val="00496B04"/>
    <w:pPr>
      <w:spacing w:line="240" w:lineRule="auto"/>
    </w:pPr>
    <w:rPr>
      <w:sz w:val="20"/>
      <w:szCs w:val="20"/>
    </w:rPr>
  </w:style>
  <w:style w:type="character" w:customStyle="1" w:styleId="CommentTextChar">
    <w:name w:val="Comment Text Char"/>
    <w:basedOn w:val="DefaultParagraphFont"/>
    <w:link w:val="CommentText"/>
    <w:uiPriority w:val="99"/>
    <w:rsid w:val="00496B04"/>
    <w:rPr>
      <w:sz w:val="20"/>
      <w:szCs w:val="20"/>
      <w:lang w:val="en-US"/>
    </w:rPr>
  </w:style>
  <w:style w:type="paragraph" w:styleId="CommentSubject">
    <w:name w:val="annotation subject"/>
    <w:basedOn w:val="CommentText"/>
    <w:next w:val="CommentText"/>
    <w:link w:val="CommentSubjectChar"/>
    <w:uiPriority w:val="99"/>
    <w:semiHidden/>
    <w:unhideWhenUsed/>
    <w:rsid w:val="00496B04"/>
    <w:rPr>
      <w:b/>
      <w:bCs/>
    </w:rPr>
  </w:style>
  <w:style w:type="character" w:customStyle="1" w:styleId="CommentSubjectChar">
    <w:name w:val="Comment Subject Char"/>
    <w:basedOn w:val="CommentTextChar"/>
    <w:link w:val="CommentSubject"/>
    <w:uiPriority w:val="99"/>
    <w:semiHidden/>
    <w:rsid w:val="00496B04"/>
    <w:rPr>
      <w:b/>
      <w:bCs/>
      <w:sz w:val="20"/>
      <w:szCs w:val="20"/>
      <w:lang w:val="en-US"/>
    </w:rPr>
  </w:style>
  <w:style w:type="paragraph" w:customStyle="1" w:styleId="sccoversheetfooter">
    <w:name w:val="sc_coversheet_footer"/>
    <w:qFormat/>
    <w:rsid w:val="005D4DEA"/>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5D4DEA"/>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5D4DEA"/>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5D4DEA"/>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5D4DEA"/>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5D4DEA"/>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5D4DEA"/>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5D4DEA"/>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5D4DEA"/>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5D4DEA"/>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5D4DEA"/>
    <w:pPr>
      <w:widowControl w:val="0"/>
      <w:tabs>
        <w:tab w:val="right" w:pos="8813"/>
      </w:tabs>
      <w:suppressAutoHyphens/>
      <w:spacing w:after="0" w:line="240" w:lineRule="auto"/>
    </w:pPr>
    <w:rPr>
      <w:rFonts w:ascii="Times New Roman" w:hAnsi="Times New Roman"/>
      <w:lang w:val="en-US"/>
    </w:rPr>
  </w:style>
  <w:style w:type="paragraph" w:styleId="BalloonText">
    <w:name w:val="Balloon Text"/>
    <w:basedOn w:val="Normal"/>
    <w:link w:val="BalloonTextChar"/>
    <w:uiPriority w:val="99"/>
    <w:semiHidden/>
    <w:unhideWhenUsed/>
    <w:rsid w:val="00C60B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0BB7"/>
    <w:rPr>
      <w:rFonts w:ascii="Segoe UI" w:hAnsi="Segoe UI" w:cs="Segoe UI"/>
      <w:sz w:val="18"/>
      <w:szCs w:val="18"/>
      <w:lang w:val="en-US"/>
    </w:rPr>
  </w:style>
  <w:style w:type="paragraph" w:styleId="Bibliography">
    <w:name w:val="Bibliography"/>
    <w:basedOn w:val="Normal"/>
    <w:next w:val="Normal"/>
    <w:uiPriority w:val="37"/>
    <w:semiHidden/>
    <w:unhideWhenUsed/>
    <w:rsid w:val="00C60BB7"/>
  </w:style>
  <w:style w:type="paragraph" w:styleId="BlockText">
    <w:name w:val="Block Text"/>
    <w:basedOn w:val="Normal"/>
    <w:uiPriority w:val="99"/>
    <w:semiHidden/>
    <w:unhideWhenUsed/>
    <w:rsid w:val="00C60BB7"/>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C60BB7"/>
    <w:pPr>
      <w:spacing w:after="120"/>
    </w:pPr>
  </w:style>
  <w:style w:type="character" w:customStyle="1" w:styleId="BodyTextChar">
    <w:name w:val="Body Text Char"/>
    <w:basedOn w:val="DefaultParagraphFont"/>
    <w:link w:val="BodyText"/>
    <w:uiPriority w:val="99"/>
    <w:semiHidden/>
    <w:rsid w:val="00C60BB7"/>
    <w:rPr>
      <w:lang w:val="en-US"/>
    </w:rPr>
  </w:style>
  <w:style w:type="paragraph" w:styleId="BodyText2">
    <w:name w:val="Body Text 2"/>
    <w:basedOn w:val="Normal"/>
    <w:link w:val="BodyText2Char"/>
    <w:uiPriority w:val="99"/>
    <w:semiHidden/>
    <w:unhideWhenUsed/>
    <w:rsid w:val="00C60BB7"/>
    <w:pPr>
      <w:spacing w:after="120" w:line="480" w:lineRule="auto"/>
    </w:pPr>
  </w:style>
  <w:style w:type="character" w:customStyle="1" w:styleId="BodyText2Char">
    <w:name w:val="Body Text 2 Char"/>
    <w:basedOn w:val="DefaultParagraphFont"/>
    <w:link w:val="BodyText2"/>
    <w:uiPriority w:val="99"/>
    <w:semiHidden/>
    <w:rsid w:val="00C60BB7"/>
    <w:rPr>
      <w:lang w:val="en-US"/>
    </w:rPr>
  </w:style>
  <w:style w:type="paragraph" w:styleId="BodyText3">
    <w:name w:val="Body Text 3"/>
    <w:basedOn w:val="Normal"/>
    <w:link w:val="BodyText3Char"/>
    <w:uiPriority w:val="99"/>
    <w:semiHidden/>
    <w:unhideWhenUsed/>
    <w:rsid w:val="00C60BB7"/>
    <w:pPr>
      <w:spacing w:after="120"/>
    </w:pPr>
    <w:rPr>
      <w:sz w:val="16"/>
      <w:szCs w:val="16"/>
    </w:rPr>
  </w:style>
  <w:style w:type="character" w:customStyle="1" w:styleId="BodyText3Char">
    <w:name w:val="Body Text 3 Char"/>
    <w:basedOn w:val="DefaultParagraphFont"/>
    <w:link w:val="BodyText3"/>
    <w:uiPriority w:val="99"/>
    <w:semiHidden/>
    <w:rsid w:val="00C60BB7"/>
    <w:rPr>
      <w:sz w:val="16"/>
      <w:szCs w:val="16"/>
      <w:lang w:val="en-US"/>
    </w:rPr>
  </w:style>
  <w:style w:type="paragraph" w:styleId="BodyTextFirstIndent">
    <w:name w:val="Body Text First Indent"/>
    <w:basedOn w:val="BodyText"/>
    <w:link w:val="BodyTextFirstIndentChar"/>
    <w:uiPriority w:val="99"/>
    <w:semiHidden/>
    <w:unhideWhenUsed/>
    <w:rsid w:val="00C60BB7"/>
    <w:pPr>
      <w:spacing w:after="160"/>
      <w:ind w:firstLine="360"/>
    </w:pPr>
  </w:style>
  <w:style w:type="character" w:customStyle="1" w:styleId="BodyTextFirstIndentChar">
    <w:name w:val="Body Text First Indent Char"/>
    <w:basedOn w:val="BodyTextChar"/>
    <w:link w:val="BodyTextFirstIndent"/>
    <w:uiPriority w:val="99"/>
    <w:semiHidden/>
    <w:rsid w:val="00C60BB7"/>
    <w:rPr>
      <w:lang w:val="en-US"/>
    </w:rPr>
  </w:style>
  <w:style w:type="paragraph" w:styleId="BodyTextIndent">
    <w:name w:val="Body Text Indent"/>
    <w:basedOn w:val="Normal"/>
    <w:link w:val="BodyTextIndentChar"/>
    <w:uiPriority w:val="99"/>
    <w:semiHidden/>
    <w:unhideWhenUsed/>
    <w:rsid w:val="00C60BB7"/>
    <w:pPr>
      <w:spacing w:after="120"/>
      <w:ind w:left="360"/>
    </w:pPr>
  </w:style>
  <w:style w:type="character" w:customStyle="1" w:styleId="BodyTextIndentChar">
    <w:name w:val="Body Text Indent Char"/>
    <w:basedOn w:val="DefaultParagraphFont"/>
    <w:link w:val="BodyTextIndent"/>
    <w:uiPriority w:val="99"/>
    <w:semiHidden/>
    <w:rsid w:val="00C60BB7"/>
    <w:rPr>
      <w:lang w:val="en-US"/>
    </w:rPr>
  </w:style>
  <w:style w:type="paragraph" w:styleId="BodyTextFirstIndent2">
    <w:name w:val="Body Text First Indent 2"/>
    <w:basedOn w:val="BodyTextIndent"/>
    <w:link w:val="BodyTextFirstIndent2Char"/>
    <w:uiPriority w:val="99"/>
    <w:semiHidden/>
    <w:unhideWhenUsed/>
    <w:rsid w:val="00C60BB7"/>
    <w:pPr>
      <w:spacing w:after="160"/>
      <w:ind w:firstLine="360"/>
    </w:pPr>
  </w:style>
  <w:style w:type="character" w:customStyle="1" w:styleId="BodyTextFirstIndent2Char">
    <w:name w:val="Body Text First Indent 2 Char"/>
    <w:basedOn w:val="BodyTextIndentChar"/>
    <w:link w:val="BodyTextFirstIndent2"/>
    <w:uiPriority w:val="99"/>
    <w:semiHidden/>
    <w:rsid w:val="00C60BB7"/>
    <w:rPr>
      <w:lang w:val="en-US"/>
    </w:rPr>
  </w:style>
  <w:style w:type="paragraph" w:styleId="BodyTextIndent2">
    <w:name w:val="Body Text Indent 2"/>
    <w:basedOn w:val="Normal"/>
    <w:link w:val="BodyTextIndent2Char"/>
    <w:uiPriority w:val="99"/>
    <w:semiHidden/>
    <w:unhideWhenUsed/>
    <w:rsid w:val="00C60BB7"/>
    <w:pPr>
      <w:spacing w:after="120" w:line="480" w:lineRule="auto"/>
      <w:ind w:left="360"/>
    </w:pPr>
  </w:style>
  <w:style w:type="character" w:customStyle="1" w:styleId="BodyTextIndent2Char">
    <w:name w:val="Body Text Indent 2 Char"/>
    <w:basedOn w:val="DefaultParagraphFont"/>
    <w:link w:val="BodyTextIndent2"/>
    <w:uiPriority w:val="99"/>
    <w:semiHidden/>
    <w:rsid w:val="00C60BB7"/>
    <w:rPr>
      <w:lang w:val="en-US"/>
    </w:rPr>
  </w:style>
  <w:style w:type="paragraph" w:styleId="BodyTextIndent3">
    <w:name w:val="Body Text Indent 3"/>
    <w:basedOn w:val="Normal"/>
    <w:link w:val="BodyTextIndent3Char"/>
    <w:uiPriority w:val="99"/>
    <w:semiHidden/>
    <w:unhideWhenUsed/>
    <w:rsid w:val="00C60BB7"/>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60BB7"/>
    <w:rPr>
      <w:sz w:val="16"/>
      <w:szCs w:val="16"/>
      <w:lang w:val="en-US"/>
    </w:rPr>
  </w:style>
  <w:style w:type="paragraph" w:styleId="Caption">
    <w:name w:val="caption"/>
    <w:basedOn w:val="Normal"/>
    <w:next w:val="Normal"/>
    <w:uiPriority w:val="35"/>
    <w:semiHidden/>
    <w:unhideWhenUsed/>
    <w:qFormat/>
    <w:rsid w:val="00C60BB7"/>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C60BB7"/>
    <w:pPr>
      <w:spacing w:after="0" w:line="240" w:lineRule="auto"/>
      <w:ind w:left="4320"/>
    </w:pPr>
  </w:style>
  <w:style w:type="character" w:customStyle="1" w:styleId="ClosingChar">
    <w:name w:val="Closing Char"/>
    <w:basedOn w:val="DefaultParagraphFont"/>
    <w:link w:val="Closing"/>
    <w:uiPriority w:val="99"/>
    <w:semiHidden/>
    <w:rsid w:val="00C60BB7"/>
    <w:rPr>
      <w:lang w:val="en-US"/>
    </w:rPr>
  </w:style>
  <w:style w:type="paragraph" w:styleId="Date">
    <w:name w:val="Date"/>
    <w:basedOn w:val="Normal"/>
    <w:next w:val="Normal"/>
    <w:link w:val="DateChar"/>
    <w:uiPriority w:val="99"/>
    <w:semiHidden/>
    <w:unhideWhenUsed/>
    <w:rsid w:val="00C60BB7"/>
  </w:style>
  <w:style w:type="character" w:customStyle="1" w:styleId="DateChar">
    <w:name w:val="Date Char"/>
    <w:basedOn w:val="DefaultParagraphFont"/>
    <w:link w:val="Date"/>
    <w:uiPriority w:val="99"/>
    <w:semiHidden/>
    <w:rsid w:val="00C60BB7"/>
    <w:rPr>
      <w:lang w:val="en-US"/>
    </w:rPr>
  </w:style>
  <w:style w:type="paragraph" w:styleId="DocumentMap">
    <w:name w:val="Document Map"/>
    <w:basedOn w:val="Normal"/>
    <w:link w:val="DocumentMapChar"/>
    <w:uiPriority w:val="99"/>
    <w:semiHidden/>
    <w:unhideWhenUsed/>
    <w:rsid w:val="00C60BB7"/>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60BB7"/>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C60BB7"/>
    <w:pPr>
      <w:spacing w:after="0" w:line="240" w:lineRule="auto"/>
    </w:pPr>
  </w:style>
  <w:style w:type="character" w:customStyle="1" w:styleId="E-mailSignatureChar">
    <w:name w:val="E-mail Signature Char"/>
    <w:basedOn w:val="DefaultParagraphFont"/>
    <w:link w:val="E-mailSignature"/>
    <w:uiPriority w:val="99"/>
    <w:semiHidden/>
    <w:rsid w:val="00C60BB7"/>
    <w:rPr>
      <w:lang w:val="en-US"/>
    </w:rPr>
  </w:style>
  <w:style w:type="paragraph" w:styleId="EndnoteText">
    <w:name w:val="endnote text"/>
    <w:basedOn w:val="Normal"/>
    <w:link w:val="EndnoteTextChar"/>
    <w:uiPriority w:val="99"/>
    <w:semiHidden/>
    <w:unhideWhenUsed/>
    <w:rsid w:val="00C60BB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60BB7"/>
    <w:rPr>
      <w:sz w:val="20"/>
      <w:szCs w:val="20"/>
      <w:lang w:val="en-US"/>
    </w:rPr>
  </w:style>
  <w:style w:type="paragraph" w:styleId="EnvelopeAddress">
    <w:name w:val="envelope address"/>
    <w:basedOn w:val="Normal"/>
    <w:uiPriority w:val="99"/>
    <w:semiHidden/>
    <w:unhideWhenUsed/>
    <w:rsid w:val="00C60BB7"/>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C60BB7"/>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60BB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60BB7"/>
    <w:rPr>
      <w:sz w:val="20"/>
      <w:szCs w:val="20"/>
      <w:lang w:val="en-US"/>
    </w:rPr>
  </w:style>
  <w:style w:type="character" w:customStyle="1" w:styleId="Heading1Char">
    <w:name w:val="Heading 1 Char"/>
    <w:basedOn w:val="DefaultParagraphFont"/>
    <w:link w:val="Heading1"/>
    <w:uiPriority w:val="9"/>
    <w:rsid w:val="00C60BB7"/>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C60BB7"/>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C60BB7"/>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C60BB7"/>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C60BB7"/>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C60BB7"/>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C60BB7"/>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C60BB7"/>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C60BB7"/>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C60BB7"/>
    <w:pPr>
      <w:spacing w:after="0" w:line="240" w:lineRule="auto"/>
    </w:pPr>
    <w:rPr>
      <w:i/>
      <w:iCs/>
    </w:rPr>
  </w:style>
  <w:style w:type="character" w:customStyle="1" w:styleId="HTMLAddressChar">
    <w:name w:val="HTML Address Char"/>
    <w:basedOn w:val="DefaultParagraphFont"/>
    <w:link w:val="HTMLAddress"/>
    <w:uiPriority w:val="99"/>
    <w:semiHidden/>
    <w:rsid w:val="00C60BB7"/>
    <w:rPr>
      <w:i/>
      <w:iCs/>
      <w:lang w:val="en-US"/>
    </w:rPr>
  </w:style>
  <w:style w:type="paragraph" w:styleId="HTMLPreformatted">
    <w:name w:val="HTML Preformatted"/>
    <w:basedOn w:val="Normal"/>
    <w:link w:val="HTMLPreformattedChar"/>
    <w:uiPriority w:val="99"/>
    <w:semiHidden/>
    <w:unhideWhenUsed/>
    <w:rsid w:val="00C60BB7"/>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60BB7"/>
    <w:rPr>
      <w:rFonts w:ascii="Consolas" w:hAnsi="Consolas"/>
      <w:sz w:val="20"/>
      <w:szCs w:val="20"/>
      <w:lang w:val="en-US"/>
    </w:rPr>
  </w:style>
  <w:style w:type="paragraph" w:styleId="Index1">
    <w:name w:val="index 1"/>
    <w:basedOn w:val="Normal"/>
    <w:next w:val="Normal"/>
    <w:autoRedefine/>
    <w:uiPriority w:val="99"/>
    <w:semiHidden/>
    <w:unhideWhenUsed/>
    <w:rsid w:val="00C60BB7"/>
    <w:pPr>
      <w:spacing w:after="0" w:line="240" w:lineRule="auto"/>
      <w:ind w:left="220" w:hanging="220"/>
    </w:pPr>
  </w:style>
  <w:style w:type="paragraph" w:styleId="Index2">
    <w:name w:val="index 2"/>
    <w:basedOn w:val="Normal"/>
    <w:next w:val="Normal"/>
    <w:autoRedefine/>
    <w:uiPriority w:val="99"/>
    <w:semiHidden/>
    <w:unhideWhenUsed/>
    <w:rsid w:val="00C60BB7"/>
    <w:pPr>
      <w:spacing w:after="0" w:line="240" w:lineRule="auto"/>
      <w:ind w:left="440" w:hanging="220"/>
    </w:pPr>
  </w:style>
  <w:style w:type="paragraph" w:styleId="Index3">
    <w:name w:val="index 3"/>
    <w:basedOn w:val="Normal"/>
    <w:next w:val="Normal"/>
    <w:autoRedefine/>
    <w:uiPriority w:val="99"/>
    <w:semiHidden/>
    <w:unhideWhenUsed/>
    <w:rsid w:val="00C60BB7"/>
    <w:pPr>
      <w:spacing w:after="0" w:line="240" w:lineRule="auto"/>
      <w:ind w:left="660" w:hanging="220"/>
    </w:pPr>
  </w:style>
  <w:style w:type="paragraph" w:styleId="Index4">
    <w:name w:val="index 4"/>
    <w:basedOn w:val="Normal"/>
    <w:next w:val="Normal"/>
    <w:autoRedefine/>
    <w:uiPriority w:val="99"/>
    <w:semiHidden/>
    <w:unhideWhenUsed/>
    <w:rsid w:val="00C60BB7"/>
    <w:pPr>
      <w:spacing w:after="0" w:line="240" w:lineRule="auto"/>
      <w:ind w:left="880" w:hanging="220"/>
    </w:pPr>
  </w:style>
  <w:style w:type="paragraph" w:styleId="Index5">
    <w:name w:val="index 5"/>
    <w:basedOn w:val="Normal"/>
    <w:next w:val="Normal"/>
    <w:autoRedefine/>
    <w:uiPriority w:val="99"/>
    <w:semiHidden/>
    <w:unhideWhenUsed/>
    <w:rsid w:val="00C60BB7"/>
    <w:pPr>
      <w:spacing w:after="0" w:line="240" w:lineRule="auto"/>
      <w:ind w:left="1100" w:hanging="220"/>
    </w:pPr>
  </w:style>
  <w:style w:type="paragraph" w:styleId="Index6">
    <w:name w:val="index 6"/>
    <w:basedOn w:val="Normal"/>
    <w:next w:val="Normal"/>
    <w:autoRedefine/>
    <w:uiPriority w:val="99"/>
    <w:semiHidden/>
    <w:unhideWhenUsed/>
    <w:rsid w:val="00C60BB7"/>
    <w:pPr>
      <w:spacing w:after="0" w:line="240" w:lineRule="auto"/>
      <w:ind w:left="1320" w:hanging="220"/>
    </w:pPr>
  </w:style>
  <w:style w:type="paragraph" w:styleId="Index7">
    <w:name w:val="index 7"/>
    <w:basedOn w:val="Normal"/>
    <w:next w:val="Normal"/>
    <w:autoRedefine/>
    <w:uiPriority w:val="99"/>
    <w:semiHidden/>
    <w:unhideWhenUsed/>
    <w:rsid w:val="00C60BB7"/>
    <w:pPr>
      <w:spacing w:after="0" w:line="240" w:lineRule="auto"/>
      <w:ind w:left="1540" w:hanging="220"/>
    </w:pPr>
  </w:style>
  <w:style w:type="paragraph" w:styleId="Index8">
    <w:name w:val="index 8"/>
    <w:basedOn w:val="Normal"/>
    <w:next w:val="Normal"/>
    <w:autoRedefine/>
    <w:uiPriority w:val="99"/>
    <w:semiHidden/>
    <w:unhideWhenUsed/>
    <w:rsid w:val="00C60BB7"/>
    <w:pPr>
      <w:spacing w:after="0" w:line="240" w:lineRule="auto"/>
      <w:ind w:left="1760" w:hanging="220"/>
    </w:pPr>
  </w:style>
  <w:style w:type="paragraph" w:styleId="Index9">
    <w:name w:val="index 9"/>
    <w:basedOn w:val="Normal"/>
    <w:next w:val="Normal"/>
    <w:autoRedefine/>
    <w:uiPriority w:val="99"/>
    <w:semiHidden/>
    <w:unhideWhenUsed/>
    <w:rsid w:val="00C60BB7"/>
    <w:pPr>
      <w:spacing w:after="0" w:line="240" w:lineRule="auto"/>
      <w:ind w:left="1980" w:hanging="220"/>
    </w:pPr>
  </w:style>
  <w:style w:type="paragraph" w:styleId="IndexHeading">
    <w:name w:val="index heading"/>
    <w:basedOn w:val="Normal"/>
    <w:next w:val="Index1"/>
    <w:uiPriority w:val="99"/>
    <w:semiHidden/>
    <w:unhideWhenUsed/>
    <w:rsid w:val="00C60BB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60BB7"/>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60BB7"/>
    <w:rPr>
      <w:i/>
      <w:iCs/>
      <w:color w:val="4472C4" w:themeColor="accent1"/>
      <w:lang w:val="en-US"/>
    </w:rPr>
  </w:style>
  <w:style w:type="paragraph" w:styleId="List">
    <w:name w:val="List"/>
    <w:basedOn w:val="Normal"/>
    <w:uiPriority w:val="99"/>
    <w:semiHidden/>
    <w:unhideWhenUsed/>
    <w:rsid w:val="00C60BB7"/>
    <w:pPr>
      <w:ind w:left="360" w:hanging="360"/>
      <w:contextualSpacing/>
    </w:pPr>
  </w:style>
  <w:style w:type="paragraph" w:styleId="List2">
    <w:name w:val="List 2"/>
    <w:basedOn w:val="Normal"/>
    <w:uiPriority w:val="99"/>
    <w:semiHidden/>
    <w:unhideWhenUsed/>
    <w:rsid w:val="00C60BB7"/>
    <w:pPr>
      <w:ind w:left="720" w:hanging="360"/>
      <w:contextualSpacing/>
    </w:pPr>
  </w:style>
  <w:style w:type="paragraph" w:styleId="List3">
    <w:name w:val="List 3"/>
    <w:basedOn w:val="Normal"/>
    <w:uiPriority w:val="99"/>
    <w:semiHidden/>
    <w:unhideWhenUsed/>
    <w:rsid w:val="00C60BB7"/>
    <w:pPr>
      <w:ind w:left="1080" w:hanging="360"/>
      <w:contextualSpacing/>
    </w:pPr>
  </w:style>
  <w:style w:type="paragraph" w:styleId="List4">
    <w:name w:val="List 4"/>
    <w:basedOn w:val="Normal"/>
    <w:uiPriority w:val="99"/>
    <w:semiHidden/>
    <w:unhideWhenUsed/>
    <w:rsid w:val="00C60BB7"/>
    <w:pPr>
      <w:ind w:left="1440" w:hanging="360"/>
      <w:contextualSpacing/>
    </w:pPr>
  </w:style>
  <w:style w:type="paragraph" w:styleId="List5">
    <w:name w:val="List 5"/>
    <w:basedOn w:val="Normal"/>
    <w:uiPriority w:val="99"/>
    <w:semiHidden/>
    <w:unhideWhenUsed/>
    <w:rsid w:val="00C60BB7"/>
    <w:pPr>
      <w:ind w:left="1800" w:hanging="360"/>
      <w:contextualSpacing/>
    </w:pPr>
  </w:style>
  <w:style w:type="paragraph" w:styleId="ListBullet">
    <w:name w:val="List Bullet"/>
    <w:basedOn w:val="Normal"/>
    <w:uiPriority w:val="99"/>
    <w:semiHidden/>
    <w:unhideWhenUsed/>
    <w:rsid w:val="00C60BB7"/>
    <w:pPr>
      <w:numPr>
        <w:numId w:val="1"/>
      </w:numPr>
      <w:contextualSpacing/>
    </w:pPr>
  </w:style>
  <w:style w:type="paragraph" w:styleId="ListBullet2">
    <w:name w:val="List Bullet 2"/>
    <w:basedOn w:val="Normal"/>
    <w:uiPriority w:val="99"/>
    <w:semiHidden/>
    <w:unhideWhenUsed/>
    <w:rsid w:val="00C60BB7"/>
    <w:pPr>
      <w:numPr>
        <w:numId w:val="3"/>
      </w:numPr>
      <w:contextualSpacing/>
    </w:pPr>
  </w:style>
  <w:style w:type="paragraph" w:styleId="ListBullet3">
    <w:name w:val="List Bullet 3"/>
    <w:basedOn w:val="Normal"/>
    <w:uiPriority w:val="99"/>
    <w:semiHidden/>
    <w:unhideWhenUsed/>
    <w:rsid w:val="00C60BB7"/>
    <w:pPr>
      <w:numPr>
        <w:numId w:val="4"/>
      </w:numPr>
      <w:contextualSpacing/>
    </w:pPr>
  </w:style>
  <w:style w:type="paragraph" w:styleId="ListBullet4">
    <w:name w:val="List Bullet 4"/>
    <w:basedOn w:val="Normal"/>
    <w:uiPriority w:val="99"/>
    <w:semiHidden/>
    <w:unhideWhenUsed/>
    <w:rsid w:val="00C60BB7"/>
    <w:pPr>
      <w:numPr>
        <w:numId w:val="5"/>
      </w:numPr>
      <w:contextualSpacing/>
    </w:pPr>
  </w:style>
  <w:style w:type="paragraph" w:styleId="ListBullet5">
    <w:name w:val="List Bullet 5"/>
    <w:basedOn w:val="Normal"/>
    <w:uiPriority w:val="99"/>
    <w:semiHidden/>
    <w:unhideWhenUsed/>
    <w:rsid w:val="00C60BB7"/>
    <w:pPr>
      <w:numPr>
        <w:numId w:val="6"/>
      </w:numPr>
      <w:contextualSpacing/>
    </w:pPr>
  </w:style>
  <w:style w:type="paragraph" w:styleId="ListContinue">
    <w:name w:val="List Continue"/>
    <w:basedOn w:val="Normal"/>
    <w:uiPriority w:val="99"/>
    <w:semiHidden/>
    <w:unhideWhenUsed/>
    <w:rsid w:val="00C60BB7"/>
    <w:pPr>
      <w:spacing w:after="120"/>
      <w:ind w:left="360"/>
      <w:contextualSpacing/>
    </w:pPr>
  </w:style>
  <w:style w:type="paragraph" w:styleId="ListContinue2">
    <w:name w:val="List Continue 2"/>
    <w:basedOn w:val="Normal"/>
    <w:uiPriority w:val="99"/>
    <w:semiHidden/>
    <w:unhideWhenUsed/>
    <w:rsid w:val="00C60BB7"/>
    <w:pPr>
      <w:spacing w:after="120"/>
      <w:ind w:left="720"/>
      <w:contextualSpacing/>
    </w:pPr>
  </w:style>
  <w:style w:type="paragraph" w:styleId="ListContinue3">
    <w:name w:val="List Continue 3"/>
    <w:basedOn w:val="Normal"/>
    <w:uiPriority w:val="99"/>
    <w:semiHidden/>
    <w:unhideWhenUsed/>
    <w:rsid w:val="00C60BB7"/>
    <w:pPr>
      <w:spacing w:after="120"/>
      <w:ind w:left="1080"/>
      <w:contextualSpacing/>
    </w:pPr>
  </w:style>
  <w:style w:type="paragraph" w:styleId="ListContinue4">
    <w:name w:val="List Continue 4"/>
    <w:basedOn w:val="Normal"/>
    <w:uiPriority w:val="99"/>
    <w:semiHidden/>
    <w:unhideWhenUsed/>
    <w:rsid w:val="00C60BB7"/>
    <w:pPr>
      <w:spacing w:after="120"/>
      <w:ind w:left="1440"/>
      <w:contextualSpacing/>
    </w:pPr>
  </w:style>
  <w:style w:type="paragraph" w:styleId="ListContinue5">
    <w:name w:val="List Continue 5"/>
    <w:basedOn w:val="Normal"/>
    <w:uiPriority w:val="99"/>
    <w:semiHidden/>
    <w:unhideWhenUsed/>
    <w:rsid w:val="00C60BB7"/>
    <w:pPr>
      <w:spacing w:after="120"/>
      <w:ind w:left="1800"/>
      <w:contextualSpacing/>
    </w:pPr>
  </w:style>
  <w:style w:type="paragraph" w:styleId="ListNumber">
    <w:name w:val="List Number"/>
    <w:basedOn w:val="Normal"/>
    <w:uiPriority w:val="99"/>
    <w:semiHidden/>
    <w:unhideWhenUsed/>
    <w:rsid w:val="00C60BB7"/>
    <w:pPr>
      <w:numPr>
        <w:numId w:val="11"/>
      </w:numPr>
      <w:contextualSpacing/>
    </w:pPr>
  </w:style>
  <w:style w:type="paragraph" w:styleId="ListNumber2">
    <w:name w:val="List Number 2"/>
    <w:basedOn w:val="Normal"/>
    <w:uiPriority w:val="99"/>
    <w:semiHidden/>
    <w:unhideWhenUsed/>
    <w:rsid w:val="00C60BB7"/>
    <w:pPr>
      <w:numPr>
        <w:numId w:val="12"/>
      </w:numPr>
      <w:contextualSpacing/>
    </w:pPr>
  </w:style>
  <w:style w:type="paragraph" w:styleId="ListNumber3">
    <w:name w:val="List Number 3"/>
    <w:basedOn w:val="Normal"/>
    <w:uiPriority w:val="99"/>
    <w:semiHidden/>
    <w:unhideWhenUsed/>
    <w:rsid w:val="00C60BB7"/>
    <w:pPr>
      <w:numPr>
        <w:numId w:val="13"/>
      </w:numPr>
      <w:contextualSpacing/>
    </w:pPr>
  </w:style>
  <w:style w:type="paragraph" w:styleId="ListNumber4">
    <w:name w:val="List Number 4"/>
    <w:basedOn w:val="Normal"/>
    <w:uiPriority w:val="99"/>
    <w:semiHidden/>
    <w:unhideWhenUsed/>
    <w:rsid w:val="00C60BB7"/>
    <w:pPr>
      <w:numPr>
        <w:numId w:val="14"/>
      </w:numPr>
      <w:contextualSpacing/>
    </w:pPr>
  </w:style>
  <w:style w:type="paragraph" w:styleId="ListNumber5">
    <w:name w:val="List Number 5"/>
    <w:basedOn w:val="Normal"/>
    <w:uiPriority w:val="99"/>
    <w:semiHidden/>
    <w:unhideWhenUsed/>
    <w:rsid w:val="00C60BB7"/>
    <w:pPr>
      <w:numPr>
        <w:numId w:val="15"/>
      </w:numPr>
      <w:contextualSpacing/>
    </w:pPr>
  </w:style>
  <w:style w:type="paragraph" w:styleId="MacroText">
    <w:name w:val="macro"/>
    <w:link w:val="MacroTextChar"/>
    <w:uiPriority w:val="99"/>
    <w:semiHidden/>
    <w:unhideWhenUsed/>
    <w:rsid w:val="00C60BB7"/>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C60BB7"/>
    <w:rPr>
      <w:rFonts w:ascii="Consolas" w:hAnsi="Consolas"/>
      <w:sz w:val="20"/>
      <w:szCs w:val="20"/>
      <w:lang w:val="en-US"/>
    </w:rPr>
  </w:style>
  <w:style w:type="paragraph" w:styleId="MessageHeader">
    <w:name w:val="Message Header"/>
    <w:basedOn w:val="Normal"/>
    <w:link w:val="MessageHeaderChar"/>
    <w:uiPriority w:val="99"/>
    <w:semiHidden/>
    <w:unhideWhenUsed/>
    <w:rsid w:val="00C60BB7"/>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C60BB7"/>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C60BB7"/>
    <w:rPr>
      <w:rFonts w:ascii="Times New Roman" w:hAnsi="Times New Roman" w:cs="Times New Roman"/>
      <w:sz w:val="24"/>
      <w:szCs w:val="24"/>
    </w:rPr>
  </w:style>
  <w:style w:type="paragraph" w:styleId="NormalIndent">
    <w:name w:val="Normal Indent"/>
    <w:basedOn w:val="Normal"/>
    <w:uiPriority w:val="99"/>
    <w:semiHidden/>
    <w:unhideWhenUsed/>
    <w:rsid w:val="00C60BB7"/>
    <w:pPr>
      <w:ind w:left="720"/>
    </w:pPr>
  </w:style>
  <w:style w:type="paragraph" w:styleId="NoteHeading">
    <w:name w:val="Note Heading"/>
    <w:basedOn w:val="Normal"/>
    <w:next w:val="Normal"/>
    <w:link w:val="NoteHeadingChar"/>
    <w:uiPriority w:val="99"/>
    <w:semiHidden/>
    <w:unhideWhenUsed/>
    <w:rsid w:val="00C60BB7"/>
    <w:pPr>
      <w:spacing w:after="0" w:line="240" w:lineRule="auto"/>
    </w:pPr>
  </w:style>
  <w:style w:type="character" w:customStyle="1" w:styleId="NoteHeadingChar">
    <w:name w:val="Note Heading Char"/>
    <w:basedOn w:val="DefaultParagraphFont"/>
    <w:link w:val="NoteHeading"/>
    <w:uiPriority w:val="99"/>
    <w:semiHidden/>
    <w:rsid w:val="00C60BB7"/>
    <w:rPr>
      <w:lang w:val="en-US"/>
    </w:rPr>
  </w:style>
  <w:style w:type="paragraph" w:styleId="PlainText">
    <w:name w:val="Plain Text"/>
    <w:basedOn w:val="Normal"/>
    <w:link w:val="PlainTextChar"/>
    <w:uiPriority w:val="99"/>
    <w:semiHidden/>
    <w:unhideWhenUsed/>
    <w:rsid w:val="00C60BB7"/>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C60BB7"/>
    <w:rPr>
      <w:rFonts w:ascii="Consolas" w:hAnsi="Consolas"/>
      <w:sz w:val="21"/>
      <w:szCs w:val="21"/>
      <w:lang w:val="en-US"/>
    </w:rPr>
  </w:style>
  <w:style w:type="paragraph" w:styleId="Quote">
    <w:name w:val="Quote"/>
    <w:basedOn w:val="Normal"/>
    <w:next w:val="Normal"/>
    <w:link w:val="QuoteChar"/>
    <w:uiPriority w:val="29"/>
    <w:qFormat/>
    <w:rsid w:val="00C60BB7"/>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C60BB7"/>
    <w:rPr>
      <w:i/>
      <w:iCs/>
      <w:color w:val="404040" w:themeColor="text1" w:themeTint="BF"/>
      <w:lang w:val="en-US"/>
    </w:rPr>
  </w:style>
  <w:style w:type="paragraph" w:styleId="Salutation">
    <w:name w:val="Salutation"/>
    <w:basedOn w:val="Normal"/>
    <w:next w:val="Normal"/>
    <w:link w:val="SalutationChar"/>
    <w:uiPriority w:val="99"/>
    <w:semiHidden/>
    <w:unhideWhenUsed/>
    <w:rsid w:val="00C60BB7"/>
  </w:style>
  <w:style w:type="character" w:customStyle="1" w:styleId="SalutationChar">
    <w:name w:val="Salutation Char"/>
    <w:basedOn w:val="DefaultParagraphFont"/>
    <w:link w:val="Salutation"/>
    <w:uiPriority w:val="99"/>
    <w:semiHidden/>
    <w:rsid w:val="00C60BB7"/>
    <w:rPr>
      <w:lang w:val="en-US"/>
    </w:rPr>
  </w:style>
  <w:style w:type="paragraph" w:styleId="Signature">
    <w:name w:val="Signature"/>
    <w:basedOn w:val="Normal"/>
    <w:link w:val="SignatureChar"/>
    <w:uiPriority w:val="99"/>
    <w:semiHidden/>
    <w:unhideWhenUsed/>
    <w:rsid w:val="00C60BB7"/>
    <w:pPr>
      <w:spacing w:after="0" w:line="240" w:lineRule="auto"/>
      <w:ind w:left="4320"/>
    </w:pPr>
  </w:style>
  <w:style w:type="character" w:customStyle="1" w:styleId="SignatureChar">
    <w:name w:val="Signature Char"/>
    <w:basedOn w:val="DefaultParagraphFont"/>
    <w:link w:val="Signature"/>
    <w:uiPriority w:val="99"/>
    <w:semiHidden/>
    <w:rsid w:val="00C60BB7"/>
    <w:rPr>
      <w:lang w:val="en-US"/>
    </w:rPr>
  </w:style>
  <w:style w:type="paragraph" w:styleId="Subtitle">
    <w:name w:val="Subtitle"/>
    <w:basedOn w:val="Normal"/>
    <w:next w:val="Normal"/>
    <w:link w:val="SubtitleChar"/>
    <w:uiPriority w:val="11"/>
    <w:qFormat/>
    <w:rsid w:val="00C60BB7"/>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C60BB7"/>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C60BB7"/>
    <w:pPr>
      <w:spacing w:after="0"/>
      <w:ind w:left="220" w:hanging="220"/>
    </w:pPr>
  </w:style>
  <w:style w:type="paragraph" w:styleId="TableofFigures">
    <w:name w:val="table of figures"/>
    <w:basedOn w:val="Normal"/>
    <w:next w:val="Normal"/>
    <w:uiPriority w:val="99"/>
    <w:semiHidden/>
    <w:unhideWhenUsed/>
    <w:rsid w:val="00C60BB7"/>
    <w:pPr>
      <w:spacing w:after="0"/>
    </w:pPr>
  </w:style>
  <w:style w:type="paragraph" w:styleId="Title">
    <w:name w:val="Title"/>
    <w:basedOn w:val="Normal"/>
    <w:next w:val="Normal"/>
    <w:link w:val="TitleChar"/>
    <w:uiPriority w:val="10"/>
    <w:qFormat/>
    <w:rsid w:val="00C60BB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60BB7"/>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C60BB7"/>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C60BB7"/>
    <w:pPr>
      <w:spacing w:after="100"/>
    </w:pPr>
  </w:style>
  <w:style w:type="paragraph" w:styleId="TOC2">
    <w:name w:val="toc 2"/>
    <w:basedOn w:val="Normal"/>
    <w:next w:val="Normal"/>
    <w:autoRedefine/>
    <w:uiPriority w:val="39"/>
    <w:semiHidden/>
    <w:unhideWhenUsed/>
    <w:rsid w:val="00C60BB7"/>
    <w:pPr>
      <w:spacing w:after="100"/>
      <w:ind w:left="220"/>
    </w:pPr>
  </w:style>
  <w:style w:type="paragraph" w:styleId="TOC3">
    <w:name w:val="toc 3"/>
    <w:basedOn w:val="Normal"/>
    <w:next w:val="Normal"/>
    <w:autoRedefine/>
    <w:uiPriority w:val="39"/>
    <w:semiHidden/>
    <w:unhideWhenUsed/>
    <w:rsid w:val="00C60BB7"/>
    <w:pPr>
      <w:spacing w:after="100"/>
      <w:ind w:left="440"/>
    </w:pPr>
  </w:style>
  <w:style w:type="paragraph" w:styleId="TOC4">
    <w:name w:val="toc 4"/>
    <w:basedOn w:val="Normal"/>
    <w:next w:val="Normal"/>
    <w:autoRedefine/>
    <w:uiPriority w:val="39"/>
    <w:semiHidden/>
    <w:unhideWhenUsed/>
    <w:rsid w:val="00C60BB7"/>
    <w:pPr>
      <w:spacing w:after="100"/>
      <w:ind w:left="660"/>
    </w:pPr>
  </w:style>
  <w:style w:type="paragraph" w:styleId="TOC5">
    <w:name w:val="toc 5"/>
    <w:basedOn w:val="Normal"/>
    <w:next w:val="Normal"/>
    <w:autoRedefine/>
    <w:uiPriority w:val="39"/>
    <w:semiHidden/>
    <w:unhideWhenUsed/>
    <w:rsid w:val="00C60BB7"/>
    <w:pPr>
      <w:spacing w:after="100"/>
      <w:ind w:left="880"/>
    </w:pPr>
  </w:style>
  <w:style w:type="paragraph" w:styleId="TOC6">
    <w:name w:val="toc 6"/>
    <w:basedOn w:val="Normal"/>
    <w:next w:val="Normal"/>
    <w:autoRedefine/>
    <w:uiPriority w:val="39"/>
    <w:semiHidden/>
    <w:unhideWhenUsed/>
    <w:rsid w:val="00C60BB7"/>
    <w:pPr>
      <w:spacing w:after="100"/>
      <w:ind w:left="1100"/>
    </w:pPr>
  </w:style>
  <w:style w:type="paragraph" w:styleId="TOC7">
    <w:name w:val="toc 7"/>
    <w:basedOn w:val="Normal"/>
    <w:next w:val="Normal"/>
    <w:autoRedefine/>
    <w:uiPriority w:val="39"/>
    <w:semiHidden/>
    <w:unhideWhenUsed/>
    <w:rsid w:val="00C60BB7"/>
    <w:pPr>
      <w:spacing w:after="100"/>
      <w:ind w:left="1320"/>
    </w:pPr>
  </w:style>
  <w:style w:type="paragraph" w:styleId="TOC8">
    <w:name w:val="toc 8"/>
    <w:basedOn w:val="Normal"/>
    <w:next w:val="Normal"/>
    <w:autoRedefine/>
    <w:uiPriority w:val="39"/>
    <w:semiHidden/>
    <w:unhideWhenUsed/>
    <w:rsid w:val="00C60BB7"/>
    <w:pPr>
      <w:spacing w:after="100"/>
      <w:ind w:left="1540"/>
    </w:pPr>
  </w:style>
  <w:style w:type="paragraph" w:styleId="TOC9">
    <w:name w:val="toc 9"/>
    <w:basedOn w:val="Normal"/>
    <w:next w:val="Normal"/>
    <w:autoRedefine/>
    <w:uiPriority w:val="39"/>
    <w:semiHidden/>
    <w:unhideWhenUsed/>
    <w:rsid w:val="00C60BB7"/>
    <w:pPr>
      <w:spacing w:after="100"/>
      <w:ind w:left="1760"/>
    </w:pPr>
  </w:style>
  <w:style w:type="paragraph" w:styleId="TOCHeading">
    <w:name w:val="TOC Heading"/>
    <w:basedOn w:val="Heading1"/>
    <w:next w:val="Normal"/>
    <w:uiPriority w:val="39"/>
    <w:semiHidden/>
    <w:unhideWhenUsed/>
    <w:qFormat/>
    <w:rsid w:val="00C60BB7"/>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glossaryDocument" Target="glossary/document.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ntTable" Target="fontTable.xml" Id="rId14" /><Relationship Type="http://schemas.openxmlformats.org/officeDocument/2006/relationships/hyperlink" Target="https://www.scstatehouse.gov/billsearch.php?billnumbers=126&amp;session=126&amp;summary=B" TargetMode="External" Id="R1a32f5ae08bd462d" /><Relationship Type="http://schemas.openxmlformats.org/officeDocument/2006/relationships/hyperlink" Target="https://www.scstatehouse.gov/sess126_2025-2026/prever/126_20241211.docx" TargetMode="External" Id="Rd17cb90bf8c046b6" /><Relationship Type="http://schemas.openxmlformats.org/officeDocument/2006/relationships/hyperlink" Target="https://www.scstatehouse.gov/sess126_2025-2026/prever/126_20250312.docx" TargetMode="External" Id="R361fd46f0034460b" /><Relationship Type="http://schemas.openxmlformats.org/officeDocument/2006/relationships/hyperlink" Target="https://www.scstatehouse.gov/sess126_2025-2026/prever/126_20250313.docx" TargetMode="External" Id="Re47c80c759c944ea" /><Relationship Type="http://schemas.openxmlformats.org/officeDocument/2006/relationships/hyperlink" Target="https://www.scstatehouse.gov/sess126_2025-2026/prever/126_20250317.docx" TargetMode="External" Id="R56ed2eab90fc487d" /><Relationship Type="http://schemas.openxmlformats.org/officeDocument/2006/relationships/hyperlink" Target="https://www.scstatehouse.gov/sess126_2025-2026/prever/126_20250318.docx" TargetMode="External" Id="Rb75f992188204561" /><Relationship Type="http://schemas.openxmlformats.org/officeDocument/2006/relationships/hyperlink" Target="https://www.scstatehouse.gov/sess126_2025-2026/prever/126_20250319.docx" TargetMode="External" Id="Rdd306eec578d42a5" /><Relationship Type="http://schemas.openxmlformats.org/officeDocument/2006/relationships/hyperlink" Target="https://www.scstatehouse.gov/sess126_2025-2026/prever/126_20250402.docx" TargetMode="External" Id="R3bd9e346ef6f4aaa" /><Relationship Type="http://schemas.openxmlformats.org/officeDocument/2006/relationships/hyperlink" Target="h:\sj\20250114.docx" TargetMode="External" Id="R0a69ccfe163a41fd" /><Relationship Type="http://schemas.openxmlformats.org/officeDocument/2006/relationships/hyperlink" Target="h:\sj\20250114.docx" TargetMode="External" Id="Rb346f9019b484f69" /><Relationship Type="http://schemas.openxmlformats.org/officeDocument/2006/relationships/hyperlink" Target="h:\sj\20250312.docx" TargetMode="External" Id="R240b45c079524b28" /><Relationship Type="http://schemas.openxmlformats.org/officeDocument/2006/relationships/hyperlink" Target="h:\sj\20250318.docx" TargetMode="External" Id="R2a72b2b90cd44489" /><Relationship Type="http://schemas.openxmlformats.org/officeDocument/2006/relationships/hyperlink" Target="h:\sj\20250318.docx" TargetMode="External" Id="R6bdfcc9334314af2" /><Relationship Type="http://schemas.openxmlformats.org/officeDocument/2006/relationships/hyperlink" Target="h:\sj\20250318.docx" TargetMode="External" Id="Rae6b90ec62924628" /><Relationship Type="http://schemas.openxmlformats.org/officeDocument/2006/relationships/hyperlink" Target="h:\sj\20250319.docx" TargetMode="External" Id="Rb1381e84247d4376" /><Relationship Type="http://schemas.openxmlformats.org/officeDocument/2006/relationships/hyperlink" Target="h:\hj\20250320.docx" TargetMode="External" Id="R6a36d53b15f34db5" /><Relationship Type="http://schemas.openxmlformats.org/officeDocument/2006/relationships/hyperlink" Target="h:\hj\20250320.docx" TargetMode="External" Id="Radff9144ccd4425b" /><Relationship Type="http://schemas.openxmlformats.org/officeDocument/2006/relationships/hyperlink" Target="h:\hj\20250402.docx" TargetMode="External" Id="Rfd9b5b81144243bf"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4223AAB7994446F197FEE7182040968E"/>
        <w:category>
          <w:name w:val="General"/>
          <w:gallery w:val="placeholder"/>
        </w:category>
        <w:types>
          <w:type w:val="bbPlcHdr"/>
        </w:types>
        <w:behaviors>
          <w:behavior w:val="content"/>
        </w:behaviors>
        <w:guid w:val="{BC030343-DA1B-4A27-AD49-AF662DE09275}"/>
      </w:docPartPr>
      <w:docPartBody>
        <w:p w:rsidR="00C05CD3" w:rsidRDefault="00C05CD3" w:rsidP="00C05CD3">
          <w:pPr>
            <w:pStyle w:val="4223AAB7994446F197FEE7182040968E"/>
          </w:pPr>
          <w:r w:rsidRPr="007B495D">
            <w:rPr>
              <w:rStyle w:val="PlaceholderText"/>
            </w:rPr>
            <w:t>Click or tap here to enter text.</w:t>
          </w:r>
        </w:p>
      </w:docPartBody>
    </w:docPart>
    <w:docPart>
      <w:docPartPr>
        <w:name w:val="59FCFA390F644DD08334F6882495A50B"/>
        <w:category>
          <w:name w:val="General"/>
          <w:gallery w:val="placeholder"/>
        </w:category>
        <w:types>
          <w:type w:val="bbPlcHdr"/>
        </w:types>
        <w:behaviors>
          <w:behavior w:val="content"/>
        </w:behaviors>
        <w:guid w:val="{E5D85AB9-650E-498A-BB66-DFE2A64557A7}"/>
      </w:docPartPr>
      <w:docPartBody>
        <w:p w:rsidR="00C05CD3" w:rsidRDefault="00C05CD3" w:rsidP="00C05CD3">
          <w:pPr>
            <w:pStyle w:val="59FCFA390F644DD08334F6882495A50B"/>
          </w:pPr>
          <w:r w:rsidRPr="006C75B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B6968"/>
    <w:rsid w:val="000C5BC7"/>
    <w:rsid w:val="000F24F7"/>
    <w:rsid w:val="000F401F"/>
    <w:rsid w:val="00140B15"/>
    <w:rsid w:val="001B20DA"/>
    <w:rsid w:val="001C48FD"/>
    <w:rsid w:val="00204F63"/>
    <w:rsid w:val="00267174"/>
    <w:rsid w:val="00275D03"/>
    <w:rsid w:val="002A7C8A"/>
    <w:rsid w:val="002D1363"/>
    <w:rsid w:val="002D4365"/>
    <w:rsid w:val="0030448E"/>
    <w:rsid w:val="00355446"/>
    <w:rsid w:val="00367CB3"/>
    <w:rsid w:val="003D21FD"/>
    <w:rsid w:val="003E4FBC"/>
    <w:rsid w:val="003E53B7"/>
    <w:rsid w:val="003F4940"/>
    <w:rsid w:val="004C21F1"/>
    <w:rsid w:val="004D4B1C"/>
    <w:rsid w:val="004E2BB5"/>
    <w:rsid w:val="00571073"/>
    <w:rsid w:val="00571F6D"/>
    <w:rsid w:val="00580C56"/>
    <w:rsid w:val="005D04DB"/>
    <w:rsid w:val="006B363F"/>
    <w:rsid w:val="006F44C1"/>
    <w:rsid w:val="007070D2"/>
    <w:rsid w:val="00714CF7"/>
    <w:rsid w:val="00741148"/>
    <w:rsid w:val="00776F2C"/>
    <w:rsid w:val="007B2277"/>
    <w:rsid w:val="007D45E6"/>
    <w:rsid w:val="008E67A8"/>
    <w:rsid w:val="008F7723"/>
    <w:rsid w:val="009031EF"/>
    <w:rsid w:val="00912A5F"/>
    <w:rsid w:val="00912D3D"/>
    <w:rsid w:val="00915412"/>
    <w:rsid w:val="00940EED"/>
    <w:rsid w:val="00953ED8"/>
    <w:rsid w:val="00970794"/>
    <w:rsid w:val="00985255"/>
    <w:rsid w:val="009C3651"/>
    <w:rsid w:val="00A51DBA"/>
    <w:rsid w:val="00A539B4"/>
    <w:rsid w:val="00A7616F"/>
    <w:rsid w:val="00AD0D3F"/>
    <w:rsid w:val="00B06497"/>
    <w:rsid w:val="00B20DA6"/>
    <w:rsid w:val="00B457AF"/>
    <w:rsid w:val="00B82346"/>
    <w:rsid w:val="00BB0528"/>
    <w:rsid w:val="00C05CD3"/>
    <w:rsid w:val="00C818FB"/>
    <w:rsid w:val="00CC0451"/>
    <w:rsid w:val="00CD29C4"/>
    <w:rsid w:val="00D2580F"/>
    <w:rsid w:val="00D41026"/>
    <w:rsid w:val="00D6665C"/>
    <w:rsid w:val="00D900B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05CD3"/>
    <w:rPr>
      <w:color w:val="808080"/>
    </w:rPr>
  </w:style>
  <w:style w:type="paragraph" w:customStyle="1" w:styleId="4223AAB7994446F197FEE7182040968E">
    <w:name w:val="4223AAB7994446F197FEE7182040968E"/>
    <w:rsid w:val="00C05CD3"/>
    <w:pPr>
      <w:spacing w:line="278" w:lineRule="auto"/>
    </w:pPr>
    <w:rPr>
      <w:kern w:val="2"/>
      <w:sz w:val="24"/>
      <w:szCs w:val="24"/>
      <w14:ligatures w14:val="standardContextual"/>
    </w:rPr>
  </w:style>
  <w:style w:type="paragraph" w:customStyle="1" w:styleId="59FCFA390F644DD08334F6882495A50B">
    <w:name w:val="59FCFA390F644DD08334F6882495A50B"/>
    <w:rsid w:val="00C05CD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5"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 xsi:nil="true"/>
  </documentManagement>
</p:properties>
</file>

<file path=customXml/item5.xml><?xml version="1.0" encoding="utf-8"?>
<lwb360Metadata xmlns="http://schemas.openxmlformats.org/package/2006/metadata/lwb360-metadata">
  <AMENDMENTS_USED_FOR_MERGE>[{"drafter":null,"sponsor":"9c8ba638-280b-4dff-83f9-fbad48501085","originalBill":null,"session":0,"billNumber":null,"version":"0001-01-01T00:00:00","legType":null,"delta":null,"isPerfectingAmendment":false,"originalAmendment":null,"previousBill":null,"isOffered":false,"order":1,"isAdopted":false,"amendmentNumber":"JUD","internalBillVersion":1,"isCommitteeReport":true,"BillTitle":"&lt;Failed to get bill title&gt;","id":"7b10a631-2984-41c2-85d7-9df9467016b9","name":"SJ-126.MB0008S","filenameExtension":null,"parentId":"00000000-0000-0000-0000-000000000000","documentName":"SJ-126.MB0008S","isProxyDoc":false,"isWordDoc":false,"isPDF":false,"isFolder":true}]</AMENDMENTS_USED_FOR_MERGE>
  <DOCUMENT_TYPE>Bill</DOCUMENT_TYPE>
  <FILENAME>&lt;&lt;filename&gt;&gt;</FILENAME>
  <ID>0dde2b05-d387-4625-ab06-991e1a2aec62</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True</T_BILL_B_ISPREFILED>
  <T_BILL_B_ISREINTROCOMPANION>False</T_BILL_B_ISREINTROCOMPANION>
  <T_BILL_B_ISTEMPORARY>False</T_BILL_B_ISTEMPORARY>
  <T_BILL_DT_VERSION>2025-03-18T13:11:12.549407-04:00</T_BILL_DT_VERSION>
  <T_BILL_D_HOUSEINTRODATE>2025-03-20</T_BILL_D_HOUSEINTRODATE>
  <T_BILL_D_INTRODATE>2025-01-14</T_BILL_D_INTRODATE>
  <T_BILL_D_PREFILEDATE>2024-12-11</T_BILL_D_PREFILEDATE>
  <T_BILL_D_SENATEINTRODATE>2025-01-14</T_BILL_D_SENATEINTRODATE>
  <T_BILL_N_INTERNALVERSIONNUMBER>2</T_BILL_N_INTERNALVERSIONNUMBER>
  <T_BILL_N_SESSION>126</T_BILL_N_SESSION>
  <T_BILL_N_VERSIONNUMBER>2</T_BILL_N_VERSIONNUMBER>
  <T_BILL_N_YEAR>2025</T_BILL_N_YEAR>
  <T_BILL_REQUEST_REQUEST>64c6c63b-de60-41fe-a156-292de8d56e4e</T_BILL_REQUEST_REQUEST>
  <T_BILL_R_ORIGINALBILL>2b8e7ed6-004f-4345-9407-9bf1d3e306e5</T_BILL_R_ORIGINALBILL>
  <T_BILL_R_ORIGINALDRAFT>45d6a1a9-438a-4ae6-ba2a-a048912a829d</T_BILL_R_ORIGINALDRAFT>
  <T_BILL_SPONSOR_SPONSOR>9a1bd007-34f0-48a7-b2d2-4dddd173c11b</T_BILL_SPONSOR_SPONSOR>
  <T_BILL_T_BILLNAME>[0126]</T_BILL_T_BILLNAME>
  <T_BILL_T_BILLNUMBER>126</T_BILL_T_BILLNUMBER>
  <T_BILL_T_BILLTITLE>TO AMEND THE SOUTH CAROLINA CODE OF LAWS BY AMENDING SECTION 30‑2‑500, RELATING TO DEFINITIONS, SO AS TO INCLUDE ADDITIONAL INFORMATION IN THE DEFINITION OF “PERSONAL CONTACT INFORMATION” AND TO DEFINE “DISCLOSED RECORDS”; BY AMENDING SECTION 30‑2‑510, RELATING TO OPTIONS FOR LAW ENFORCEMENT OFFICERS TO MAKE PERSONAL CONTACT INFORMATION CONFIDENTIAL;  EXCEPTIONS;  PROCEDURES, SO AS TO RESTRICT PERSONAL CONTACT INFORMATION IN A DISCLOSED RECORD FROM A PUBLICLY AVAILABLE INTERNET WEBSITE MAINTAINED BY OR OPERATED ON BEHALF OF A STATE OR LOCAL GOVERNMENT AND TO REQUIRE THAT THE PERSONAL CONTACT INFORMATION RESTRICTED FROM DISCLOSED RECORDS UNDER THIS SECTION MUST REMAIN WITHIN THE OFFICIAL RECORD HELD OR MAINTAINED BY A STATE OR LOCAL GOVERNMENT AGENCY, AND TO ALLOW DISCLOSURE TO CERTAIN INDIVIDUALS OR ENTITIES; BY ADDING SECTION 30‑2‑515 SO AS TO PROVIDE FOR A PETITION TO COURT FOR COMPLIANCE WITH THE ARTICLE AND TO PREVENT LIABILITY FROM ACCRUING TO A STATE OR LOCAL GOVERNMENT EMPLOYEE OR THE EMPLOYEE’S AGENTS; BY AMENDING SECTION 30‑2‑700, RELATING TO DEFINITIONS, SO AS TO INCLUDE ADDITIONAL INFORMATION IN THE DEFINITION OF “PERSONAL CONTACT INFORMATION” AND TO DEFINE “DISCLOSED RECORDS”; BY AMENDING SECTION 30‑2‑710, RELATING TO OPTIONS FOR JUDGES TO MAKE PERSONAL CONTACT INFORMATION CONFIDENTIAL;  EXCEPTIONS;  PROCEDURES, SO AS TO RESTRICT PERSONAL CONTACT INFORMATION IN A DISCLOSED RECORD FROM A PUBLICLY AVAILABLE INTERNET WEBSITE MAINTAINED BY OR OPERATED ON BEHALF OF A STATE OR LOCAL GOVERNMENT AND TO REQUIRE THAT THE PERSONAL CONTACT INFORMATION RESTRICTED FROM DISCLOSED RECORDS UNDER THIS SECTION MUST REMAIN WITHIN THE OFFICIAL RECORD HELD OR MAINTAINED BY A STATE OR LOCAL GOVERNMENT AGENCY, AND TO ALLOW DISCLOSURE TO CERTAIN INDIVIDUALS OR ENTITIES; BY ADDING SECTION 30‑2‑715 SO AS TO PROVIDE FOR A PETITION TO COURT FOR COMPLIANCE WITH THE ARTICLE AND TO PREVENT LIABILITY FROM ACCRUING TO A STATE OR LOCAL GOVERNMENT EMPLOYEE OR THE EMPLOYEE’S AGENTS; TO DIRECT THE OFFICE OF COURT ADMINISTRATION AND THE SOUTH CAROLINA CRIMINAL JUSTICE ACADEMY TO COLLABORATE IN THE CREATION OF THE DESIGNATED FORM FOR A LAW ENFORCEMENT OFFICER AND FOR A JUDGE TO USE TO REQUEST THE RESTRICTION OF PERSONAL CONTACT INFORMATION IN DISCLOSED RECORDS; AND TO MAKE CONFORMING CHANGES.</T_BILL_T_BILLTITLE>
  <T_BILL_T_CHAMBER>senate</T_BILL_T_CHAMBER>
  <T_BILL_T_FILENAME>
  </T_BILL_T_FILENAME>
  <T_BILL_T_LEGTYPE>bill_statewide</T_BILL_T_LEGTYPE>
  <T_BILL_T_RATNUMBERSTRING>SNone</T_BILL_T_RATNUMBERSTRING>
  <T_BILL_T_SECTIONS>[{"SectionUUID":"18d03dd5-763f-4217-a963-1b8879b6874d","SectionName":"code_section","SectionNumber":1,"SectionType":"code_section","CodeSections":[{"CodeSectionBookmarkName":"cs_T30C2N500_3f7b9da4c","IsConstitutionSection":false,"Identity":"30-2-500","IsNew":false,"SubSections":[{"Level":1,"Identity":"T30C2N500S1","SubSectionBookmarkName":"ss_T30C2N500S1_lv1_b11bfe1c0","IsNewSubSection":false,"SubSectionReplacement":""},{"Level":1,"Identity":"T30C2N500S2","SubSectionBookmarkName":"ss_T30C2N500S2_lv1_e8a43e048","IsNewSubSection":false,"SubSectionReplacement":""},{"Level":1,"Identity":"T30C2N500S3","SubSectionBookmarkName":"ss_T30C2N500S3_lv1_c492dd876","IsNewSubSection":false,"SubSectionReplacement":""},{"Level":1,"Identity":"T30C2N500S4","SubSectionBookmarkName":"ss_T30C2N500S4_lv1_ccba63f8f","IsNewSubSection":false,"SubSectionReplacement":""}],"TitleRelatedTo":"Definitions","TitleSoAsTo":"include additional information in the definition of \"personal contact information\"  and to define \"disclosed records\" ","Deleted":false},{"CodeSectionBookmarkName":"cs_T30C2N510_207a81582","IsConstitutionSection":false,"Identity":"30-2-510","IsNew":false,"SubSections":[{"Level":1,"Identity":"T30C2N510SA","SubSectionBookmarkName":"ss_T30C2N510SA_lv1_8c486ca56","IsNewSubSection":false,"SubSectionReplacement":""},{"Level":1,"Identity":"T30C2N510SB","SubSectionBookmarkName":"ss_T30C2N510SB_lv1_ef4d76d17","IsNewSubSection":false,"SubSectionReplacement":""},{"Level":1,"Identity":"T30C2N510SC","SubSectionBookmarkName":"ss_T30C2N510SC_lv1_5d247ce4b","IsNewSubSection":false,"SubSectionReplacement":""},{"Level":1,"Identity":"T30C2N510SD","SubSectionBookmarkName":"ss_T30C2N510SD_lv1_4a364b4ed","IsNewSubSection":false,"SubSectionReplacement":""},{"Level":1,"Identity":"T30C2N510SF","SubSectionBookmarkName":"ss_T30C2N510SF_lv1_1fab9f376","IsNewSubSection":false,"SubSectionReplacement":""},{"Level":1,"Identity":"T30C2N510SI","SubSectionBookmarkName":"ss_T30C2N510SI_lv1_53da5b0b9","IsNewSubSection":false,"SubSectionReplacement":""},{"Level":2,"Identity":"T30C2N510S1","SubSectionBookmarkName":"ss_T30C2N510S1_lv2_a275e8e6a","IsNewSubSection":false,"SubSectionReplacement":""},{"Level":2,"Identity":"T30C2N510S2","SubSectionBookmarkName":"ss_T30C2N510S2_lv2_0e932a79b","IsNewSubSection":false,"SubSectionReplacement":""},{"Level":2,"Identity":"T30C2N510S1","SubSectionBookmarkName":"ss_T30C2N510S1_lv2_1b4d5228c","IsNewSubSection":false,"SubSectionReplacement":""},{"Level":2,"Identity":"T30C2N510S2","SubSectionBookmarkName":"ss_T30C2N510S2_lv2_3ad838e0e","IsNewSubSection":false,"SubSectionReplacement":""},{"Level":2,"Identity":"T30C2N510S3","SubSectionBookmarkName":"ss_T30C2N510S3_lv2_ea20b1281","IsNewSubSection":false,"SubSectionReplacement":""},{"Level":2,"Identity":"T30C2N510S4","SubSectionBookmarkName":"ss_T30C2N510S4_lv2_266f9ff2c","IsNewSubSection":false,"SubSectionReplacement":""},{"Level":2,"Identity":"T30C2N510S5","SubSectionBookmarkName":"ss_T30C2N510S5_lv2_6087a80fe","IsNewSubSection":false,"SubSectionReplacement":""},{"Level":2,"Identity":"T30C2N510S6","SubSectionBookmarkName":"ss_T30C2N510S6_lv2_394966034","IsNewSubSection":false,"SubSectionReplacement":""},{"Level":1,"Identity":"T30C2N510SE","SubSectionBookmarkName":"ss_T30C2N510SE_lv1_882a46752","IsNewSubSection":false,"SubSectionReplacement":""},{"Level":1,"Identity":"T30C2N510SG","SubSectionBookmarkName":"ss_T30C2N510SG_lv1_4607451d8","IsNewSubSection":false,"SubSectionReplacement":""},{"Level":2,"Identity":"T30C2N510S1","SubSectionBookmarkName":"ss_T30C2N510S1_lv2_aad59cb27","IsNewSubSection":false,"SubSectionReplacement":""},{"Level":2,"Identity":"T30C2N510S2","SubSectionBookmarkName":"ss_T30C2N510S2_lv2_e75575c07","IsNewSubSection":false,"SubSectionReplacement":""},{"Level":2,"Identity":"T30C2N510S4","SubSectionBookmarkName":"ss_T30C2N510S4_lv2_3e2370ae8","IsNewSubSection":false,"SubSectionReplacement":""},{"Level":1,"Identity":"T30C2N510SH","SubSectionBookmarkName":"ss_T30C2N510SH_lv1_e91f96c76","IsNewSubSection":false,"SubSectionReplacement":""},{"Level":2,"Identity":"T30C2N510S1","SubSectionBookmarkName":"ss_T30C2N510S1_lv2_37814fc4e","IsNewSubSection":false,"SubSectionReplacement":""},{"Level":2,"Identity":"T30C2N510S2","SubSectionBookmarkName":"ss_T30C2N510S2_lv2_c479a66ee","IsNewSubSection":false,"SubSectionReplacement":""},{"Level":2,"Identity":"T30C2N510S3","SubSectionBookmarkName":"ss_T30C2N510S3_lv2_be3dcb529","IsNewSubSection":false,"SubSectionReplacement":""},{"Level":2,"Identity":"T30C2N510S5","SubSectionBookmarkName":"ss_T30C2N510S5_lv2_b388cfe07","IsNewSubSection":false,"SubSectionReplacement":""}],"TitleRelatedTo":"Option for law enforcement officers to make personal contact information confidential;  exceptions;  procedures","TitleSoAsTo":"restrict personal contact information in a disclosed record from a publicly available internet website maintained by or operated on behalf of a state or local government if a law enforcement officer notifies an individual state or local government agency by submitting the designated form and providing a notarized affidavit affirming the current or previous employment as a law enforcement officer and to exclude business filings or Uniform Commercial Code filings from this article and to require the personal contact information restricted from disclosed records under this section must remain within the official record held or maintained by a state or local goverment agency but may not be included in an index or an image of an official record on a publicly available internet website maintaied or operated on behalf of a state or local government agency; to allow disclsoure to certain individuals or entities ","Deleted":false},{"CodeSectionBookmarkName":"ns_T30C2N515_be998f75a","IsConstitutionSection":false,"Identity":"30-2-515","IsNew":true,"SubSections":[],"TitleRelatedTo":"","TitleSoAsTo":"provide for a petition to court for compliance with the article and to prevent liability from accruing to a state or local government employee or the employee's agents ","Deleted":false}],"TitleText":"","DisableControls":false,"Deleted":false,"RepealItems":[],"SectionBookmarkName":"bs_num_1_1639350b3"},{"SectionUUID":"0466007d-f08e-48f4-a9f5-36008b9de929","SectionName":"code_section","SectionNumber":2,"SectionType":"code_section","CodeSections":[{"CodeSectionBookmarkName":"cs_T30C2N700_1de5fe8b8","IsConstitutionSection":false,"Identity":"30-2-700","IsNew":false,"SubSections":[{"Level":1,"Identity":"T30C2N700S1","SubSectionBookmarkName":"ss_T30C2N700S1_lv1_bc9efa60f","IsNewSubSection":false,"SubSectionReplacement":""},{"Level":1,"Identity":"T30C2N700S2","SubSectionBookmarkName":"ss_T30C2N700S2_lv1_6961a07df","IsNewSubSection":false,"SubSectionReplacement":""},{"Level":1,"Identity":"T30C2N700S3","SubSectionBookmarkName":"ss_T30C2N700S3_lv1_d11774dab","IsNewSubSection":false,"SubSectionReplacement":""}],"TitleRelatedTo":"Definitions","TitleSoAsTo":"include additional information in the definition of \"personal contact information\"  and to define \"disclosed records\" ","Deleted":false},{"CodeSectionBookmarkName":"cs_T30C2N710_a22bbc796","IsConstitutionSection":false,"Identity":"30-2-710","IsNew":false,"SubSections":[{"Level":1,"Identity":"T30C2N710SA","SubSectionBookmarkName":"ss_T30C2N710SA_lv1_ab81c7d4e","IsNewSubSection":false,"SubSectionReplacement":""},{"Level":1,"Identity":"T30C2N710SB","SubSectionBookmarkName":"ss_T30C2N710SB_lv1_85d109fcf","IsNewSubSection":false,"SubSectionReplacement":""},{"Level":1,"Identity":"T30C2N710SC","SubSectionBookmarkName":"ss_T30C2N710SC_lv1_f663702dd","IsNewSubSection":false,"SubSectionReplacement":""},{"Level":1,"Identity":"T30C2N710SD","SubSectionBookmarkName":"ss_T30C2N710SD_lv1_f693842cc","IsNewSubSection":false,"SubSectionReplacement":""},{"Level":1,"Identity":"T30C2N710SF","SubSectionBookmarkName":"ss_T30C2N710SF_lv1_f7ea8667f","IsNewSubSection":false,"SubSectionReplacement":""},{"Level":1,"Identity":"T30C2N710SI","SubSectionBookmarkName":"ss_T30C2N710SI_lv1_c82006484","IsNewSubSection":false,"SubSectionReplacement":""},{"Level":2,"Identity":"T30C2N710S1","SubSectionBookmarkName":"ss_T30C2N710S1_lv2_1c8900c64","IsNewSubSection":false,"SubSectionReplacement":""},{"Level":2,"Identity":"T30C2N710S2","SubSectionBookmarkName":"ss_T30C2N710S2_lv2_7e893764b","IsNewSubSection":false,"SubSectionReplacement":""},{"Level":2,"Identity":"T30C2N710S1","SubSectionBookmarkName":"ss_T30C2N710S1_lv2_bbbd595c7","IsNewSubSection":false,"SubSectionReplacement":""},{"Level":2,"Identity":"T30C2N710S2","SubSectionBookmarkName":"ss_T30C2N710S2_lv2_b638116c1","IsNewSubSection":false,"SubSectionReplacement":""},{"Level":2,"Identity":"T30C2N710S3","SubSectionBookmarkName":"ss_T30C2N710S3_lv2_f4a0a46bc","IsNewSubSection":false,"SubSectionReplacement":""},{"Level":2,"Identity":"T30C2N710S4","SubSectionBookmarkName":"ss_T30C2N710S4_lv2_4f7a6e0a9","IsNewSubSection":false,"SubSectionReplacement":""},{"Level":2,"Identity":"T30C2N710S5","SubSectionBookmarkName":"ss_T30C2N710S5_lv2_7875313ba","IsNewSubSection":false,"SubSectionReplacement":""},{"Level":2,"Identity":"T30C2N710S6","SubSectionBookmarkName":"ss_T30C2N710S6_lv2_65607086a","IsNewSubSection":false,"SubSectionReplacement":""},{"Level":1,"Identity":"T30C2N710SE","SubSectionBookmarkName":"ss_T30C2N710SE_lv1_0fd790944","IsNewSubSection":false,"SubSectionReplacement":""},{"Level":1,"Identity":"T30C2N710SG","SubSectionBookmarkName":"ss_T30C2N710SG_lv1_6ce3dc5da","IsNewSubSection":false,"SubSectionReplacement":""},{"Level":2,"Identity":"T30C2N710S1","SubSectionBookmarkName":"ss_T30C2N710S1_lv2_3a88532ff","IsNewSubSection":false,"SubSectionReplacement":""},{"Level":2,"Identity":"T30C2N710S2","SubSectionBookmarkName":"ss_T30C2N710S2_lv2_bca91762e","IsNewSubSection":false,"SubSectionReplacement":""},{"Level":2,"Identity":"T30C2N710S4","SubSectionBookmarkName":"ss_T30C2N710S4_lv2_599b65142","IsNewSubSection":false,"SubSectionReplacement":""},{"Level":1,"Identity":"T30C2N710SH","SubSectionBookmarkName":"ss_T30C2N710SH_lv1_9e86cc73b","IsNewSubSection":false,"SubSectionReplacement":""},{"Level":2,"Identity":"T30C2N710S1","SubSectionBookmarkName":"ss_T30C2N710S1_lv2_8bfde65bf","IsNewSubSection":false,"SubSectionReplacement":""},{"Level":2,"Identity":"T30C2N710S2","SubSectionBookmarkName":"ss_T30C2N710S2_lv2_0b24850f6","IsNewSubSection":false,"SubSectionReplacement":""},{"Level":2,"Identity":"T30C2N710S3","SubSectionBookmarkName":"ss_T30C2N710S3_lv2_dab6b32d9","IsNewSubSection":false,"SubSectionReplacement":""},{"Level":2,"Identity":"T30C2N710S5","SubSectionBookmarkName":"ss_T30C2N710S5_lv2_dcc68384d","IsNewSubSection":false,"SubSectionReplacement":""}],"TitleRelatedTo":"Option for judges to make personal contact information confidential;  exceptions;  procedures","TitleSoAsTo":"restrict personal contact information in a disclosed record from a publicly available internet website maintained by or operated on behalf of a state or local government if a law enforcement officer notifies an individual state or local government agency by submitting the designated form and providing a notarized affidavit affirming the current or previous employment as a law enforcement officer and to exclude business filings or Uniform Commercial Code filings from this article and to require the personal contact information restricted from disclosed records under this section must remain within the official record held or maintained by a state or local goverment agency but may not be included in an index or an image of an official record on a publicly available internet website maintaied or operated on behalf of a state or local government agency; to allow disclsoure to certain individuals or entities ","Deleted":false},{"CodeSectionBookmarkName":"ns_T30C2N715_2039eff84","IsConstitutionSection":false,"Identity":"30-2-715","IsNew":true,"SubSections":[],"TitleRelatedTo":"","TitleSoAsTo":"provide for a petition to court for compliance with the article and to prevent liability from accruing to a state or local government employee or the employee's agents","Deleted":false}],"TitleText":"","DisableControls":false,"Deleted":false,"RepealItems":[],"SectionBookmarkName":"bs_num_2_13e2d41e3"},{"SectionUUID":"0104da9a-8d2b-4279-85af-a8f0c86fc651","SectionName":"New Blank SECTION","SectionNumber":3,"SectionType":"new","CodeSections":[],"TitleText":"","DisableControls":false,"Deleted":false,"RepealItems":[],"SectionBookmarkName":"bs_num_3_77290b2e9"},{"SectionUUID":"97eb0142-b336-46e8-a6f1-e912d5692f31","SectionName":"code_section","SectionNumber":4,"SectionType":"code_section","CodeSections":[],"TitleText":"","DisableControls":false,"Deleted":false,"RepealItems":[],"SectionBookmarkName":"bs_num_4_5f6b89bc9"},{"SectionUUID":"7c0ea6cb-e77c-444a-9b53-45b42d11d53e","SectionName":"Effective Date - With Specific Date","SectionNumber":5,"SectionType":"drafting_clause","CodeSections":[],"TitleText":"establish an effective date of January 1, 2026 for this act, the Law Enforcement Personal Privacy Act, and the Judical Personal Privacy Act. ","DisableControls":false,"Deleted":false,"RepealItems":[],"SectionBookmarkName":"bs_num_5_932aa4381"}]</T_BILL_T_SECTIONS>
  <T_BILL_T_SUBJECT>Law Enforcement Personal Privacy Protection and Judicial Personal Privacy Protection</T_BILL_T_SUBJECT>
  <T_BILL_UR_DRAFTER>maurabaker@scsenate.gov</T_BILL_UR_DRAFTER>
  <T_BILL_UR_DRAFTINGASSISTANT>maxinehenry@scsenate.gov</T_BILL_UR_DRAFTINGASSISTANT>
</lwb360Metadata>
</file>

<file path=customXml/itemProps1.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3.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4.xml><?xml version="1.0" encoding="utf-8"?>
<ds:datastoreItem xmlns:ds="http://schemas.openxmlformats.org/officeDocument/2006/customXml" ds:itemID="{17A08B68-79DD-421C-89E1-DB40ABA5CA79}">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customXml/itemProps5.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3102</Words>
  <Characters>16664</Characters>
  <Application>Microsoft Office Word</Application>
  <DocSecurity>0</DocSecurity>
  <Lines>292</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6</cp:revision>
  <cp:lastPrinted>2025-04-03T02:42:00Z</cp:lastPrinted>
  <dcterms:created xsi:type="dcterms:W3CDTF">2025-04-02T21:33:00Z</dcterms:created>
  <dcterms:modified xsi:type="dcterms:W3CDTF">2025-04-03T03:32:00Z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