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Grooms</w:t>
      </w:r>
    </w:p>
    <w:p>
      <w:pPr>
        <w:widowControl w:val="false"/>
        <w:spacing w:after="0"/>
        <w:jc w:val="left"/>
      </w:pPr>
      <w:r>
        <w:rPr>
          <w:rFonts w:ascii="Times New Roman"/>
          <w:sz w:val="22"/>
        </w:rPr>
        <w:t xml:space="preserve">Document Path: SR-0088KM25.docx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Job Creation and Competitiveness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53acb57ba134c94">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013323f95a104bf9">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a8935cc8ae147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ceb7f16f1d4c70">
        <w:r>
          <w:rPr>
            <w:rStyle w:val="Hyperlink"/>
            <w:u w:val="single"/>
          </w:rPr>
          <w:t>12/11/2024</w:t>
        </w:r>
      </w:hyperlink>
      <w:r>
        <w:t xml:space="preserve"/>
      </w:r>
    </w:p>
    <w:p>
      <w:pPr>
        <w:widowControl w:val="true"/>
        <w:spacing w:after="0"/>
        <w:jc w:val="left"/>
      </w:pPr>
      <w:r>
        <w:rPr>
          <w:rFonts w:ascii="Times New Roman"/>
          <w:sz w:val="22"/>
        </w:rPr>
        <w:t xml:space="preserve"/>
      </w:r>
      <w:hyperlink r:id="Rf7fe223b38474e01">
        <w:r>
          <w:rPr>
            <w:rStyle w:val="Hyperlink"/>
            <w:u w:val="single"/>
          </w:rPr>
          <w:t>12/11/2024-A</w:t>
        </w:r>
      </w:hyperlink>
      <w:r>
        <w:t xml:space="preserve"/>
      </w:r>
    </w:p>
    <w:p>
      <w:pPr>
        <w:widowControl w:val="true"/>
        <w:spacing w:after="0"/>
        <w:jc w:val="left"/>
      </w:pPr>
      <w:r>
        <w:rPr>
          <w:rFonts w:ascii="Times New Roman"/>
          <w:sz w:val="22"/>
        </w:rPr>
        <w:t xml:space="preserve"/>
      </w:r>
      <w:hyperlink r:id="R294c8846531a4208">
        <w:r>
          <w:rPr>
            <w:rStyle w:val="Hyperlink"/>
            <w:u w:val="single"/>
          </w:rPr>
          <w:t>12/11/2024-B</w:t>
        </w:r>
      </w:hyperlink>
      <w:r>
        <w:t xml:space="preserve"/>
      </w:r>
    </w:p>
    <w:p>
      <w:pPr>
        <w:widowControl w:val="true"/>
        <w:spacing w:after="0"/>
        <w:jc w:val="left"/>
      </w:pPr>
      <w:r>
        <w:rPr>
          <w:rFonts w:ascii="Times New Roman"/>
          <w:sz w:val="22"/>
        </w:rPr>
        <w:t xml:space="preserve"/>
      </w:r>
      <w:hyperlink r:id="R4645f7a8c206465d">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7062" w14:paraId="40FEFADA" w14:textId="35FFCFCD">
          <w:pPr>
            <w:pStyle w:val="scbilltitle"/>
          </w:pPr>
          <w:r>
            <w:t>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w:t>
          </w:r>
          <w:r w:rsidR="005B4DBC">
            <w:t>-</w:t>
          </w:r>
          <w:r>
            <w:t>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w:t>
          </w:r>
        </w:p>
      </w:sdtContent>
    </w:sdt>
    <w:bookmarkStart w:name="at_2fec4427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5dcc6d1" w:id="1"/>
      <w:r w:rsidRPr="0094541D">
        <w:t>B</w:t>
      </w:r>
      <w:bookmarkEnd w:id="1"/>
      <w:r w:rsidRPr="0094541D">
        <w:t>e it enacted by the General Assembly of the State of South Carolina:</w:t>
      </w:r>
    </w:p>
    <w:p w:rsidR="003123F5" w:rsidP="003123F5" w:rsidRDefault="003123F5" w14:paraId="3C04C435" w14:textId="77777777">
      <w:pPr>
        <w:pStyle w:val="scemptyline"/>
      </w:pPr>
    </w:p>
    <w:p w:rsidR="003123F5" w:rsidP="002D077B" w:rsidRDefault="003123F5" w14:paraId="648BD76B" w14:textId="416215E5">
      <w:pPr>
        <w:pStyle w:val="scnoncodifiedsection"/>
      </w:pPr>
      <w:bookmarkStart w:name="bs_num_1_a5ce425a4" w:id="2"/>
      <w:bookmarkStart w:name="citing_act_0c3361513" w:id="3"/>
      <w:r>
        <w:t>S</w:t>
      </w:r>
      <w:bookmarkEnd w:id="2"/>
      <w:r>
        <w:t>ECTION 1.</w:t>
      </w:r>
      <w:r>
        <w:tab/>
      </w:r>
      <w:bookmarkEnd w:id="3"/>
      <w:r w:rsidR="002D077B">
        <w:rPr>
          <w:shd w:val="clear" w:color="auto" w:fill="FFFFFF"/>
        </w:rPr>
        <w:t>This act may be cited as the “</w:t>
      </w:r>
      <w:r w:rsidRPr="00086946" w:rsidR="00086946">
        <w:rPr>
          <w:shd w:val="clear" w:color="auto" w:fill="FFFFFF"/>
        </w:rPr>
        <w:t>South Carolina Job Creation and Competitiveness Act of 202</w:t>
      </w:r>
      <w:r w:rsidR="00086946">
        <w:rPr>
          <w:shd w:val="clear" w:color="auto" w:fill="FFFFFF"/>
        </w:rPr>
        <w:t>5</w:t>
      </w:r>
      <w:r w:rsidR="002D077B">
        <w:rPr>
          <w:shd w:val="clear" w:color="auto" w:fill="FFFFFF"/>
        </w:rPr>
        <w:t>”.</w:t>
      </w:r>
    </w:p>
    <w:p w:rsidR="00DF05E8" w:rsidP="00DF05E8" w:rsidRDefault="00DF05E8" w14:paraId="6DF4A0AE" w14:textId="77777777">
      <w:pPr>
        <w:pStyle w:val="scemptyline"/>
      </w:pPr>
    </w:p>
    <w:p w:rsidR="00DF05E8" w:rsidP="00CC7302" w:rsidRDefault="00DF05E8" w14:paraId="11559DA9" w14:textId="69A1C37A">
      <w:pPr>
        <w:pStyle w:val="scnoncodifiedsection"/>
      </w:pPr>
      <w:bookmarkStart w:name="bs_num_2_4bc67a216" w:id="4"/>
      <w:r>
        <w:t>S</w:t>
      </w:r>
      <w:bookmarkEnd w:id="4"/>
      <w:r>
        <w:t>ECTION 2.</w:t>
      </w:r>
      <w:r>
        <w:tab/>
      </w:r>
      <w:r w:rsidR="00CC7302">
        <w:t>Chapter 6, Title 12 of the S.C. Code is repealed.</w:t>
      </w:r>
    </w:p>
    <w:p w:rsidR="00FC19D0" w:rsidP="00FC19D0" w:rsidRDefault="00FC19D0" w14:paraId="03DB195F" w14:textId="77777777">
      <w:pPr>
        <w:pStyle w:val="scemptyline"/>
      </w:pPr>
    </w:p>
    <w:p w:rsidR="00FC19D0" w:rsidP="00E40ED6" w:rsidRDefault="00FC19D0" w14:paraId="612DE3E2" w14:textId="67B7C4B4">
      <w:pPr>
        <w:pStyle w:val="scnoncodifiedsection"/>
      </w:pPr>
      <w:bookmarkStart w:name="bs_num_3_6a7e610f5" w:id="5"/>
      <w:r>
        <w:t>S</w:t>
      </w:r>
      <w:bookmarkEnd w:id="5"/>
      <w:r>
        <w:t>ECTION 3.</w:t>
      </w:r>
      <w:r>
        <w:tab/>
      </w:r>
      <w:r w:rsidR="00E40ED6">
        <w:t>Chapter 20, Title 12 of the S.C. Code is repealed.</w:t>
      </w:r>
    </w:p>
    <w:p w:rsidR="00E40ED6" w:rsidP="00E40ED6" w:rsidRDefault="00E40ED6" w14:paraId="218F0E84" w14:textId="77777777">
      <w:pPr>
        <w:pStyle w:val="scemptyline"/>
      </w:pPr>
    </w:p>
    <w:p w:rsidR="003C2561" w:rsidP="003C2561" w:rsidRDefault="00E40ED6" w14:paraId="231F5C3A" w14:textId="77777777">
      <w:pPr>
        <w:pStyle w:val="scdirectionallanguage"/>
      </w:pPr>
      <w:bookmarkStart w:name="bs_num_4_4b5cc664b" w:id="6"/>
      <w:r>
        <w:t>S</w:t>
      </w:r>
      <w:bookmarkEnd w:id="6"/>
      <w:r>
        <w:t>ECTION 4.</w:t>
      </w:r>
      <w:r>
        <w:tab/>
      </w:r>
      <w:bookmarkStart w:name="dl_ac51a46f9" w:id="7"/>
      <w:r w:rsidR="003C2561">
        <w:t>T</w:t>
      </w:r>
      <w:bookmarkEnd w:id="7"/>
      <w:r w:rsidR="003C2561">
        <w:t>itle 12 of the S.C. Code is amended by adding:</w:t>
      </w:r>
    </w:p>
    <w:p w:rsidR="003C2561" w:rsidP="003C2561" w:rsidRDefault="003C2561" w14:paraId="7E3EB189" w14:textId="77777777">
      <w:pPr>
        <w:pStyle w:val="scnewcodesection"/>
      </w:pPr>
    </w:p>
    <w:p w:rsidR="003C2561" w:rsidP="003C2561" w:rsidRDefault="003C2561" w14:paraId="76C09657" w14:textId="77777777">
      <w:pPr>
        <w:pStyle w:val="scnewcodesection"/>
        <w:jc w:val="center"/>
      </w:pPr>
      <w:r>
        <w:t>CHAPTER 7</w:t>
      </w:r>
    </w:p>
    <w:p w:rsidR="003C2561" w:rsidP="003C2561" w:rsidRDefault="003C2561" w14:paraId="248C5D29" w14:textId="77777777">
      <w:pPr>
        <w:pStyle w:val="scnewcodesection"/>
        <w:jc w:val="center"/>
      </w:pPr>
    </w:p>
    <w:p w:rsidR="003C2561" w:rsidP="003C2561" w:rsidRDefault="00F64340" w14:paraId="36CE694C" w14:textId="15D3D36E">
      <w:pPr>
        <w:pStyle w:val="scnewcodesection"/>
        <w:jc w:val="center"/>
      </w:pPr>
      <w:r>
        <w:t>Income Tax</w:t>
      </w:r>
    </w:p>
    <w:p w:rsidR="003C2561" w:rsidP="003C2561" w:rsidRDefault="003C2561" w14:paraId="4EB7E5A3" w14:textId="77777777">
      <w:pPr>
        <w:pStyle w:val="scnewcodesection"/>
        <w:jc w:val="center"/>
      </w:pPr>
    </w:p>
    <w:p w:rsidR="003C2561" w:rsidP="003C2561" w:rsidRDefault="003C2561" w14:paraId="706062AF" w14:textId="77777777">
      <w:pPr>
        <w:pStyle w:val="scnewcodesection"/>
        <w:jc w:val="center"/>
      </w:pPr>
      <w:r>
        <w:t>Article 1</w:t>
      </w:r>
    </w:p>
    <w:p w:rsidR="003C2561" w:rsidP="003C2561" w:rsidRDefault="003C2561" w14:paraId="492CF5FA" w14:textId="77777777">
      <w:pPr>
        <w:pStyle w:val="scnewcodesection"/>
        <w:jc w:val="center"/>
      </w:pPr>
    </w:p>
    <w:p w:rsidR="003C2561" w:rsidP="003C2561" w:rsidRDefault="00F64340" w14:paraId="73CC91DD" w14:textId="0A197232">
      <w:pPr>
        <w:pStyle w:val="scnewcodesection"/>
        <w:jc w:val="center"/>
      </w:pPr>
      <w:r>
        <w:t>Tax Provisions</w:t>
      </w:r>
    </w:p>
    <w:p w:rsidR="003C2561" w:rsidP="003C2561" w:rsidRDefault="003C2561" w14:paraId="72CBF10A" w14:textId="77777777">
      <w:pPr>
        <w:pStyle w:val="scnewcodesection"/>
        <w:jc w:val="center"/>
      </w:pPr>
    </w:p>
    <w:p w:rsidR="000C20E4" w:rsidP="000C20E4" w:rsidRDefault="000C20E4" w14:paraId="35976586" w14:textId="77777777">
      <w:pPr>
        <w:pStyle w:val="scnewcodesection"/>
        <w:suppressLineNumbers/>
        <w:spacing w:line="14" w:lineRule="exact"/>
        <w:sectPr w:rsidR="000C20E4" w:rsidSect="000C20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3C2561" w:rsidP="003C2561" w:rsidRDefault="003C2561" w14:paraId="197A925B" w14:textId="238D8518">
      <w:pPr>
        <w:pStyle w:val="scnewcodesection"/>
      </w:pPr>
      <w:r>
        <w:lastRenderedPageBreak/>
        <w:tab/>
      </w:r>
      <w:bookmarkStart w:name="ns_T12C7N10_2e5539bb5" w:id="8"/>
      <w:r>
        <w:t>S</w:t>
      </w:r>
      <w:bookmarkEnd w:id="8"/>
      <w:r>
        <w:t>ection 12-7-10.</w:t>
      </w:r>
      <w:r>
        <w:tab/>
      </w:r>
      <w:r w:rsidRPr="00F64340" w:rsidR="00F64340">
        <w:t>The Department of Revenue shall administer and enforce the taxes imposed by this chapter. The department shall make and publish rules and regulations, consistent with this chapter, necessary to enforce its provisions. These rules and regulations have the force of law.</w:t>
      </w:r>
    </w:p>
    <w:p w:rsidR="003C2561" w:rsidP="003C2561" w:rsidRDefault="003C2561" w14:paraId="4A495042" w14:textId="77777777">
      <w:pPr>
        <w:pStyle w:val="scnewcodesection"/>
      </w:pPr>
    </w:p>
    <w:p w:rsidR="00F64340" w:rsidP="00F64340" w:rsidRDefault="003C2561" w14:paraId="44F3D78E" w14:textId="02AD1CA7">
      <w:pPr>
        <w:pStyle w:val="scnewcodesection"/>
      </w:pPr>
      <w:r>
        <w:tab/>
      </w:r>
      <w:bookmarkStart w:name="ns_T12C7N20_a7d16123a" w:id="9"/>
      <w:r>
        <w:t>S</w:t>
      </w:r>
      <w:bookmarkEnd w:id="9"/>
      <w:r>
        <w:t>ection 12-7-20.</w:t>
      </w:r>
      <w:r>
        <w:tab/>
      </w:r>
      <w:r w:rsidR="00F64340">
        <w:t>As used in this chapter:</w:t>
      </w:r>
    </w:p>
    <w:p w:rsidR="00F246C7" w:rsidP="00F64340" w:rsidRDefault="00F64340" w14:paraId="36E466B1" w14:textId="77777777">
      <w:pPr>
        <w:pStyle w:val="scnewcodesection"/>
      </w:pPr>
      <w:r>
        <w:tab/>
      </w:r>
      <w:bookmarkStart w:name="ss_T12C7N20S1_lv1_96b8f5c9c" w:id="10"/>
      <w:r w:rsidR="00F246C7">
        <w:t>(</w:t>
      </w:r>
      <w:bookmarkEnd w:id="10"/>
      <w:r w:rsidR="00F246C7">
        <w:t xml:space="preserve">1) </w:t>
      </w:r>
      <w:r w:rsidRPr="00F246C7" w:rsidR="00F246C7">
        <w:t xml:space="preserve"> "Nonresident beneficiary" means a beneficiary other than a resident beneficiary.</w:t>
      </w:r>
    </w:p>
    <w:p w:rsidR="00F246C7" w:rsidP="00F64340" w:rsidRDefault="00F246C7" w14:paraId="54791407" w14:textId="2B699E6C">
      <w:pPr>
        <w:pStyle w:val="scnewcodesection"/>
      </w:pPr>
      <w:r>
        <w:tab/>
      </w:r>
      <w:bookmarkStart w:name="ss_T12C7N20S2_lv1_a842f5ec4" w:id="11"/>
      <w:r>
        <w:t>(</w:t>
      </w:r>
      <w:bookmarkEnd w:id="11"/>
      <w:r>
        <w:t xml:space="preserve">2) </w:t>
      </w:r>
      <w:r w:rsidRPr="00F246C7">
        <w:t>"Nonresident estate" means an estate other than a resident estate.</w:t>
      </w:r>
    </w:p>
    <w:p w:rsidR="00F246C7" w:rsidP="00F64340" w:rsidRDefault="00F246C7" w14:paraId="182D54E7" w14:textId="2D907A13">
      <w:pPr>
        <w:pStyle w:val="scnewcodesection"/>
      </w:pPr>
      <w:r>
        <w:tab/>
      </w:r>
      <w:bookmarkStart w:name="ss_T12C7N20S3_lv1_306440d77" w:id="12"/>
      <w:r>
        <w:t>(</w:t>
      </w:r>
      <w:bookmarkEnd w:id="12"/>
      <w:r>
        <w:t>3) “N</w:t>
      </w:r>
      <w:r w:rsidRPr="00F246C7">
        <w:t>onresident individual</w:t>
      </w:r>
      <w:r>
        <w:t xml:space="preserve">” </w:t>
      </w:r>
      <w:r w:rsidRPr="00F246C7">
        <w:t>means an individual other than a resident individual or a part year resident</w:t>
      </w:r>
      <w:r>
        <w:t>.</w:t>
      </w:r>
    </w:p>
    <w:p w:rsidR="00F246C7" w:rsidP="00F64340" w:rsidRDefault="00F246C7" w14:paraId="3EB45EE7" w14:textId="05CA33BD">
      <w:pPr>
        <w:pStyle w:val="scnewcodesection"/>
      </w:pPr>
      <w:r>
        <w:tab/>
      </w:r>
      <w:bookmarkStart w:name="ss_T12C7N20S4_lv1_219a11d50" w:id="13"/>
      <w:r>
        <w:t>(</w:t>
      </w:r>
      <w:bookmarkEnd w:id="13"/>
      <w:r>
        <w:t xml:space="preserve">4) </w:t>
      </w:r>
      <w:r w:rsidRPr="00F246C7">
        <w:t>"Nonresident partner" means a partner other than a resident partner.</w:t>
      </w:r>
    </w:p>
    <w:p w:rsidR="00F246C7" w:rsidP="00F64340" w:rsidRDefault="00F246C7" w14:paraId="340E3A03" w14:textId="3F869367">
      <w:pPr>
        <w:pStyle w:val="scnewcodesection"/>
      </w:pPr>
      <w:r>
        <w:tab/>
      </w:r>
      <w:bookmarkStart w:name="ss_T12C7N20S5_lv1_0d42cfb6c" w:id="14"/>
      <w:r>
        <w:t>(</w:t>
      </w:r>
      <w:bookmarkEnd w:id="14"/>
      <w:r>
        <w:t xml:space="preserve">5) </w:t>
      </w:r>
      <w:r w:rsidRPr="00F246C7">
        <w:t>"Nonresident trust" is a trust other than a resident trust.</w:t>
      </w:r>
    </w:p>
    <w:p w:rsidR="00F246C7" w:rsidP="00F246C7" w:rsidRDefault="00F246C7" w14:paraId="40294D45" w14:textId="77B6D06A">
      <w:pPr>
        <w:pStyle w:val="scnewcodesection"/>
      </w:pPr>
      <w:r>
        <w:tab/>
      </w:r>
      <w:bookmarkStart w:name="ss_T12C7N20S6_lv1_4d4fcbef6" w:id="15"/>
      <w:r>
        <w:t>(</w:t>
      </w:r>
      <w:bookmarkEnd w:id="15"/>
      <w:r>
        <w:t>6) "Part year resident" means an individual who is a resident individual for only a portion of the tax year.</w:t>
      </w:r>
    </w:p>
    <w:p w:rsidR="00F64340" w:rsidP="00F246C7" w:rsidRDefault="00F246C7" w14:paraId="59A14BDC" w14:textId="43CF3617">
      <w:pPr>
        <w:pStyle w:val="scnewcodesection"/>
      </w:pPr>
      <w:r>
        <w:tab/>
      </w:r>
      <w:bookmarkStart w:name="ss_T12C7N20S7_lv1_bebd7f7fd" w:id="16"/>
      <w:r>
        <w:t>(</w:t>
      </w:r>
      <w:bookmarkEnd w:id="16"/>
      <w:r>
        <w:t>7) "Pass through businesses entities" means sole proprietorships, partnerships, and "S" corporations, including limited liability companies taxed as sole proprietorships, partnerships, or "S" corporations.</w:t>
      </w:r>
    </w:p>
    <w:p w:rsidR="00F246C7" w:rsidP="00F64340" w:rsidRDefault="00F246C7" w14:paraId="26A22344" w14:textId="63D8E211">
      <w:pPr>
        <w:pStyle w:val="scnewcodesection"/>
      </w:pPr>
      <w:r>
        <w:tab/>
      </w:r>
      <w:bookmarkStart w:name="ss_T12C7N20S8_lv1_e4b7a90e9" w:id="17"/>
      <w:r>
        <w:t>(</w:t>
      </w:r>
      <w:bookmarkEnd w:id="17"/>
      <w:r>
        <w:t>8) "Resident beneficiary" means a beneficiary of an estate or trust who is a resident individual, resident estate, resident trust, resident partnership, or resident corporation.</w:t>
      </w:r>
    </w:p>
    <w:p w:rsidR="00F246C7" w:rsidP="00F64340" w:rsidRDefault="00F246C7" w14:paraId="5DA0E548" w14:textId="09DC606C">
      <w:pPr>
        <w:pStyle w:val="scnewcodesection"/>
      </w:pPr>
      <w:r>
        <w:tab/>
      </w:r>
      <w:bookmarkStart w:name="ss_T12C7N20S9_lv1_b821b93da" w:id="18"/>
      <w:r>
        <w:t>(</w:t>
      </w:r>
      <w:bookmarkEnd w:id="18"/>
      <w:r>
        <w:t xml:space="preserve">9) "Resident estate" means the estate of a decedent who was domiciled in this State at death. </w:t>
      </w:r>
    </w:p>
    <w:p w:rsidR="00F64340" w:rsidP="00F64340" w:rsidRDefault="00F64340" w14:paraId="38FE1EB6" w14:textId="48EADACD">
      <w:pPr>
        <w:pStyle w:val="scnewcodesection"/>
      </w:pPr>
      <w:r>
        <w:tab/>
      </w:r>
      <w:bookmarkStart w:name="ss_T12C7N20S10_lv1_cb14fb468" w:id="19"/>
      <w:r>
        <w:t>(</w:t>
      </w:r>
      <w:bookmarkEnd w:id="19"/>
      <w:r w:rsidR="00F246C7">
        <w:t>10</w:t>
      </w:r>
      <w:r>
        <w:t>) "Resident individual" means an individual domiciled in this State.</w:t>
      </w:r>
    </w:p>
    <w:p w:rsidR="003C2561" w:rsidP="00F64340" w:rsidRDefault="00F64340" w14:paraId="7E0B5FBC" w14:textId="4D45346A">
      <w:pPr>
        <w:pStyle w:val="scnewcodesection"/>
      </w:pPr>
      <w:r>
        <w:tab/>
      </w:r>
      <w:bookmarkStart w:name="ss_T12C7N20S11_lv1_abb434af9" w:id="20"/>
      <w:r>
        <w:t>(</w:t>
      </w:r>
      <w:bookmarkEnd w:id="20"/>
      <w:r w:rsidR="00F246C7">
        <w:t>11</w:t>
      </w:r>
      <w:r>
        <w:t>) "Resident partner" means a partner who is a resident individual, resident estate, resident trust, or resident corporation or resident partnership during the taxable year.</w:t>
      </w:r>
    </w:p>
    <w:p w:rsidR="00F246C7" w:rsidP="00F64340" w:rsidRDefault="00F246C7" w14:paraId="45A3F683" w14:textId="1B1339B7">
      <w:pPr>
        <w:pStyle w:val="scnewcodesection"/>
      </w:pPr>
      <w:r>
        <w:tab/>
      </w:r>
      <w:bookmarkStart w:name="ss_T12C7N20S12_lv1_0c20e3e59" w:id="21"/>
      <w:r>
        <w:t>(</w:t>
      </w:r>
      <w:bookmarkEnd w:id="21"/>
      <w:r>
        <w:t xml:space="preserve">12) "Resident trust" means a trust administered in this State. </w:t>
      </w:r>
    </w:p>
    <w:p w:rsidR="003C2561" w:rsidP="003C2561" w:rsidRDefault="00F246C7" w14:paraId="4FF8D27D" w14:textId="6F42181C">
      <w:pPr>
        <w:pStyle w:val="scnewcodesection"/>
      </w:pPr>
      <w:r>
        <w:tab/>
      </w:r>
      <w:bookmarkStart w:name="ss_T12C7N20S13_lv1_340c78ee8" w:id="22"/>
      <w:r>
        <w:t>(</w:t>
      </w:r>
      <w:bookmarkEnd w:id="22"/>
      <w:r>
        <w:t>13) "Taxpayer" includes an individual, trust, estate, partnership, association, or any other entity subject to the tax imposed by this chapter or required to file a return.</w:t>
      </w:r>
    </w:p>
    <w:p w:rsidR="00F246C7" w:rsidP="003C2561" w:rsidRDefault="00F246C7" w14:paraId="74098A06" w14:textId="77777777">
      <w:pPr>
        <w:pStyle w:val="scnewcodesection"/>
      </w:pPr>
    </w:p>
    <w:p w:rsidR="00F64340" w:rsidP="00F64340" w:rsidRDefault="003C2561" w14:paraId="519820D7" w14:textId="77777777">
      <w:pPr>
        <w:pStyle w:val="scnewcodesection"/>
      </w:pPr>
      <w:r>
        <w:tab/>
      </w:r>
      <w:bookmarkStart w:name="ns_T12C7N30_3eeb07e96" w:id="23"/>
      <w:r>
        <w:t>S</w:t>
      </w:r>
      <w:bookmarkEnd w:id="23"/>
      <w:r>
        <w:t>ection 12-7-30.</w:t>
      </w:r>
      <w:r>
        <w:tab/>
      </w:r>
      <w:bookmarkStart w:name="ss_T12C7N30SA_lv1_cd3e30f9e" w:id="24"/>
      <w:r w:rsidR="00F64340">
        <w:t>(</w:t>
      </w:r>
      <w:bookmarkEnd w:id="24"/>
      <w:r w:rsidR="00F64340">
        <w:t>A) A tax is imposed at the rate of three and one-half percent on the South Carolina taxable income of individuals, estates, and trusts and any other entity.</w:t>
      </w:r>
    </w:p>
    <w:p w:rsidR="00F64340" w:rsidP="00F64340" w:rsidRDefault="00F64340" w14:paraId="5430C473" w14:textId="32778386">
      <w:pPr>
        <w:pStyle w:val="scnewcodesection"/>
      </w:pPr>
      <w:r>
        <w:tab/>
      </w:r>
      <w:bookmarkStart w:name="ss_T12C7N30SB_lv1_024ee5075" w:id="25"/>
      <w:r>
        <w:t>(</w:t>
      </w:r>
      <w:bookmarkEnd w:id="25"/>
      <w:r>
        <w:t>B) For purposes of Internal Revenue Code Section 641(c), an electing small business trust is taxed at the same rate provided for in subsection (A).</w:t>
      </w:r>
    </w:p>
    <w:p w:rsidR="003C2561" w:rsidP="00F64340" w:rsidRDefault="00F64340" w14:paraId="3133F11B" w14:textId="3F31A3AA">
      <w:pPr>
        <w:pStyle w:val="scnewcodesection"/>
      </w:pPr>
      <w:r>
        <w:tab/>
      </w:r>
      <w:bookmarkStart w:name="ss_T12C7N30SC_lv1_9a8290bdd" w:id="26"/>
      <w:r>
        <w:t>(</w:t>
      </w:r>
      <w:bookmarkEnd w:id="26"/>
      <w:r>
        <w:t>C) An income tax is imposed annually at the same rate provided for in subsection (A)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w:t>
      </w:r>
    </w:p>
    <w:p w:rsidR="003C2561" w:rsidP="003C2561" w:rsidRDefault="003C2561" w14:paraId="38A66263" w14:textId="77777777">
      <w:pPr>
        <w:pStyle w:val="scnewcodesection"/>
      </w:pPr>
    </w:p>
    <w:p w:rsidR="000C20E4" w:rsidP="00EA4416" w:rsidRDefault="003C2561" w14:paraId="7DE0B4B8"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ns_T12C7N40_55e1a1678" w:id="27"/>
      <w:r>
        <w:t>S</w:t>
      </w:r>
      <w:bookmarkEnd w:id="27"/>
      <w:r>
        <w:t>ection 12-7-40.</w:t>
      </w:r>
      <w:r>
        <w:tab/>
      </w:r>
      <w:bookmarkStart w:name="ss_T12C7N40SA_lv1_050076f94" w:id="28"/>
      <w:r w:rsidR="00EA4416">
        <w:t>(</w:t>
      </w:r>
      <w:bookmarkEnd w:id="28"/>
      <w:r w:rsidR="00EA4416">
        <w:t xml:space="preserve">A) South Carolina taxable income for individuals is equal to the individual </w:t>
      </w:r>
    </w:p>
    <w:p w:rsidR="00EA4416" w:rsidP="00EA4416" w:rsidRDefault="00EA4416" w14:paraId="2C7031CE" w14:textId="47B0E661">
      <w:pPr>
        <w:pStyle w:val="scnewcodesection"/>
      </w:pPr>
      <w:r>
        <w:lastRenderedPageBreak/>
        <w:t>taxpayer’s federal taxable income as determined pursuant to the Internal Revenue Code and the state standard deduction subject to the modifications contained in item (1) and (2) of this subsection, Section 12-7-50, and Section 12-7-60.</w:t>
      </w:r>
    </w:p>
    <w:p w:rsidR="00EA4416" w:rsidP="00EA4416" w:rsidRDefault="00EA4416" w14:paraId="67337AEC" w14:textId="33EC7140">
      <w:pPr>
        <w:pStyle w:val="scnewcodesection"/>
      </w:pPr>
      <w:r>
        <w:tab/>
      </w:r>
      <w:r>
        <w:tab/>
      </w:r>
      <w:bookmarkStart w:name="ss_T12C7N40S1_lv2_a7d53ed02" w:id="29"/>
      <w:r>
        <w:t>(</w:t>
      </w:r>
      <w:bookmarkEnd w:id="29"/>
      <w:r>
        <w:t>1) The state standard deduction for an individual filing an income tax return pursuant to Section 12-7-310(1)(a) is twelve thousand dollars.</w:t>
      </w:r>
    </w:p>
    <w:p w:rsidR="00EA4416" w:rsidP="00EA4416" w:rsidRDefault="00EA4416" w14:paraId="3CFF9214" w14:textId="632C24CC">
      <w:pPr>
        <w:pStyle w:val="scnewcodesection"/>
      </w:pPr>
      <w:r>
        <w:tab/>
      </w:r>
      <w:r>
        <w:tab/>
      </w:r>
      <w:bookmarkStart w:name="ss_T12C7N40S2_lv2_dd748dbb4" w:id="30"/>
      <w:r>
        <w:t>(</w:t>
      </w:r>
      <w:bookmarkEnd w:id="30"/>
      <w:r>
        <w:t>2) The state standard deduction for an individual filing an income tax return pursuant to Section 12-7-310(1)(b) is twenty-four thousand dollars.</w:t>
      </w:r>
    </w:p>
    <w:p w:rsidR="003C2561" w:rsidP="00EA4416" w:rsidRDefault="00EA4416" w14:paraId="06FA8355" w14:textId="7A80C470">
      <w:pPr>
        <w:pStyle w:val="scnewcodesection"/>
      </w:pPr>
      <w:r>
        <w:tab/>
      </w:r>
      <w:bookmarkStart w:name="ss_T12C7N40SB_lv1_cab270f49" w:id="31"/>
      <w:r>
        <w:t>(</w:t>
      </w:r>
      <w:bookmarkEnd w:id="31"/>
      <w:r>
        <w:t>B) South Carolina taxable income for all other filers pursuant to this chapter is the taxpayer’s federal taxable income.</w:t>
      </w:r>
    </w:p>
    <w:p w:rsidR="003C2561" w:rsidP="003C2561" w:rsidRDefault="003C2561" w14:paraId="6670E7EF" w14:textId="77777777">
      <w:pPr>
        <w:pStyle w:val="scnewcodesection"/>
      </w:pPr>
    </w:p>
    <w:p w:rsidR="00EA4416" w:rsidP="00EA4416" w:rsidRDefault="003C2561" w14:paraId="599E3567" w14:textId="457B0732">
      <w:pPr>
        <w:pStyle w:val="scnewcodesection"/>
      </w:pPr>
      <w:r>
        <w:tab/>
      </w:r>
      <w:bookmarkStart w:name="ns_T12C7N50_21ce9e5ca" w:id="32"/>
      <w:r>
        <w:t>S</w:t>
      </w:r>
      <w:bookmarkEnd w:id="32"/>
      <w:r>
        <w:t>ection 12-7-50.</w:t>
      </w:r>
      <w:r>
        <w:tab/>
      </w:r>
      <w:bookmarkStart w:name="ss_T12C7N50SA_lv1_ccc3a8159" w:id="33"/>
      <w:r w:rsidR="00EA4416">
        <w:t>(</w:t>
      </w:r>
      <w:bookmarkEnd w:id="33"/>
      <w:r w:rsidR="00EA4416">
        <w:t>A) There is allowed as a nonrefundable credit against the tax imposed pursuant to Section 12-7-30 on a full year resident individual taxpayer an amount equal to one hundred twenty five percent of the federal earned income tax credit (EITC) allowed the taxpayer pursuant to Internal Revenue Code Section 32.</w:t>
      </w:r>
    </w:p>
    <w:p w:rsidR="003C2561" w:rsidP="00EA4416" w:rsidRDefault="00EA4416" w14:paraId="4C7677B7" w14:textId="06084531">
      <w:pPr>
        <w:pStyle w:val="scnewcodesection"/>
      </w:pPr>
      <w:r>
        <w:tab/>
      </w:r>
      <w:bookmarkStart w:name="ss_T12C7N50SB_lv1_4d6559813" w:id="34"/>
      <w:r>
        <w:t>(</w:t>
      </w:r>
      <w:bookmarkEnd w:id="34"/>
      <w:r>
        <w:t>B) Notwithstanding the calculation to determine the amount of the credit allowed pursuant to subsection (A), the credit allowed pursuant to this section shall be equal to the amount of the credit allowed in 2018.</w:t>
      </w:r>
    </w:p>
    <w:p w:rsidR="003C2561" w:rsidP="003C2561" w:rsidRDefault="003C2561" w14:paraId="3A284208" w14:textId="77777777">
      <w:pPr>
        <w:pStyle w:val="scnewcodesection"/>
      </w:pPr>
    </w:p>
    <w:p w:rsidR="00144EFB" w:rsidP="00144EFB" w:rsidRDefault="003C2561" w14:paraId="69DFD867" w14:textId="1AE90F58">
      <w:pPr>
        <w:pStyle w:val="scnewcodesection"/>
      </w:pPr>
      <w:r>
        <w:tab/>
      </w:r>
      <w:bookmarkStart w:name="ns_T12C7N60_abeac4366" w:id="35"/>
      <w:r>
        <w:t>S</w:t>
      </w:r>
      <w:bookmarkEnd w:id="35"/>
      <w:r>
        <w:t>ection 12-7-60.</w:t>
      </w:r>
      <w:r>
        <w:tab/>
      </w:r>
      <w:bookmarkStart w:name="ss_T12C7N60SA_lv1_d2f210438" w:id="36"/>
      <w:r w:rsidR="00144EFB">
        <w:t>(</w:t>
      </w:r>
      <w:bookmarkEnd w:id="36"/>
      <w:r w:rsidR="00144EFB">
        <w:t>A)</w:t>
      </w:r>
      <w:bookmarkStart w:name="ss_T12C7N60S1_lv2_a1aaa1a96" w:id="37"/>
      <w:r w:rsidR="00144EFB">
        <w:t>(</w:t>
      </w:r>
      <w:bookmarkEnd w:id="37"/>
      <w:r w:rsidR="00144EFB">
        <w:t>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144EFB" w:rsidP="00144EFB" w:rsidRDefault="00144EFB" w14:paraId="4B7DD1D1" w14:textId="54ECCAD4">
      <w:pPr>
        <w:pStyle w:val="scnewcodesection"/>
      </w:pPr>
      <w:r>
        <w:tab/>
      </w:r>
      <w:r>
        <w:tab/>
      </w:r>
      <w:bookmarkStart w:name="ss_T12C7N60S2_lv2_0ab531afd" w:id="38"/>
      <w:r>
        <w:t>(</w:t>
      </w:r>
      <w:bookmarkEnd w:id="38"/>
      <w:r>
        <w:t>2) The credit allowed is the lesser of:</w:t>
      </w:r>
    </w:p>
    <w:p w:rsidR="00144EFB" w:rsidP="00144EFB" w:rsidRDefault="00144EFB" w14:paraId="34E71612" w14:textId="505D68E1">
      <w:pPr>
        <w:pStyle w:val="scnewcodesection"/>
      </w:pPr>
      <w:r>
        <w:tab/>
      </w:r>
      <w:r>
        <w:tab/>
      </w:r>
      <w:r>
        <w:tab/>
      </w:r>
      <w:bookmarkStart w:name="ss_T12C7N60Sa_lv3_1a19036c6" w:id="39"/>
      <w:r>
        <w:t>(</w:t>
      </w:r>
      <w:bookmarkEnd w:id="39"/>
      <w:r>
        <w:t>a) the product of the fraction in which the numerator is total South Carolina income which is subject to income tax in another state and the denominator is total federal income adjusted by the modifications provided in Section 12-7-40 and Section 12-7-50, multiplied by South Carolina income tax before the credit allowed by this section; or</w:t>
      </w:r>
    </w:p>
    <w:p w:rsidR="00144EFB" w:rsidP="00144EFB" w:rsidRDefault="00144EFB" w14:paraId="20466D88" w14:textId="1814970D">
      <w:pPr>
        <w:pStyle w:val="scnewcodesection"/>
      </w:pPr>
      <w:r>
        <w:tab/>
      </w:r>
      <w:r>
        <w:tab/>
      </w:r>
      <w:r>
        <w:tab/>
      </w:r>
      <w:bookmarkStart w:name="ss_T12C7N60Sb_lv3_ad0ec50d9" w:id="40"/>
      <w:r>
        <w:t>(</w:t>
      </w:r>
      <w:bookmarkEnd w:id="40"/>
      <w:r>
        <w:t>b) the income tax actually paid to the other state on income taxed under this chapter.</w:t>
      </w:r>
    </w:p>
    <w:p w:rsidR="00144EFB" w:rsidP="00144EFB" w:rsidRDefault="00144EFB" w14:paraId="48E4CEB3" w14:textId="36D23CB9">
      <w:pPr>
        <w:pStyle w:val="scnewcodesection"/>
      </w:pPr>
      <w:r>
        <w:tab/>
      </w:r>
      <w:r>
        <w:tab/>
      </w:r>
      <w:bookmarkStart w:name="ss_T12C7N60S3_lv2_09691692a" w:id="41"/>
      <w:r>
        <w:t>(</w:t>
      </w:r>
      <w:bookmarkEnd w:id="41"/>
      <w:r>
        <w:t>3) A copy of the income tax return filed with the other state must be filed with the South Carolina tax return at the time credit is claimed. If the credit is claimed because of a deficiency assessment notice, then a copy of the notice and a receipt showing the payment must be filed.</w:t>
      </w:r>
    </w:p>
    <w:p w:rsidR="00144EFB" w:rsidP="00144EFB" w:rsidRDefault="00144EFB" w14:paraId="0CDA9022" w14:textId="447F1C13">
      <w:pPr>
        <w:pStyle w:val="scnewcodesection"/>
      </w:pPr>
      <w:r>
        <w:tab/>
      </w:r>
      <w:bookmarkStart w:name="ss_T12C7N60SB_lv1_28fd4c298" w:id="42"/>
      <w:r>
        <w:t>(</w:t>
      </w:r>
      <w:bookmarkEnd w:id="42"/>
      <w:r>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then the taxpayer is subject to penalties and interest for failure to pay provided in Chapter 54 of this title.</w:t>
      </w:r>
    </w:p>
    <w:p w:rsidR="000C20E4" w:rsidP="00144EFB" w:rsidRDefault="00144EFB" w14:paraId="3081FE8A"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ss_T12C7N60SC_lv1_d07c85cdf" w:id="43"/>
      <w:r>
        <w:t>(</w:t>
      </w:r>
      <w:bookmarkEnd w:id="43"/>
      <w:r>
        <w:t xml:space="preserve">C) If a taxpayer is considered a resident of this State and is also considered a resident of another </w:t>
      </w:r>
    </w:p>
    <w:p w:rsidR="003C2561" w:rsidP="00144EFB" w:rsidRDefault="00144EFB" w14:paraId="23B078CD" w14:textId="03D8B9FB">
      <w:pPr>
        <w:pStyle w:val="scnewcodesection"/>
      </w:pPr>
      <w:r>
        <w:lastRenderedPageBreak/>
        <w:t>state under the laws of the other state, then the department may, at its discretion, allow a credit against South Carolina income taxes for those taxes paid to the other state on income taxed under this chapter.</w:t>
      </w:r>
    </w:p>
    <w:p w:rsidR="003C2561" w:rsidP="003C2561" w:rsidRDefault="003C2561" w14:paraId="45972991" w14:textId="77777777">
      <w:pPr>
        <w:pStyle w:val="scnewcodesection"/>
      </w:pPr>
    </w:p>
    <w:p w:rsidR="00894377" w:rsidP="00894377" w:rsidRDefault="003C2561" w14:paraId="1645DFEF" w14:textId="77777777">
      <w:pPr>
        <w:pStyle w:val="scnewcodesection"/>
      </w:pPr>
      <w:r>
        <w:tab/>
      </w:r>
      <w:bookmarkStart w:name="ns_T12C7N70_03b98af63" w:id="44"/>
      <w:r>
        <w:t>S</w:t>
      </w:r>
      <w:bookmarkEnd w:id="44"/>
      <w:r>
        <w:t>ection 12-7-70.</w:t>
      </w:r>
      <w:r>
        <w:tab/>
      </w:r>
      <w:r w:rsidR="00894377">
        <w:t>The following business entities are exempt from the tax imposed pursuant to this chapter:</w:t>
      </w:r>
    </w:p>
    <w:p w:rsidR="00894377" w:rsidP="00894377" w:rsidRDefault="00894377" w14:paraId="11AC8967" w14:textId="0E713CFD">
      <w:pPr>
        <w:pStyle w:val="scnewcodesection"/>
      </w:pPr>
      <w:r>
        <w:tab/>
      </w:r>
      <w:r>
        <w:tab/>
      </w:r>
      <w:bookmarkStart w:name="ss_T12C7N70S1_lv1_d4f391c4d" w:id="45"/>
      <w:r>
        <w:t>(</w:t>
      </w:r>
      <w:bookmarkEnd w:id="45"/>
      <w:r>
        <w:t>1) corporations;</w:t>
      </w:r>
    </w:p>
    <w:p w:rsidR="00894377" w:rsidP="00894377" w:rsidRDefault="00894377" w14:paraId="231FE307" w14:textId="67F37664">
      <w:pPr>
        <w:pStyle w:val="scnewcodesection"/>
      </w:pPr>
      <w:r>
        <w:tab/>
      </w:r>
      <w:r>
        <w:tab/>
      </w:r>
      <w:bookmarkStart w:name="ss_T12C7N70S2_lv1_2677cf633" w:id="46"/>
      <w:r>
        <w:t>(</w:t>
      </w:r>
      <w:bookmarkEnd w:id="46"/>
      <w:r>
        <w:t>2) business entities taxed using the rates of a corporation for federal income tax purposes, transacting, conducting, or doing business within this State or having income within this State, regardless of whether these activities are carried on in intrastate, interstate, or foreign commerce;</w:t>
      </w:r>
    </w:p>
    <w:p w:rsidR="00894377" w:rsidP="00894377" w:rsidRDefault="00894377" w14:paraId="19553646" w14:textId="41227B3C">
      <w:pPr>
        <w:pStyle w:val="scnewcodesection"/>
      </w:pPr>
      <w:r>
        <w:tab/>
      </w:r>
      <w:r>
        <w:tab/>
      </w:r>
      <w:bookmarkStart w:name="ss_T12C7N70S3_lv1_ee880274d" w:id="47"/>
      <w:r>
        <w:t>(</w:t>
      </w:r>
      <w:bookmarkEnd w:id="47"/>
      <w:r>
        <w:t>3) pass through business entities as defined in Section 12-7-20(4);</w:t>
      </w:r>
    </w:p>
    <w:p w:rsidR="00894377" w:rsidP="00894377" w:rsidRDefault="00894377" w14:paraId="750FCDC7" w14:textId="34BCAEE3">
      <w:pPr>
        <w:pStyle w:val="scnewcodesection"/>
      </w:pPr>
      <w:r>
        <w:tab/>
      </w:r>
      <w:r>
        <w:tab/>
      </w:r>
      <w:bookmarkStart w:name="ss_T12C7N70S4_lv1_1d113a6b4" w:id="48"/>
      <w:r>
        <w:t>(</w:t>
      </w:r>
      <w:bookmarkEnd w:id="48"/>
      <w:r>
        <w:t>4) partnerships as defined in Section 33-41-210;</w:t>
      </w:r>
    </w:p>
    <w:p w:rsidR="00894377" w:rsidP="00894377" w:rsidRDefault="00894377" w14:paraId="7A564DE4" w14:textId="550C82A3">
      <w:pPr>
        <w:pStyle w:val="scnewcodesection"/>
      </w:pPr>
      <w:r>
        <w:tab/>
      </w:r>
      <w:r>
        <w:tab/>
      </w:r>
      <w:bookmarkStart w:name="ss_T12C7N70S5_lv1_fa504f18e" w:id="49"/>
      <w:r>
        <w:t>(</w:t>
      </w:r>
      <w:bookmarkEnd w:id="49"/>
      <w:r>
        <w:t>5) banks as defined in Section 12-11-10;</w:t>
      </w:r>
    </w:p>
    <w:p w:rsidR="00894377" w:rsidP="00894377" w:rsidRDefault="00894377" w14:paraId="5BF714BE" w14:textId="73B7E1CE">
      <w:pPr>
        <w:pStyle w:val="scnewcodesection"/>
      </w:pPr>
      <w:r>
        <w:tab/>
      </w:r>
      <w:r>
        <w:tab/>
      </w:r>
      <w:bookmarkStart w:name="ss_T12C7N70S6_lv1_94e2eba3c" w:id="50"/>
      <w:r>
        <w:t>(</w:t>
      </w:r>
      <w:bookmarkEnd w:id="50"/>
      <w:r>
        <w:t>6) building and loan associations as defined in Section 12-13-10;</w:t>
      </w:r>
    </w:p>
    <w:p w:rsidR="00894377" w:rsidP="00894377" w:rsidRDefault="00894377" w14:paraId="30E3B309" w14:textId="5FAFDC16">
      <w:pPr>
        <w:pStyle w:val="scnewcodesection"/>
      </w:pPr>
      <w:r>
        <w:tab/>
      </w:r>
      <w:r>
        <w:tab/>
      </w:r>
      <w:bookmarkStart w:name="ss_T12C7N70S7_lv1_ea41d563f" w:id="51"/>
      <w:r>
        <w:t>(</w:t>
      </w:r>
      <w:bookmarkEnd w:id="51"/>
      <w:r>
        <w:t>7) insurance companies;</w:t>
      </w:r>
    </w:p>
    <w:p w:rsidR="00894377" w:rsidP="00894377" w:rsidRDefault="00894377" w14:paraId="2A583D55" w14:textId="715A00EB">
      <w:pPr>
        <w:pStyle w:val="scnewcodesection"/>
      </w:pPr>
      <w:r>
        <w:tab/>
      </w:r>
      <w:r>
        <w:tab/>
      </w:r>
      <w:bookmarkStart w:name="ss_T12C7N70S8_lv1_05016ae6d" w:id="52"/>
      <w:r>
        <w:t>(</w:t>
      </w:r>
      <w:bookmarkEnd w:id="52"/>
      <w:r>
        <w:t>8) nonprofit corporations organized pursuant to Chapter 36 of Title 33 for the purpose of providing water supply and sewage disposal or a combination of those services; and</w:t>
      </w:r>
    </w:p>
    <w:p w:rsidR="00E40ED6" w:rsidP="00894377" w:rsidRDefault="00894377" w14:paraId="34F5CB0B" w14:textId="77B21FE6">
      <w:pPr>
        <w:pStyle w:val="scnewcodesection"/>
      </w:pPr>
      <w:r>
        <w:tab/>
      </w:r>
      <w:r>
        <w:tab/>
      </w:r>
      <w:bookmarkStart w:name="ss_T12C7N70S9_lv1_fadd11e5d" w:id="53"/>
      <w:r>
        <w:t>(</w:t>
      </w:r>
      <w:bookmarkEnd w:id="53"/>
      <w:r>
        <w:t>9) organizations exempt from income taxes pursuant to Section 33-49-120.</w:t>
      </w:r>
    </w:p>
    <w:p w:rsidR="00664504" w:rsidP="00940687" w:rsidRDefault="00664504" w14:paraId="2BCDBE75" w14:textId="5B3E3F60">
      <w:pPr>
        <w:pStyle w:val="scnewcodesection"/>
      </w:pPr>
    </w:p>
    <w:p w:rsidR="00664504" w:rsidP="00664504" w:rsidRDefault="00664504" w14:paraId="13935C42" w14:textId="77777777">
      <w:pPr>
        <w:pStyle w:val="scnewcodesection"/>
        <w:jc w:val="center"/>
      </w:pPr>
      <w:r>
        <w:t>Article 3</w:t>
      </w:r>
    </w:p>
    <w:p w:rsidR="00664504" w:rsidP="00664504" w:rsidRDefault="00664504" w14:paraId="1D0E2BC7" w14:textId="77777777">
      <w:pPr>
        <w:pStyle w:val="scnewcodesection"/>
        <w:jc w:val="center"/>
      </w:pPr>
    </w:p>
    <w:p w:rsidR="00664504" w:rsidP="00664504" w:rsidRDefault="00E146DB" w14:paraId="3D146F02" w14:textId="078F6075">
      <w:pPr>
        <w:pStyle w:val="scnewcodesection"/>
        <w:jc w:val="center"/>
      </w:pPr>
      <w:r>
        <w:t>Tax Returns</w:t>
      </w:r>
    </w:p>
    <w:p w:rsidR="00664504" w:rsidP="00664504" w:rsidRDefault="00664504" w14:paraId="3BF37F39" w14:textId="77777777">
      <w:pPr>
        <w:pStyle w:val="scnewcodesection"/>
        <w:jc w:val="center"/>
      </w:pPr>
    </w:p>
    <w:p w:rsidR="00940687" w:rsidP="00940687" w:rsidRDefault="00664504" w14:paraId="35627D39" w14:textId="6C6553D0">
      <w:pPr>
        <w:pStyle w:val="scnewcodesection"/>
      </w:pPr>
      <w:r>
        <w:tab/>
      </w:r>
      <w:bookmarkStart w:name="ns_T12C7N310_f15c107e8" w:id="54"/>
      <w:r>
        <w:t>S</w:t>
      </w:r>
      <w:bookmarkEnd w:id="54"/>
      <w:r>
        <w:t>ection 12-7-310.</w:t>
      </w:r>
      <w:r>
        <w:tab/>
      </w:r>
      <w:r w:rsidR="00940687">
        <w:t>Income tax returns must be filed by:</w:t>
      </w:r>
    </w:p>
    <w:p w:rsidR="00940687" w:rsidP="00940687" w:rsidRDefault="00940687" w14:paraId="1E6ACF6C" w14:textId="3763CAC7">
      <w:pPr>
        <w:pStyle w:val="scnewcodesection"/>
      </w:pPr>
      <w:r>
        <w:tab/>
      </w:r>
      <w:bookmarkStart w:name="ss_T12C7N310S1_lv1_2cc9ac37c" w:id="55"/>
      <w:r>
        <w:t>(</w:t>
      </w:r>
      <w:bookmarkEnd w:id="55"/>
      <w:r>
        <w:t>1)</w:t>
      </w:r>
      <w:bookmarkStart w:name="ss_T12C7N310Sa_lv2_ff9f13c78" w:id="56"/>
      <w:r>
        <w:t>(</w:t>
      </w:r>
      <w:bookmarkEnd w:id="56"/>
      <w:r>
        <w:t>a) an individual not listed in subitem (c) who has a gross income for the taxable year of at least the federal exemption amount plus the applicable basic standard deduction, plus any deduction the taxpayer qualifies for pursuant to Section 12-7-40(A) and whose filing status is:</w:t>
      </w:r>
    </w:p>
    <w:p w:rsidR="00940687" w:rsidP="00940687" w:rsidRDefault="00940687" w14:paraId="02A4224D" w14:textId="77777777">
      <w:pPr>
        <w:pStyle w:val="scnewcodesection"/>
      </w:pPr>
      <w:r>
        <w:tab/>
      </w:r>
      <w:r>
        <w:tab/>
      </w:r>
      <w:r>
        <w:tab/>
      </w:r>
      <w:bookmarkStart w:name="ss_T12C7N310Si_lv3_0659f63c1" w:id="57"/>
      <w:r>
        <w:t>(</w:t>
      </w:r>
      <w:bookmarkEnd w:id="57"/>
      <w:r>
        <w:t>i) single, surviving spouse, or head of household; or</w:t>
      </w:r>
    </w:p>
    <w:p w:rsidR="00940687" w:rsidP="00940687" w:rsidRDefault="00940687" w14:paraId="6DC4A30F" w14:textId="481746DA">
      <w:pPr>
        <w:pStyle w:val="scnewcodesection"/>
      </w:pPr>
      <w:r>
        <w:tab/>
      </w:r>
      <w:r>
        <w:tab/>
      </w:r>
      <w:r>
        <w:tab/>
      </w:r>
      <w:bookmarkStart w:name="ss_T12C7N310Sii_lv3_4b3a0a54a" w:id="58"/>
      <w:r>
        <w:t>(</w:t>
      </w:r>
      <w:bookmarkEnd w:id="58"/>
      <w:r>
        <w:t>ii) married, filing separately, and whose spouse does not itemize deductions.</w:t>
      </w:r>
      <w:r w:rsidR="00560A38">
        <w:t>;</w:t>
      </w:r>
    </w:p>
    <w:p w:rsidR="00940687" w:rsidP="00940687" w:rsidRDefault="00940687" w14:paraId="2BB07468" w14:textId="74CE6B70">
      <w:pPr>
        <w:pStyle w:val="scnewcodesection"/>
      </w:pPr>
      <w:r>
        <w:tab/>
      </w:r>
      <w:r>
        <w:tab/>
      </w:r>
      <w:bookmarkStart w:name="ss_T12C7N310Sb_lv2_f4440e060" w:id="59"/>
      <w:r>
        <w:t>(</w:t>
      </w:r>
      <w:bookmarkEnd w:id="59"/>
      <w:r>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12-7-40(A). If the individual or spouse is sixty-five or older, the standard deduction is increased as provided in Internal Revenue Code Section 63(c)(3) and 63(f)(1)</w:t>
      </w:r>
      <w:r w:rsidR="00560A38">
        <w:t>;</w:t>
      </w:r>
      <w:r>
        <w:t>.</w:t>
      </w:r>
    </w:p>
    <w:p w:rsidR="00940687" w:rsidP="00940687" w:rsidRDefault="00940687" w14:paraId="2B6E9139" w14:textId="23D33A95">
      <w:pPr>
        <w:pStyle w:val="scnewcodesection"/>
      </w:pPr>
      <w:r>
        <w:tab/>
      </w:r>
      <w:r>
        <w:tab/>
      </w:r>
      <w:bookmarkStart w:name="ss_T12C7N310Sc_lv2_71a58ae16" w:id="60"/>
      <w:r>
        <w:t>(</w:t>
      </w:r>
      <w:bookmarkEnd w:id="60"/>
      <w:r>
        <w:t>c) an individual listed whose gross income exceeds the federal personal exemption amount</w:t>
      </w:r>
      <w:r w:rsidR="00BD6605">
        <w:t xml:space="preserve"> and who</w:t>
      </w:r>
      <w:r>
        <w:t>:</w:t>
      </w:r>
    </w:p>
    <w:p w:rsidR="000C20E4" w:rsidP="000C20E4" w:rsidRDefault="000C20E4" w14:paraId="060ECC2D" w14:textId="77777777">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940687" w:rsidP="00940687" w:rsidRDefault="00940687" w14:paraId="4BC61092" w14:textId="07F619B8">
      <w:pPr>
        <w:pStyle w:val="scnewcodesection"/>
      </w:pPr>
      <w:r>
        <w:lastRenderedPageBreak/>
        <w:tab/>
      </w:r>
      <w:r>
        <w:tab/>
      </w:r>
      <w:r>
        <w:tab/>
      </w:r>
      <w:bookmarkStart w:name="ss_T12C7N310Si_lv3_9572c8404" w:id="61"/>
      <w:r>
        <w:t>(</w:t>
      </w:r>
      <w:bookmarkEnd w:id="61"/>
      <w:r>
        <w:t xml:space="preserve">i) </w:t>
      </w:r>
      <w:r w:rsidR="00BD6605">
        <w:t>is making a</w:t>
      </w:r>
      <w:r>
        <w:t xml:space="preserve"> return under Internal Revenue Code Section 443(a)(1) for less than twelve months because of a change in </w:t>
      </w:r>
      <w:r w:rsidR="00BD6605">
        <w:t>his</w:t>
      </w:r>
      <w:r>
        <w:t xml:space="preserve"> annual accounting period;</w:t>
      </w:r>
    </w:p>
    <w:p w:rsidR="00940687" w:rsidP="00940687" w:rsidRDefault="00940687" w14:paraId="08769B37" w14:textId="2EC35AE2">
      <w:pPr>
        <w:pStyle w:val="scnewcodesection"/>
      </w:pPr>
      <w:r>
        <w:tab/>
      </w:r>
      <w:r>
        <w:tab/>
      </w:r>
      <w:r>
        <w:tab/>
      </w:r>
      <w:bookmarkStart w:name="ss_T12C7N310Sii_lv3_f413e23fa" w:id="62"/>
      <w:r>
        <w:t>(</w:t>
      </w:r>
      <w:bookmarkEnd w:id="62"/>
      <w:r>
        <w:t xml:space="preserve">ii) </w:t>
      </w:r>
      <w:r w:rsidR="00BD6605">
        <w:t xml:space="preserve">has </w:t>
      </w:r>
      <w:r>
        <w:t>unearned income in excess of the amount provided in Internal Revenue Code Section 63(c)(5)(A), or who has total gross income in excess of the standard deduction; or</w:t>
      </w:r>
    </w:p>
    <w:p w:rsidR="00940687" w:rsidP="00940687" w:rsidRDefault="00940687" w14:paraId="492D4F38" w14:textId="6F7479A5">
      <w:pPr>
        <w:pStyle w:val="scnewcodesection"/>
      </w:pPr>
      <w:r>
        <w:tab/>
      </w:r>
      <w:r>
        <w:tab/>
      </w:r>
      <w:r>
        <w:tab/>
      </w:r>
      <w:bookmarkStart w:name="ss_T12C7N310Siii_lv3_ee058e25a" w:id="63"/>
      <w:r>
        <w:t>(</w:t>
      </w:r>
      <w:bookmarkEnd w:id="63"/>
      <w:r>
        <w:t xml:space="preserve">iii) </w:t>
      </w:r>
      <w:r w:rsidR="00BD6605">
        <w:t>has a</w:t>
      </w:r>
      <w:r>
        <w:t xml:space="preserve"> standard deduction </w:t>
      </w:r>
      <w:r w:rsidR="00BD6605">
        <w:t>of</w:t>
      </w:r>
      <w:r>
        <w:t xml:space="preserve"> zero</w:t>
      </w:r>
      <w:r w:rsidR="00560A38">
        <w:t>;</w:t>
      </w:r>
      <w:r>
        <w:t>.</w:t>
      </w:r>
    </w:p>
    <w:p w:rsidR="00940687" w:rsidP="00940687" w:rsidRDefault="00940687" w14:paraId="6A44E0B2" w14:textId="35AF59AB">
      <w:pPr>
        <w:pStyle w:val="scnewcodesection"/>
      </w:pPr>
      <w:r>
        <w:tab/>
      </w:r>
      <w:r>
        <w:tab/>
      </w:r>
      <w:bookmarkStart w:name="ss_T12C7N310Sd_lv2_7dbb643d9" w:id="64"/>
      <w:r>
        <w:t>(</w:t>
      </w:r>
      <w:bookmarkEnd w:id="64"/>
      <w:r>
        <w:t>d) a nonresident individual with South Carolina gross income greater than the personal exemption amount provided in Internal Revenue Code Section 151(d)</w:t>
      </w:r>
      <w:r w:rsidR="00560A38">
        <w:t>;</w:t>
      </w:r>
      <w:r>
        <w:t>.</w:t>
      </w:r>
    </w:p>
    <w:p w:rsidR="00940687" w:rsidP="00940687" w:rsidRDefault="00940687" w14:paraId="6F6D0632" w14:textId="77777777">
      <w:pPr>
        <w:pStyle w:val="scnewcodesection"/>
      </w:pPr>
      <w:r>
        <w:tab/>
      </w:r>
      <w:r>
        <w:tab/>
      </w:r>
      <w:bookmarkStart w:name="ss_T12C7N310Se_lv2_c2f4de578" w:id="65"/>
      <w:r>
        <w:t>(</w:t>
      </w:r>
      <w:bookmarkEnd w:id="65"/>
      <w:r>
        <w:t>e) for purposes of this subsection:</w:t>
      </w:r>
    </w:p>
    <w:p w:rsidR="00940687" w:rsidP="00940687" w:rsidRDefault="00940687" w14:paraId="44939DD5" w14:textId="77777777">
      <w:pPr>
        <w:pStyle w:val="scnewcodesection"/>
      </w:pPr>
      <w:r>
        <w:tab/>
      </w:r>
      <w:r>
        <w:tab/>
      </w:r>
      <w:r>
        <w:tab/>
      </w:r>
      <w:bookmarkStart w:name="ss_T12C7N310Si_lv3_3500cf689" w:id="66"/>
      <w:r>
        <w:t>(</w:t>
      </w:r>
      <w:bookmarkEnd w:id="66"/>
      <w:r>
        <w:t>i) "basic standard deduction" is as defined in Internal Revenue Code Section 63(c);</w:t>
      </w:r>
    </w:p>
    <w:p w:rsidR="00940687" w:rsidP="00940687" w:rsidRDefault="00940687" w14:paraId="6E1ABCFB" w14:textId="03D2717A">
      <w:pPr>
        <w:pStyle w:val="scnewcodesection"/>
      </w:pPr>
      <w:r>
        <w:tab/>
      </w:r>
      <w:r>
        <w:tab/>
      </w:r>
      <w:r>
        <w:tab/>
      </w:r>
      <w:bookmarkStart w:name="ss_T12C7N310Sii_lv3_b03c18947" w:id="67"/>
      <w:r>
        <w:t>(</w:t>
      </w:r>
      <w:bookmarkEnd w:id="67"/>
      <w:r>
        <w:t>ii) "exemption amount" is as defined in Internal Revenue Code Section 151(d). In the case of an individual described in Internal Revenue Code Section 151(d)(2), the exemption amount is zero</w:t>
      </w:r>
      <w:r w:rsidR="00C634D9">
        <w:t>;</w:t>
      </w:r>
    </w:p>
    <w:p w:rsidR="00940687" w:rsidP="00940687" w:rsidRDefault="00940687" w14:paraId="12D0E9C3" w14:textId="6A81BB2D">
      <w:pPr>
        <w:pStyle w:val="scnewcodesection"/>
      </w:pPr>
      <w:r>
        <w:tab/>
      </w:r>
      <w:bookmarkStart w:name="ss_T12C7N310S2_lv1_dc2e211b8" w:id="68"/>
      <w:r>
        <w:t>(</w:t>
      </w:r>
      <w:bookmarkEnd w:id="68"/>
      <w:r>
        <w:t>2) an estate with a nonresident beneficiary or with gross income for the taxable year of six hundred dollars or more</w:t>
      </w:r>
      <w:r w:rsidR="00C634D9">
        <w:t>;</w:t>
      </w:r>
    </w:p>
    <w:p w:rsidR="00940687" w:rsidP="00940687" w:rsidRDefault="00940687" w14:paraId="73A4ABFD" w14:textId="1105E390">
      <w:pPr>
        <w:pStyle w:val="scnewcodesection"/>
      </w:pPr>
      <w:r>
        <w:tab/>
      </w:r>
      <w:bookmarkStart w:name="ss_T12C7N310S3_lv1_ca8f93106" w:id="69"/>
      <w:r>
        <w:t>(</w:t>
      </w:r>
      <w:bookmarkEnd w:id="69"/>
      <w:r>
        <w:t>3) a trust with a nonresident beneficiary, any taxable income, or with gross income of six hundred dollars or more regardless of the amount of taxable income</w:t>
      </w:r>
      <w:r w:rsidR="00C634D9">
        <w:t>;</w:t>
      </w:r>
    </w:p>
    <w:p w:rsidR="00940687" w:rsidP="00940687" w:rsidRDefault="00940687" w14:paraId="0F66F410" w14:textId="30325E09">
      <w:pPr>
        <w:pStyle w:val="scnewcodesection"/>
      </w:pPr>
      <w:r>
        <w:tab/>
      </w:r>
      <w:bookmarkStart w:name="ss_T12C7N310S4_lv1_448ea98d2" w:id="70"/>
      <w:r>
        <w:t>(</w:t>
      </w:r>
      <w:bookmarkEnd w:id="70"/>
      <w:r>
        <w:t>4) an estate of an individual under Chapters 7 or 11 of Title 11 of the United States Code relating to bankruptcy with gross income for the taxable year of two thousand seven hundred dollars or more</w:t>
      </w:r>
      <w:r w:rsidR="00C634D9">
        <w:t>;</w:t>
      </w:r>
    </w:p>
    <w:p w:rsidR="00940687" w:rsidP="00940687" w:rsidRDefault="00940687" w14:paraId="7BADB3B2" w14:textId="479094D0">
      <w:pPr>
        <w:pStyle w:val="scnewcodesection"/>
      </w:pPr>
      <w:r>
        <w:tab/>
      </w:r>
      <w:bookmarkStart w:name="ss_T12C7N310S5_lv1_2933fbe74" w:id="71"/>
      <w:r>
        <w:t>(</w:t>
      </w:r>
      <w:bookmarkEnd w:id="71"/>
      <w:r>
        <w:t xml:space="preserve">5) </w:t>
      </w:r>
      <w:r w:rsidR="00BD6605">
        <w:t>e</w:t>
      </w:r>
      <w:r>
        <w:t>very exempt organization operating in this State subject to tax under Section (12-6-540)</w:t>
      </w:r>
      <w:r w:rsidR="00C634D9">
        <w:t>;</w:t>
      </w:r>
    </w:p>
    <w:p w:rsidR="00940687" w:rsidP="00940687" w:rsidRDefault="00940687" w14:paraId="51D3A21C" w14:textId="6AD515EB">
      <w:pPr>
        <w:pStyle w:val="scnewcodesection"/>
      </w:pPr>
      <w:r>
        <w:tab/>
      </w:r>
      <w:bookmarkStart w:name="ss_T12C7N310S6_lv1_5832682cc" w:id="72"/>
      <w:r>
        <w:t>(</w:t>
      </w:r>
      <w:bookmarkEnd w:id="72"/>
      <w:r>
        <w:t>6)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r w:rsidR="00C634D9">
        <w:t>;</w:t>
      </w:r>
    </w:p>
    <w:p w:rsidR="00940687" w:rsidP="00940687" w:rsidRDefault="00940687" w14:paraId="3EFEDC1F" w14:textId="487F0AB0">
      <w:pPr>
        <w:pStyle w:val="scnewcodesection"/>
      </w:pPr>
      <w:r>
        <w:tab/>
      </w:r>
      <w:bookmarkStart w:name="ss_T12C7N310S7_lv1_3add04421" w:id="73"/>
      <w:r>
        <w:t>(</w:t>
      </w:r>
      <w:bookmarkEnd w:id="73"/>
      <w:r>
        <w:t>7) a homeowners association within the meaning of Internal Revenue Code Section 528(c)(1) which has homeowners association taxable income within the meaning of Internal Revenue Code Section 528(d) for the taxable year</w:t>
      </w:r>
      <w:r w:rsidR="00C634D9">
        <w:t>; or</w:t>
      </w:r>
    </w:p>
    <w:p w:rsidR="00664504" w:rsidP="00940687" w:rsidRDefault="00940687" w14:paraId="467955FD" w14:textId="61437ACC">
      <w:pPr>
        <w:pStyle w:val="scnewcodesection"/>
      </w:pPr>
      <w:r>
        <w:tab/>
      </w:r>
      <w:bookmarkStart w:name="ss_T12C7N310S8_lv1_e637f46a7" w:id="74"/>
      <w:r>
        <w:t>(</w:t>
      </w:r>
      <w:bookmarkEnd w:id="74"/>
      <w:r>
        <w:t>8) an entity other than those described in items (1) through (7) having South Carolina taxable income during the taxable year.</w:t>
      </w:r>
    </w:p>
    <w:p w:rsidR="00664504" w:rsidP="00664504" w:rsidRDefault="00664504" w14:paraId="575AE4E6" w14:textId="77777777">
      <w:pPr>
        <w:pStyle w:val="scnewcodesection"/>
      </w:pPr>
    </w:p>
    <w:p w:rsidR="00664504" w:rsidP="00664504" w:rsidRDefault="00664504" w14:paraId="09B5A6B4" w14:textId="0EB28048">
      <w:pPr>
        <w:pStyle w:val="scnewcodesection"/>
      </w:pPr>
      <w:r>
        <w:tab/>
      </w:r>
      <w:bookmarkStart w:name="ns_T12C7N320_9376218f6" w:id="75"/>
      <w:r>
        <w:t>S</w:t>
      </w:r>
      <w:bookmarkEnd w:id="75"/>
      <w:r>
        <w:t>ection 12-7-320.</w:t>
      </w:r>
      <w:r>
        <w:tab/>
      </w:r>
      <w:r w:rsidRPr="00940687" w:rsidR="00940687">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664504" w:rsidP="00664504" w:rsidRDefault="00664504" w14:paraId="709D9035" w14:textId="77777777">
      <w:pPr>
        <w:pStyle w:val="scnewcodesection"/>
      </w:pPr>
    </w:p>
    <w:p w:rsidR="000C20E4" w:rsidP="00664504" w:rsidRDefault="00664504" w14:paraId="00BB9E3D"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ns_T12C7N330_9592fec50" w:id="76"/>
      <w:r>
        <w:t>S</w:t>
      </w:r>
      <w:bookmarkEnd w:id="76"/>
      <w:r>
        <w:t>ection 12-7-330.</w:t>
      </w:r>
      <w:r>
        <w:tab/>
      </w:r>
      <w:r w:rsidRPr="00940687" w:rsidR="00940687">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w:t>
      </w:r>
    </w:p>
    <w:p w:rsidR="00664504" w:rsidP="00664504" w:rsidRDefault="00940687" w14:paraId="65114525" w14:textId="31EF10C6">
      <w:pPr>
        <w:pStyle w:val="scnewcodesection"/>
      </w:pPr>
      <w:r w:rsidRPr="00940687">
        <w:lastRenderedPageBreak/>
        <w:t>income for each participant.</w:t>
      </w:r>
    </w:p>
    <w:p w:rsidR="00664504" w:rsidP="00664504" w:rsidRDefault="00664504" w14:paraId="4632610E" w14:textId="77777777">
      <w:pPr>
        <w:pStyle w:val="scnewcodesection"/>
      </w:pPr>
    </w:p>
    <w:p w:rsidR="00940687" w:rsidP="00940687" w:rsidRDefault="00664504" w14:paraId="3AD69957" w14:textId="557C615A">
      <w:pPr>
        <w:pStyle w:val="scnewcodesection"/>
      </w:pPr>
      <w:r>
        <w:tab/>
      </w:r>
      <w:bookmarkStart w:name="ns_T12C7N340_8acd9ed8f" w:id="77"/>
      <w:r>
        <w:t>S</w:t>
      </w:r>
      <w:bookmarkEnd w:id="77"/>
      <w:r>
        <w:t>ection 12-7-340.</w:t>
      </w:r>
      <w:r>
        <w:tab/>
      </w:r>
      <w:bookmarkStart w:name="ss_T12C7N340SA_lv1_5b9457f92" w:id="78"/>
      <w:r w:rsidR="00940687">
        <w:t>(</w:t>
      </w:r>
      <w:bookmarkEnd w:id="78"/>
      <w:r w:rsidR="00940687">
        <w:t>A) An information return must be filed by all individuals who make payments to another individual, corporation, or partnership in the amount of eight hundred dollars or more of rent, salaries, wages, emoluments, or determinable gain, profit, or income.</w:t>
      </w:r>
    </w:p>
    <w:p w:rsidR="00940687" w:rsidP="00940687" w:rsidRDefault="00940687" w14:paraId="55C5749F" w14:textId="35C42712">
      <w:pPr>
        <w:pStyle w:val="scnewcodesection"/>
      </w:pPr>
      <w:r>
        <w:tab/>
      </w:r>
      <w:bookmarkStart w:name="ss_T12C7N340SB_lv1_5466239f9" w:id="79"/>
      <w:r>
        <w:t>(</w:t>
      </w:r>
      <w:bookmarkEnd w:id="79"/>
      <w:r>
        <w:t>B) The return shall provide the recipient's name, address, and the amount of the payments.</w:t>
      </w:r>
    </w:p>
    <w:p w:rsidR="00940687" w:rsidP="00940687" w:rsidRDefault="00940687" w14:paraId="1317E5AF" w14:textId="468EA1B2">
      <w:pPr>
        <w:pStyle w:val="scnewcodesection"/>
      </w:pPr>
      <w:r>
        <w:tab/>
      </w:r>
      <w:bookmarkStart w:name="ss_T12C7N340SC_lv1_bbf31224f" w:id="80"/>
      <w:r>
        <w:t>(</w:t>
      </w:r>
      <w:bookmarkEnd w:id="80"/>
      <w:r>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664504" w:rsidP="00940687" w:rsidRDefault="00940687" w14:paraId="45CE09CB" w14:textId="6FC283E3">
      <w:pPr>
        <w:pStyle w:val="scnewcodesection"/>
      </w:pPr>
      <w:r>
        <w:tab/>
      </w:r>
      <w:bookmarkStart w:name="ss_T12C7N340SD_lv1_175809818" w:id="81"/>
      <w:r>
        <w:t>(</w:t>
      </w:r>
      <w:bookmarkEnd w:id="81"/>
      <w:r>
        <w:t>D) The provisions of this section do not apply to personal service compensation paid to individuals on which withholding taxes are required and reported as provided in Article 13 of Chapter 8.</w:t>
      </w:r>
    </w:p>
    <w:p w:rsidR="00664504" w:rsidP="00664504" w:rsidRDefault="00664504" w14:paraId="0A1B9BCE" w14:textId="77777777">
      <w:pPr>
        <w:pStyle w:val="scnewcodesection"/>
      </w:pPr>
    </w:p>
    <w:p w:rsidR="00664504" w:rsidP="00664504" w:rsidRDefault="00664504" w14:paraId="60B8AA9F" w14:textId="6DECE516">
      <w:pPr>
        <w:pStyle w:val="scnewcodesection"/>
      </w:pPr>
      <w:r>
        <w:tab/>
      </w:r>
      <w:bookmarkStart w:name="ns_T12C7N350_5e3f1026c" w:id="82"/>
      <w:r>
        <w:t>S</w:t>
      </w:r>
      <w:bookmarkEnd w:id="82"/>
      <w:r>
        <w:t>ection 12-7-350.</w:t>
      </w:r>
      <w:r>
        <w:tab/>
      </w:r>
      <w:r w:rsidRPr="00940687" w:rsidR="00940687">
        <w:t>Returns must be in a form prescribed by the department. The department shall prepare blank forms for the returns to be furnished upon request. Failure to receive or secure the form does not relieve a taxpayer from the obligation to make a return.</w:t>
      </w:r>
    </w:p>
    <w:p w:rsidR="00664504" w:rsidP="00664504" w:rsidRDefault="00664504" w14:paraId="0941CEFA" w14:textId="77777777">
      <w:pPr>
        <w:pStyle w:val="scnewcodesection"/>
      </w:pPr>
    </w:p>
    <w:p w:rsidR="00940687" w:rsidP="00940687" w:rsidRDefault="00664504" w14:paraId="3FBEC3FC" w14:textId="555D8AB5">
      <w:pPr>
        <w:pStyle w:val="scnewcodesection"/>
      </w:pPr>
      <w:r>
        <w:tab/>
      </w:r>
      <w:bookmarkStart w:name="ns_T12C7N360_865596c0f" w:id="83"/>
      <w:r>
        <w:t>S</w:t>
      </w:r>
      <w:bookmarkEnd w:id="83"/>
      <w:r>
        <w:t>ection 12-7-360.</w:t>
      </w:r>
      <w:r>
        <w:tab/>
      </w:r>
      <w:bookmarkStart w:name="ss_T12C7N360SA_lv1_ded349dbb" w:id="84"/>
      <w:r w:rsidR="00940687">
        <w:t>(</w:t>
      </w:r>
      <w:bookmarkEnd w:id="84"/>
      <w:r w:rsidR="00940687">
        <w:t>A) Returns of taxpayers, except as otherwise provided, must be filed on or before the fifteenth day of the fourth month following the taxable year.</w:t>
      </w:r>
    </w:p>
    <w:p w:rsidR="00940687" w:rsidP="00940687" w:rsidRDefault="00940687" w14:paraId="14717464" w14:textId="37EB0034">
      <w:pPr>
        <w:pStyle w:val="scnewcodesection"/>
      </w:pPr>
      <w:r>
        <w:tab/>
      </w:r>
      <w:bookmarkStart w:name="ss_T12C7N360SB_lv1_1c401c1ea" w:id="85"/>
      <w:r>
        <w:t>(</w:t>
      </w:r>
      <w:bookmarkEnd w:id="85"/>
      <w:r>
        <w:t>B) Returns of organizations exempt under Internal Revenue Code Section 501 reporting unrelated business income must be filed on or before the fifteenth day of the fifth month following the taxable year.</w:t>
      </w:r>
    </w:p>
    <w:p w:rsidR="00940687" w:rsidP="00940687" w:rsidRDefault="00940687" w14:paraId="5F8ACBA3" w14:textId="19FF1F10">
      <w:pPr>
        <w:pStyle w:val="scnewcodesection"/>
      </w:pPr>
      <w:r>
        <w:tab/>
      </w:r>
      <w:bookmarkStart w:name="ss_T12C7N360SC_lv1_323e980e3" w:id="86"/>
      <w:r>
        <w:t>(</w:t>
      </w:r>
      <w:bookmarkEnd w:id="86"/>
      <w:r>
        <w:t>C) Information returns must be filed on or before the fifteenth day of the third month of each year.</w:t>
      </w:r>
    </w:p>
    <w:p w:rsidR="00664504" w:rsidP="00940687" w:rsidRDefault="00940687" w14:paraId="5D7A8D28" w14:textId="14DAEA85">
      <w:pPr>
        <w:pStyle w:val="scnewcodesection"/>
      </w:pPr>
      <w:r>
        <w:tab/>
      </w:r>
      <w:bookmarkStart w:name="ss_T12C7N360SD_lv1_3590fe4f1" w:id="87"/>
      <w:r>
        <w:t>(</w:t>
      </w:r>
      <w:bookmarkEnd w:id="87"/>
      <w:r>
        <w:t>D) Returns filed electronically have the same due dates as provided in this section.</w:t>
      </w:r>
    </w:p>
    <w:p w:rsidR="00664504" w:rsidP="00664504" w:rsidRDefault="00664504" w14:paraId="509CEC71" w14:textId="77777777">
      <w:pPr>
        <w:pStyle w:val="scnewcodesection"/>
      </w:pPr>
    </w:p>
    <w:p w:rsidR="00940687" w:rsidP="00940687" w:rsidRDefault="00664504" w14:paraId="74272568" w14:textId="77777777">
      <w:pPr>
        <w:pStyle w:val="scnewcodesection"/>
      </w:pPr>
      <w:r>
        <w:tab/>
      </w:r>
      <w:bookmarkStart w:name="ns_T12C7N370_6841a912b" w:id="88"/>
      <w:r>
        <w:t>S</w:t>
      </w:r>
      <w:bookmarkEnd w:id="88"/>
      <w:r>
        <w:t>ection 12-7-370.</w:t>
      </w:r>
      <w:r>
        <w:tab/>
      </w:r>
      <w:bookmarkStart w:name="ss_T12C7N370SA_lv1_b39caf064" w:id="89"/>
      <w:r w:rsidR="00940687">
        <w:t>(</w:t>
      </w:r>
      <w:bookmarkEnd w:id="89"/>
      <w:r w:rsidR="00940687">
        <w:t>A) The department may allow an extension of time not to exceed six months for filing returns under this chapter. A taxpayer requesting an extension of time for filing, on or before the date that the return or annual report is due, shall submit a tentative return and pay the full amount of the tax.</w:t>
      </w:r>
    </w:p>
    <w:p w:rsidR="00940687" w:rsidP="00940687" w:rsidRDefault="00940687" w14:paraId="1CD2EB7D" w14:textId="61650B38">
      <w:pPr>
        <w:pStyle w:val="scnewcodesection"/>
      </w:pPr>
      <w:r>
        <w:tab/>
      </w:r>
      <w:bookmarkStart w:name="ss_T12C7N370SB_lv1_d46418fcc" w:id="90"/>
      <w:r>
        <w:t>(</w:t>
      </w:r>
      <w:bookmarkEnd w:id="90"/>
      <w:r>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0C20E4" w:rsidP="00940687" w:rsidRDefault="00940687" w14:paraId="38B22D01"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ss_T12C7N370SC_lv1_0ea0edc50" w:id="91"/>
      <w:r>
        <w:t>(</w:t>
      </w:r>
      <w:bookmarkEnd w:id="91"/>
      <w:r>
        <w:t xml:space="preserve">C) An extension must not be granted to a taxpayer who has been granted an extension for a previous </w:t>
      </w:r>
    </w:p>
    <w:p w:rsidR="00664504" w:rsidP="00940687" w:rsidRDefault="00940687" w14:paraId="0DEB50D3" w14:textId="3E067F39">
      <w:pPr>
        <w:pStyle w:val="scnewcodesection"/>
      </w:pPr>
      <w:r>
        <w:lastRenderedPageBreak/>
        <w:t>period and has not fulfilled the requirements of the previous period.</w:t>
      </w:r>
    </w:p>
    <w:p w:rsidR="00664504" w:rsidP="00664504" w:rsidRDefault="00664504" w14:paraId="6862840D" w14:textId="77777777">
      <w:pPr>
        <w:pStyle w:val="scnewcodesection"/>
      </w:pPr>
    </w:p>
    <w:p w:rsidR="00664504" w:rsidP="00664504" w:rsidRDefault="00664504" w14:paraId="3C77E667" w14:textId="20CCA8A7">
      <w:pPr>
        <w:pStyle w:val="scnewcodesection"/>
      </w:pPr>
      <w:r>
        <w:tab/>
      </w:r>
      <w:bookmarkStart w:name="ns_T12C7N380_76e49a344" w:id="92"/>
      <w:r>
        <w:t>S</w:t>
      </w:r>
      <w:bookmarkEnd w:id="92"/>
      <w:r>
        <w:t>ection 12-7-380.</w:t>
      </w:r>
      <w:r>
        <w:tab/>
      </w:r>
      <w:r w:rsidRPr="00940687" w:rsidR="00940687">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w:t>
      </w:r>
    </w:p>
    <w:p w:rsidR="00664504" w:rsidP="00664504" w:rsidRDefault="00664504" w14:paraId="3CA6D8DF" w14:textId="77777777">
      <w:pPr>
        <w:pStyle w:val="scnewcodesection"/>
      </w:pPr>
    </w:p>
    <w:p w:rsidR="002B25C4" w:rsidP="002B25C4" w:rsidRDefault="00664504" w14:paraId="0FF1BFF6" w14:textId="002CD69B">
      <w:pPr>
        <w:pStyle w:val="scnewcodesection"/>
      </w:pPr>
      <w:r>
        <w:tab/>
      </w:r>
      <w:bookmarkStart w:name="ns_T12C7N390_162743843" w:id="93"/>
      <w:r>
        <w:t>S</w:t>
      </w:r>
      <w:bookmarkEnd w:id="93"/>
      <w:r>
        <w:t>ection 12-7-390.</w:t>
      </w:r>
      <w:r>
        <w:tab/>
      </w:r>
      <w:bookmarkStart w:name="ss_T12C7N390SA_lv1_e3c371f17" w:id="94"/>
      <w:r w:rsidR="002B25C4">
        <w:t>(</w:t>
      </w:r>
      <w:bookmarkEnd w:id="94"/>
      <w:r w:rsidR="002B25C4">
        <w:t>A) If the federal taxable income</w:t>
      </w:r>
      <w:r w:rsidR="00AF36EA">
        <w:t>s</w:t>
      </w:r>
      <w:r w:rsidR="002B25C4">
        <w:t xml:space="preserve"> of a </w:t>
      </w:r>
      <w:r w:rsidR="00AF36EA">
        <w:t>married couple</w:t>
      </w:r>
      <w:r w:rsidR="002B25C4">
        <w:t xml:space="preserve"> are determined on separate federal returns, then their South Carolina taxable income must be separately reported and taxed.</w:t>
      </w:r>
    </w:p>
    <w:p w:rsidR="002B25C4" w:rsidP="002B25C4" w:rsidRDefault="002B25C4" w14:paraId="485DFC03" w14:textId="69FBDC7E">
      <w:pPr>
        <w:pStyle w:val="scnewcodesection"/>
      </w:pPr>
      <w:r>
        <w:tab/>
      </w:r>
      <w:bookmarkStart w:name="ss_T12C7N390SB_lv1_ae3f3aa05" w:id="95"/>
      <w:r>
        <w:t>(</w:t>
      </w:r>
      <w:bookmarkEnd w:id="95"/>
      <w:r>
        <w:t xml:space="preserve">B) If both </w:t>
      </w:r>
      <w:r w:rsidR="00AF36EA">
        <w:t>spouses</w:t>
      </w:r>
      <w:r>
        <w:t xml:space="preserve"> are residents, and if their federal taxable income is determined on a joint federal return, then their South Carolina taxable income must be reported and taxed on the basis of a joint South Carolina income tax return.</w:t>
      </w:r>
    </w:p>
    <w:p w:rsidR="002B25C4" w:rsidP="002B25C4" w:rsidRDefault="002B25C4" w14:paraId="5899C90B" w14:textId="3903D164">
      <w:pPr>
        <w:pStyle w:val="scnewcodesection"/>
      </w:pPr>
      <w:r>
        <w:tab/>
      </w:r>
      <w:bookmarkStart w:name="ss_T12C7N390SC_lv1_681f980ef" w:id="96"/>
      <w:r>
        <w:t>(</w:t>
      </w:r>
      <w:bookmarkEnd w:id="96"/>
      <w:r>
        <w:t>C)</w:t>
      </w:r>
      <w:bookmarkStart w:name="ss_T12C7N390S1_lv2_5a0aef583" w:id="97"/>
      <w:r>
        <w:t>(</w:t>
      </w:r>
      <w:bookmarkEnd w:id="97"/>
      <w:r>
        <w:t xml:space="preserve">1) If both </w:t>
      </w:r>
      <w:r w:rsidR="00AF36EA">
        <w:t>spouses</w:t>
      </w:r>
      <w:r>
        <w:t xml:space="preserve"> are nonresidents or if </w:t>
      </w:r>
      <w:r w:rsidR="00AF36EA">
        <w:t>either is</w:t>
      </w:r>
      <w:r>
        <w:t xml:space="preserve"> a resident and the other is a nonresident, and if their federal taxable income is determined on a joint federal return, then their South Carolina taxable income must be reported and taxed on the basis of a joint South Carolina income tax return except as provided in subitem (2).</w:t>
      </w:r>
    </w:p>
    <w:p w:rsidR="002B25C4" w:rsidP="002B25C4" w:rsidRDefault="002B25C4" w14:paraId="1EC28F8D" w14:textId="712F4A7B">
      <w:pPr>
        <w:pStyle w:val="scnewcodesection"/>
      </w:pPr>
      <w:r>
        <w:tab/>
      </w:r>
      <w:r>
        <w:tab/>
      </w:r>
      <w:bookmarkStart w:name="ss_T12C7N390S2_lv2_3c86212d8" w:id="98"/>
      <w:r>
        <w:t>(</w:t>
      </w:r>
      <w:bookmarkEnd w:id="98"/>
      <w:r>
        <w:t>2) If a nonresident taxpayer is a resident of a state which does not allow a resident of South Carolina to file a joint return with a spouse, then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664504" w:rsidP="002B25C4" w:rsidRDefault="002B25C4" w14:paraId="6D3742A3" w14:textId="4C9082B6">
      <w:pPr>
        <w:pStyle w:val="scnewcodesection"/>
      </w:pPr>
      <w:r>
        <w:tab/>
      </w:r>
      <w:bookmarkStart w:name="ss_T12C7N390SD_lv1_e1f62795c" w:id="99"/>
      <w:r>
        <w:t>(</w:t>
      </w:r>
      <w:bookmarkEnd w:id="99"/>
      <w:r>
        <w:t xml:space="preserve">D) If neither </w:t>
      </w:r>
      <w:r w:rsidR="00AF36EA">
        <w:t>spouse</w:t>
      </w:r>
      <w:r>
        <w:t xml:space="preserve"> files a federal return, then their South Carolina taxable income must be determined on a separate basis unless both elect to have their South Carolina taxable income determined on a joint basis by filing a joint South Carolina tax return.</w:t>
      </w:r>
    </w:p>
    <w:p w:rsidR="00664504" w:rsidP="00664504" w:rsidRDefault="00664504" w14:paraId="4B827959" w14:textId="77777777">
      <w:pPr>
        <w:pStyle w:val="scnewcodesection"/>
      </w:pPr>
    </w:p>
    <w:p w:rsidR="00664504" w:rsidP="00664504" w:rsidRDefault="00664504" w14:paraId="1DC9876B" w14:textId="1A52CA4C">
      <w:pPr>
        <w:pStyle w:val="scnewcodesection"/>
      </w:pPr>
      <w:r>
        <w:tab/>
      </w:r>
      <w:bookmarkStart w:name="ns_T12C7N400_dc00b7e14" w:id="100"/>
      <w:r>
        <w:t>S</w:t>
      </w:r>
      <w:bookmarkEnd w:id="100"/>
      <w:r>
        <w:t>ection 12-7-400.</w:t>
      </w:r>
      <w:r>
        <w:tab/>
      </w:r>
      <w:r w:rsidRPr="002B25C4" w:rsidR="002B25C4">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664504" w:rsidP="00664504" w:rsidRDefault="00664504" w14:paraId="1F5AFBDB" w14:textId="77777777">
      <w:pPr>
        <w:pStyle w:val="scnewcodesection"/>
      </w:pPr>
    </w:p>
    <w:p w:rsidR="002B25C4" w:rsidP="002B25C4" w:rsidRDefault="00664504" w14:paraId="3FB31AA1" w14:textId="1A7C8D99">
      <w:pPr>
        <w:pStyle w:val="scnewcodesection"/>
      </w:pPr>
      <w:r>
        <w:tab/>
      </w:r>
      <w:bookmarkStart w:name="ns_T12C7N410_b0759c823" w:id="101"/>
      <w:r>
        <w:t>S</w:t>
      </w:r>
      <w:bookmarkEnd w:id="101"/>
      <w:r>
        <w:t>ection 12-7-410.</w:t>
      </w:r>
      <w:r>
        <w:tab/>
      </w:r>
      <w:bookmarkStart w:name="ss_T12C7N410SA_lv1_adb858204" w:id="102"/>
      <w:r w:rsidR="002B25C4">
        <w:t>(</w:t>
      </w:r>
      <w:bookmarkEnd w:id="102"/>
      <w:r w:rsidR="002B25C4">
        <w:t>A) 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0C20E4" w:rsidP="002B25C4" w:rsidRDefault="002B25C4" w14:paraId="2675449A"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ss_T12C7N410SB_lv1_0f2bbc775" w:id="103"/>
      <w:r>
        <w:t>(</w:t>
      </w:r>
      <w:bookmarkEnd w:id="103"/>
      <w:r>
        <w:t xml:space="preserve">B) Failure to comply with the provisions of this section results in a penalty as provided in Section </w:t>
      </w:r>
    </w:p>
    <w:p w:rsidR="00664504" w:rsidP="002B25C4" w:rsidRDefault="002B25C4" w14:paraId="616B847A" w14:textId="05AA9D7D">
      <w:pPr>
        <w:pStyle w:val="scnewcodesection"/>
      </w:pPr>
      <w:r>
        <w:lastRenderedPageBreak/>
        <w:t>12-54-47.</w:t>
      </w:r>
    </w:p>
    <w:p w:rsidR="00664504" w:rsidP="00664504" w:rsidRDefault="00664504" w14:paraId="700D6064" w14:textId="77777777">
      <w:pPr>
        <w:pStyle w:val="scnewcodesection"/>
      </w:pPr>
    </w:p>
    <w:p w:rsidR="00664504" w:rsidP="00664504" w:rsidRDefault="00664504" w14:paraId="6F4FB41A" w14:textId="4EB2AD8A">
      <w:pPr>
        <w:pStyle w:val="scnewcodesection"/>
      </w:pPr>
      <w:r>
        <w:tab/>
      </w:r>
      <w:bookmarkStart w:name="ns_T12C7N420_a8f8ffcca" w:id="104"/>
      <w:r>
        <w:t>S</w:t>
      </w:r>
      <w:bookmarkEnd w:id="104"/>
      <w:r>
        <w:t>ection 12-7-420.</w:t>
      </w:r>
      <w:r>
        <w:tab/>
      </w:r>
      <w:r w:rsidRPr="002B25C4" w:rsidR="002B25C4">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CB3EBF" w:rsidP="00787433" w:rsidRDefault="00CB3EBF" w14:paraId="029D0A24" w14:textId="77777777">
      <w:pPr>
        <w:pStyle w:val="scnewcodesection"/>
      </w:pPr>
    </w:p>
    <w:p w:rsidR="00CB3EBF" w:rsidP="00CB3EBF" w:rsidRDefault="00CB3EBF" w14:paraId="37BBB905" w14:textId="77777777">
      <w:pPr>
        <w:pStyle w:val="scnewcodesection"/>
        <w:jc w:val="center"/>
      </w:pPr>
      <w:r>
        <w:t>Article 5</w:t>
      </w:r>
    </w:p>
    <w:p w:rsidR="00CB3EBF" w:rsidP="00CB3EBF" w:rsidRDefault="00CB3EBF" w14:paraId="52E8AA2C" w14:textId="77777777">
      <w:pPr>
        <w:pStyle w:val="scnewcodesection"/>
        <w:jc w:val="center"/>
      </w:pPr>
    </w:p>
    <w:p w:rsidR="00CB3EBF" w:rsidP="00CB3EBF" w:rsidRDefault="0039314C" w14:paraId="62FC90A8" w14:textId="62121EC3">
      <w:pPr>
        <w:pStyle w:val="scnewcodesection"/>
        <w:jc w:val="center"/>
      </w:pPr>
      <w:r>
        <w:t>Income Tax Payment</w:t>
      </w:r>
    </w:p>
    <w:p w:rsidR="00CB3EBF" w:rsidP="00CB3EBF" w:rsidRDefault="00CB3EBF" w14:paraId="3E315BA5" w14:textId="77777777">
      <w:pPr>
        <w:pStyle w:val="scnewcodesection"/>
        <w:jc w:val="center"/>
      </w:pPr>
    </w:p>
    <w:p w:rsidR="00CB3EBF" w:rsidP="00CB3EBF" w:rsidRDefault="00CB3EBF" w14:paraId="36C3569F" w14:textId="56C2FAAC">
      <w:pPr>
        <w:pStyle w:val="scnewcodesection"/>
      </w:pPr>
      <w:r>
        <w:tab/>
      </w:r>
      <w:bookmarkStart w:name="ns_T12C7N510_2d3c09338" w:id="105"/>
      <w:r>
        <w:t>S</w:t>
      </w:r>
      <w:bookmarkEnd w:id="105"/>
      <w:r>
        <w:t>ection 12-7-510.</w:t>
      </w:r>
      <w:r>
        <w:tab/>
      </w:r>
      <w:r w:rsidRPr="0064753E" w:rsidR="0064753E">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CB3EBF" w:rsidP="00CB3EBF" w:rsidRDefault="00CB3EBF" w14:paraId="46B6DF00" w14:textId="77777777">
      <w:pPr>
        <w:pStyle w:val="scnewcodesection"/>
      </w:pPr>
    </w:p>
    <w:p w:rsidR="00CB3EBF" w:rsidP="00CB3EBF" w:rsidRDefault="00CB3EBF" w14:paraId="7CD6946C" w14:textId="21EE67AF">
      <w:pPr>
        <w:pStyle w:val="scnewcodesection"/>
      </w:pPr>
      <w:r>
        <w:tab/>
      </w:r>
      <w:bookmarkStart w:name="ns_T12C7N520_5872a7b42" w:id="106"/>
      <w:r>
        <w:t>S</w:t>
      </w:r>
      <w:bookmarkEnd w:id="106"/>
      <w:r>
        <w:t>ection 12-7-520.</w:t>
      </w:r>
      <w:r>
        <w:tab/>
      </w:r>
      <w:r w:rsidRPr="0064753E" w:rsidR="0064753E">
        <w:t>Income taxes may be paid with an uncertified check, but if a check is not paid by the bank on which it is drawn, the taxpayer remains liable for the payment of the tax and for all legal penalties as if the check had not been tendered.</w:t>
      </w:r>
    </w:p>
    <w:p w:rsidR="00CB3EBF" w:rsidP="00CB3EBF" w:rsidRDefault="00CB3EBF" w14:paraId="22FD3DA1" w14:textId="77777777">
      <w:pPr>
        <w:pStyle w:val="scnewcodesection"/>
      </w:pPr>
    </w:p>
    <w:p w:rsidR="00CB3EBF" w:rsidP="00CB3EBF" w:rsidRDefault="00CB3EBF" w14:paraId="7D08CC3F" w14:textId="57480890">
      <w:pPr>
        <w:pStyle w:val="scnewcodesection"/>
      </w:pPr>
      <w:r>
        <w:tab/>
      </w:r>
      <w:bookmarkStart w:name="ns_T12C7N530_ba4305ffc" w:id="107"/>
      <w:r>
        <w:t>S</w:t>
      </w:r>
      <w:bookmarkEnd w:id="107"/>
      <w:r>
        <w:t>ection 12-7-530.</w:t>
      </w:r>
      <w:r>
        <w:tab/>
      </w:r>
      <w:r w:rsidRPr="0064753E" w:rsidR="0064753E">
        <w:t>The department may require a taxpayer to provide copies of returns filed with the Internal Revenue Service and verify the information contained on the returns.</w:t>
      </w:r>
    </w:p>
    <w:p w:rsidR="00CB3EBF" w:rsidP="00CB3EBF" w:rsidRDefault="00CB3EBF" w14:paraId="263974D4" w14:textId="77777777">
      <w:pPr>
        <w:pStyle w:val="scnewcodesection"/>
      </w:pPr>
    </w:p>
    <w:p w:rsidR="0064753E" w:rsidP="0064753E" w:rsidRDefault="00CB3EBF" w14:paraId="38ABD418" w14:textId="7EA13285">
      <w:pPr>
        <w:pStyle w:val="scnewcodesection"/>
      </w:pPr>
      <w:r>
        <w:tab/>
      </w:r>
      <w:bookmarkStart w:name="ns_T12C7N540_c4b37ab60" w:id="108"/>
      <w:r>
        <w:t>S</w:t>
      </w:r>
      <w:bookmarkEnd w:id="108"/>
      <w:r>
        <w:t>ection 12-7-540.</w:t>
      </w:r>
      <w:r>
        <w:tab/>
      </w:r>
      <w:bookmarkStart w:name="ss_T12C7N540SA_lv1_3d3b2749e" w:id="109"/>
      <w:r w:rsidR="0064753E">
        <w:t>(</w:t>
      </w:r>
      <w:bookmarkEnd w:id="109"/>
      <w:r w:rsidR="0064753E">
        <w:t>A) A federal or state income tax overpayment due to a person who is deceased at the time of the refund is the sole and separate property of the surviving spouse irrespective of the deceased's filing status on the return.</w:t>
      </w:r>
    </w:p>
    <w:p w:rsidR="00CB3EBF" w:rsidP="00CB3EBF" w:rsidRDefault="0064753E" w14:paraId="319F09DC" w14:textId="61EDB70B">
      <w:pPr>
        <w:pStyle w:val="scnewcodesection"/>
      </w:pPr>
      <w:r>
        <w:tab/>
      </w:r>
      <w:bookmarkStart w:name="ss_T12C7N540SB_lv1_b2a315444" w:id="110"/>
      <w:r>
        <w:t>(</w:t>
      </w:r>
      <w:bookmarkEnd w:id="110"/>
      <w:r>
        <w:t>B) A refund by the United States or any state directly to the surviving spouse operates as a complete acquittal and discharge of liability from suit, claim, or demand of any nature by any heir, distributee, or creditor of the decedent, or by any other person.</w:t>
      </w:r>
    </w:p>
    <w:p w:rsidR="00CB3EBF" w:rsidP="00CB3EBF" w:rsidRDefault="00CB3EBF" w14:paraId="5AAEF2AC" w14:textId="77777777">
      <w:pPr>
        <w:pStyle w:val="scnewcodesection"/>
      </w:pPr>
    </w:p>
    <w:p w:rsidR="00CB3EBF" w:rsidP="00CB3EBF" w:rsidRDefault="00CB3EBF" w14:paraId="7CE3591A" w14:textId="5BF4CD74">
      <w:pPr>
        <w:pStyle w:val="scnewcodesection"/>
      </w:pPr>
      <w:r>
        <w:tab/>
      </w:r>
      <w:bookmarkStart w:name="ns_T12C7N550_645ed5cf0" w:id="111"/>
      <w:r>
        <w:t>S</w:t>
      </w:r>
      <w:bookmarkEnd w:id="111"/>
      <w:r>
        <w:t>ection 12-7-550.</w:t>
      </w:r>
      <w:r>
        <w:tab/>
      </w:r>
      <w:r w:rsidRPr="0064753E" w:rsidR="0064753E">
        <w:t>The department, with the approval of the State Fiscal Accountability Authority, may expend from the revenue collected under this chapter additional money necessary to ensure the adequate administration and enforcement of this chapter.</w:t>
      </w:r>
    </w:p>
    <w:p w:rsidR="00CB3EBF" w:rsidP="00CB3EBF" w:rsidRDefault="00CB3EBF" w14:paraId="3F7A0FB1" w14:textId="77777777">
      <w:pPr>
        <w:pStyle w:val="scnewcodesection"/>
      </w:pPr>
    </w:p>
    <w:p w:rsidR="00CB3EBF" w:rsidP="00CB3EBF" w:rsidRDefault="00CB3EBF" w14:paraId="352FE1FA" w14:textId="491FE827">
      <w:pPr>
        <w:pStyle w:val="scnewcodesection"/>
      </w:pPr>
      <w:r>
        <w:tab/>
      </w:r>
      <w:bookmarkStart w:name="ns_T12C7N560_1a10e8ee6" w:id="112"/>
      <w:r>
        <w:t>S</w:t>
      </w:r>
      <w:bookmarkEnd w:id="112"/>
      <w:r>
        <w:t>ection 12-7-560.</w:t>
      </w:r>
      <w:r>
        <w:tab/>
      </w:r>
      <w:r w:rsidRPr="0064753E" w:rsidR="0064753E">
        <w:t>The failure to do an act required by or under the provisions of this chapter is deemed an act committed in the county of residence of the person failing to do the act.</w:t>
      </w:r>
    </w:p>
    <w:p w:rsidR="00CB3EBF" w:rsidP="00CB3EBF" w:rsidRDefault="00CB3EBF" w14:paraId="6BE2C204" w14:textId="77777777">
      <w:pPr>
        <w:pStyle w:val="scnewcodesection"/>
      </w:pPr>
    </w:p>
    <w:p w:rsidR="000C20E4" w:rsidP="000C20E4" w:rsidRDefault="000C20E4" w14:paraId="7BD58096" w14:textId="77777777">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CB3EBF" w:rsidP="00CB3EBF" w:rsidRDefault="00CB3EBF" w14:paraId="3456121C" w14:textId="652192AC">
      <w:pPr>
        <w:pStyle w:val="scnewcodesection"/>
      </w:pPr>
      <w:r>
        <w:lastRenderedPageBreak/>
        <w:tab/>
      </w:r>
      <w:bookmarkStart w:name="ns_T12C7N570_fd9a36348" w:id="113"/>
      <w:r>
        <w:t>S</w:t>
      </w:r>
      <w:bookmarkEnd w:id="113"/>
      <w:r>
        <w:t>ection 12-7-570.</w:t>
      </w:r>
      <w:r>
        <w:tab/>
      </w:r>
      <w:r w:rsidRPr="0064753E" w:rsidR="0064753E">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 kind exchange with other similar conveyances of a real property interest or with conveyances of similar investment real property owned in fee simple.</w:t>
      </w:r>
    </w:p>
    <w:p w:rsidR="00CB3EBF" w:rsidP="00CB3EBF" w:rsidRDefault="00CB3EBF" w14:paraId="0957BD98" w14:textId="77777777">
      <w:pPr>
        <w:pStyle w:val="scnewcodesection"/>
      </w:pPr>
    </w:p>
    <w:p w:rsidR="00CB3EBF" w:rsidP="00CB3EBF" w:rsidRDefault="00CB3EBF" w14:paraId="1116AC3E" w14:textId="375C3431">
      <w:pPr>
        <w:pStyle w:val="scnewcodesection"/>
      </w:pPr>
      <w:r>
        <w:tab/>
      </w:r>
      <w:bookmarkStart w:name="ns_T12C7N580_f52624b55" w:id="114"/>
      <w:r>
        <w:t>S</w:t>
      </w:r>
      <w:bookmarkEnd w:id="114"/>
      <w:r>
        <w:t>ection 12-7-580.</w:t>
      </w:r>
      <w:r>
        <w:tab/>
      </w:r>
      <w:r w:rsidRPr="0064753E" w:rsidR="0064753E">
        <w:t>For South Carolina income tax purposes, an individual whose state of residency changes as a result of the boundary clarification from North Carolina to South Carolina or from South Carolina to North Carolina, as contained in Section 1</w:t>
      </w:r>
      <w:r w:rsidR="0064753E">
        <w:t>-</w:t>
      </w:r>
      <w:r w:rsidRPr="0064753E" w:rsidR="0064753E">
        <w:t>1</w:t>
      </w:r>
      <w:r w:rsidR="0064753E">
        <w:t>-</w:t>
      </w:r>
      <w:r w:rsidRPr="0064753E" w:rsidR="0064753E">
        <w:t>10,</w:t>
      </w:r>
      <w:r w:rsidR="0039314C">
        <w:t xml:space="preserve"> </w:t>
      </w:r>
      <w:r w:rsidRPr="0064753E" w:rsidR="0064753E">
        <w:t>must be treated as though the individual moved to or from South Carolina on January 1, 2017.</w:t>
      </w:r>
    </w:p>
    <w:p w:rsidR="0064753E" w:rsidP="00456EEC" w:rsidRDefault="0064753E" w14:paraId="282CE846" w14:textId="77777777">
      <w:pPr>
        <w:pStyle w:val="scnewcodesection"/>
      </w:pPr>
    </w:p>
    <w:p w:rsidR="0064753E" w:rsidP="0064753E" w:rsidRDefault="0064753E" w14:paraId="32D25994" w14:textId="77777777">
      <w:pPr>
        <w:pStyle w:val="scnewcodesection"/>
        <w:jc w:val="center"/>
      </w:pPr>
      <w:r>
        <w:t>Article 7</w:t>
      </w:r>
    </w:p>
    <w:p w:rsidR="0064753E" w:rsidP="0064753E" w:rsidRDefault="0064753E" w14:paraId="40CABA41" w14:textId="77777777">
      <w:pPr>
        <w:pStyle w:val="scnewcodesection"/>
        <w:jc w:val="center"/>
      </w:pPr>
    </w:p>
    <w:p w:rsidR="0064753E" w:rsidP="0064753E" w:rsidRDefault="007C48BA" w14:paraId="436A5A0D" w14:textId="4C5E9FC3">
      <w:pPr>
        <w:pStyle w:val="scnewcodesection"/>
        <w:jc w:val="center"/>
      </w:pPr>
      <w:r>
        <w:t>Taxpayer Regulations</w:t>
      </w:r>
    </w:p>
    <w:p w:rsidR="0064753E" w:rsidP="0064753E" w:rsidRDefault="0064753E" w14:paraId="3D32AFAA" w14:textId="77777777">
      <w:pPr>
        <w:pStyle w:val="scnewcodesection"/>
        <w:jc w:val="center"/>
      </w:pPr>
    </w:p>
    <w:p w:rsidR="00456EEC" w:rsidP="00456EEC" w:rsidRDefault="0064753E" w14:paraId="4A4C19A6" w14:textId="1C933C01">
      <w:pPr>
        <w:pStyle w:val="scnewcodesection"/>
      </w:pPr>
      <w:r>
        <w:tab/>
      </w:r>
      <w:bookmarkStart w:name="ns_T12C7N700_3aec472ef" w:id="115"/>
      <w:r>
        <w:t>S</w:t>
      </w:r>
      <w:bookmarkEnd w:id="115"/>
      <w:r>
        <w:t>ection 12-7-700.</w:t>
      </w:r>
      <w:r>
        <w:tab/>
      </w:r>
      <w:bookmarkStart w:name="ss_T12C7N700SA_lv1_8ca6196f7" w:id="116"/>
      <w:r w:rsidR="00456EEC">
        <w:t>(</w:t>
      </w:r>
      <w:bookmarkEnd w:id="116"/>
      <w:r w:rsidR="00456EEC">
        <w:t>A) A taxpayer's taxable year under this chapter must be the same as the taxpayer's taxable year for federal income tax purposes.</w:t>
      </w:r>
    </w:p>
    <w:p w:rsidR="00456EEC" w:rsidP="00456EEC" w:rsidRDefault="00456EEC" w14:paraId="6480C27B" w14:textId="60316B07">
      <w:pPr>
        <w:pStyle w:val="scnewcodesection"/>
      </w:pPr>
      <w:r>
        <w:tab/>
      </w:r>
      <w:bookmarkStart w:name="ss_T12C7N700SB_lv1_abc3f54ee" w:id="117"/>
      <w:r>
        <w:t>(</w:t>
      </w:r>
      <w:bookmarkEnd w:id="117"/>
      <w:r>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64753E" w:rsidP="00456EEC" w:rsidRDefault="00456EEC" w14:paraId="42932375" w14:textId="460B7456">
      <w:pPr>
        <w:pStyle w:val="scnewcodesection"/>
      </w:pPr>
      <w:r>
        <w:tab/>
      </w:r>
      <w:bookmarkStart w:name="ss_T12C7N700SC_lv1_57c5ee1bc" w:id="118"/>
      <w:r>
        <w:t>(</w:t>
      </w:r>
      <w:bookmarkEnd w:id="118"/>
      <w:r>
        <w:t>C) If a change in taxable year results in a taxable year of less than twelve months, then South Carolina income tax must be computed in the manner provided in Internal Revenue Code Sections 443(b) (Computation of Tax on Change of Annual Accounting Period) and 443(c) (Adjustment in Deduction for Personal Exemption).</w:t>
      </w:r>
    </w:p>
    <w:p w:rsidR="0064753E" w:rsidP="0064753E" w:rsidRDefault="0064753E" w14:paraId="7B8E70D1" w14:textId="77777777">
      <w:pPr>
        <w:pStyle w:val="scnewcodesection"/>
      </w:pPr>
    </w:p>
    <w:p w:rsidR="00456EEC" w:rsidP="00456EEC" w:rsidRDefault="0064753E" w14:paraId="5C3324C4" w14:textId="5F9FF4A5">
      <w:pPr>
        <w:pStyle w:val="scnewcodesection"/>
      </w:pPr>
      <w:r>
        <w:tab/>
      </w:r>
      <w:bookmarkStart w:name="ns_T12C7N710_56366b1da" w:id="119"/>
      <w:r>
        <w:t>S</w:t>
      </w:r>
      <w:bookmarkEnd w:id="119"/>
      <w:r>
        <w:t>ection 12-7-710.</w:t>
      </w:r>
      <w:r>
        <w:tab/>
      </w:r>
      <w:bookmarkStart w:name="ss_T12C7N710SA_lv1_3f9572999" w:id="120"/>
      <w:r w:rsidR="00456EEC">
        <w:t>(</w:t>
      </w:r>
      <w:bookmarkEnd w:id="120"/>
      <w:r w:rsidR="00456EEC">
        <w:t>A) A taxpayer's method of accounting under this chapter must be the same as for federal income tax purposes.</w:t>
      </w:r>
    </w:p>
    <w:p w:rsidR="00456EEC" w:rsidP="00456EEC" w:rsidRDefault="00456EEC" w14:paraId="3116598F" w14:textId="0E6341C0">
      <w:pPr>
        <w:pStyle w:val="scnewcodesection"/>
      </w:pPr>
      <w:r>
        <w:tab/>
      </w:r>
      <w:bookmarkStart w:name="ss_T12C7N710SB_lv1_74be776f4" w:id="121"/>
      <w:r>
        <w:t>(</w:t>
      </w:r>
      <w:bookmarkEnd w:id="121"/>
      <w:r>
        <w:t>B) If a taxpayer's method of accounting is changed for federal income tax purposes:</w:t>
      </w:r>
    </w:p>
    <w:p w:rsidR="00456EEC" w:rsidP="00456EEC" w:rsidRDefault="00456EEC" w14:paraId="41769213" w14:textId="1E6D0910">
      <w:pPr>
        <w:pStyle w:val="scnewcodesection"/>
      </w:pPr>
      <w:r>
        <w:tab/>
      </w:r>
      <w:r>
        <w:tab/>
      </w:r>
      <w:bookmarkStart w:name="ss_T12C7N710S1_lv2_8ef9e1816" w:id="122"/>
      <w:r>
        <w:t>(</w:t>
      </w:r>
      <w:bookmarkEnd w:id="122"/>
      <w:r>
        <w:t xml:space="preserve">1) </w:t>
      </w:r>
      <w:r w:rsidR="00560A38">
        <w:t xml:space="preserve">then the </w:t>
      </w:r>
      <w:r>
        <w:t>method of accounting for South Carolina income tax purposes is changed</w:t>
      </w:r>
      <w:r w:rsidR="00560A38">
        <w:t>; the</w:t>
      </w:r>
      <w:r>
        <w:t xml:space="preserve"> taxpayer shall provide the department with a copy of the written permission received from the Internal Revenue Service</w:t>
      </w:r>
      <w:r w:rsidR="00560A38">
        <w:t>; and when</w:t>
      </w:r>
      <w:r>
        <w:t xml:space="preserve"> written permission is not required to change a method of accounting, the taxpayer shall provide the department with a copy of the election or statement provided to the Internal Revenue Service</w:t>
      </w:r>
      <w:r w:rsidR="00560A38">
        <w:t>; and</w:t>
      </w:r>
    </w:p>
    <w:p w:rsidR="000C20E4" w:rsidP="00456EEC" w:rsidRDefault="00456EEC" w14:paraId="48B306FC"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r>
        <w:tab/>
      </w:r>
      <w:bookmarkStart w:name="ss_T12C7N710S2_lv2_af8fef651" w:id="123"/>
      <w:r>
        <w:t>(</w:t>
      </w:r>
      <w:bookmarkEnd w:id="123"/>
      <w:r>
        <w:t xml:space="preserve">2) </w:t>
      </w:r>
      <w:r w:rsidR="00560A38">
        <w:t xml:space="preserve">additional </w:t>
      </w:r>
      <w:r>
        <w:t xml:space="preserve">South Carolina income or deductions which result from adjustments that are necessary because of a change in the method of accounting are included in or deducted from income </w:t>
      </w:r>
    </w:p>
    <w:p w:rsidR="0064753E" w:rsidP="00456EEC" w:rsidRDefault="00456EEC" w14:paraId="41C4CD59" w14:textId="4AC12991">
      <w:pPr>
        <w:pStyle w:val="scnewcodesection"/>
      </w:pPr>
      <w:r>
        <w:lastRenderedPageBreak/>
        <w:t>as provided in the Internal Revenue Code.</w:t>
      </w:r>
    </w:p>
    <w:p w:rsidR="0064753E" w:rsidP="0064753E" w:rsidRDefault="0064753E" w14:paraId="39E51F87" w14:textId="77777777">
      <w:pPr>
        <w:pStyle w:val="scnewcodesection"/>
      </w:pPr>
    </w:p>
    <w:p w:rsidR="00456EEC" w:rsidP="00456EEC" w:rsidRDefault="0064753E" w14:paraId="3D8A1AB6" w14:textId="73184BE1">
      <w:pPr>
        <w:pStyle w:val="scnewcodesection"/>
      </w:pPr>
      <w:r>
        <w:tab/>
      </w:r>
      <w:bookmarkStart w:name="ns_T12C7N720_bfba6017c" w:id="124"/>
      <w:r>
        <w:t>S</w:t>
      </w:r>
      <w:bookmarkEnd w:id="124"/>
      <w:r>
        <w:t>ection 12-7-720.</w:t>
      </w:r>
      <w:r>
        <w:tab/>
      </w:r>
      <w:bookmarkStart w:name="ss_T12C7N720SA_lv1_9e1c73bbb" w:id="125"/>
      <w:r w:rsidR="00456EEC">
        <w:t>(</w:t>
      </w:r>
      <w:bookmarkEnd w:id="125"/>
      <w:r w:rsidR="00456EEC">
        <w:t>A) South Carolina estimated tax payments must be made in a form prescribed by the department in accordance with Internal Revenue Code Sections 6654 and 6655 except that:</w:t>
      </w:r>
    </w:p>
    <w:p w:rsidR="00456EEC" w:rsidP="00456EEC" w:rsidRDefault="00456EEC" w14:paraId="762F83DE" w14:textId="6A0A54D1">
      <w:pPr>
        <w:pStyle w:val="scnewcodesection"/>
      </w:pPr>
      <w:r>
        <w:tab/>
      </w:r>
      <w:r>
        <w:tab/>
      </w:r>
      <w:bookmarkStart w:name="ss_T12C7N720S1_lv2_e590aaf01" w:id="126"/>
      <w:r>
        <w:t>(</w:t>
      </w:r>
      <w:bookmarkEnd w:id="126"/>
      <w:r>
        <w:t>1) the small amount provisions in Internal Revenue Code Sections 6654(e)(1) and 6655(f) are one hundred dollars;</w:t>
      </w:r>
      <w:r w:rsidR="00253499">
        <w:t xml:space="preserve"> and</w:t>
      </w:r>
    </w:p>
    <w:p w:rsidR="00456EEC" w:rsidP="00456EEC" w:rsidRDefault="00456EEC" w14:paraId="17E2CDFE" w14:textId="5031C5A2">
      <w:pPr>
        <w:pStyle w:val="scnewcodesection"/>
      </w:pPr>
      <w:r>
        <w:tab/>
      </w:r>
      <w:r>
        <w:tab/>
      </w:r>
      <w:bookmarkStart w:name="ss_T12C7N720S2_lv2_d41974387" w:id="127"/>
      <w:r>
        <w:t>(</w:t>
      </w:r>
      <w:bookmarkEnd w:id="127"/>
      <w:r>
        <w:t>2) income for the first installment for corporations is annualized using the first three months of the taxable year</w:t>
      </w:r>
      <w:r w:rsidR="00253499">
        <w:t>.</w:t>
      </w:r>
    </w:p>
    <w:p w:rsidR="00456EEC" w:rsidP="00456EEC" w:rsidRDefault="00456EEC" w14:paraId="730543F1" w14:textId="68CDFEB9">
      <w:pPr>
        <w:pStyle w:val="scnewcodesection"/>
      </w:pPr>
      <w:r>
        <w:tab/>
      </w:r>
      <w:bookmarkStart w:name="ss_T12C7N720SB_lv1_e62c617d9" w:id="128"/>
      <w:r w:rsidR="00253499">
        <w:t>(</w:t>
      </w:r>
      <w:bookmarkEnd w:id="128"/>
      <w:r w:rsidR="00253499">
        <w:t>B)</w:t>
      </w:r>
      <w:bookmarkStart w:name="ss_T12C7N720S1_lv2_4aeca5b3c" w:id="129"/>
      <w:r>
        <w:t>(</w:t>
      </w:r>
      <w:bookmarkEnd w:id="129"/>
      <w:r w:rsidR="00253499">
        <w:t>1</w:t>
      </w:r>
      <w:r>
        <w:t xml:space="preserve">) </w:t>
      </w:r>
      <w:r w:rsidR="00253499">
        <w:t>T</w:t>
      </w:r>
      <w:r>
        <w:t>he due dates of the installment payments for calendar year taxpayers other than corporations are:</w:t>
      </w:r>
    </w:p>
    <w:p w:rsidR="00456EEC" w:rsidP="00456EEC" w:rsidRDefault="00456EEC" w14:paraId="2C0C5702" w14:textId="77777777">
      <w:pPr>
        <w:pStyle w:val="scnewcodesection"/>
      </w:pPr>
      <w:r>
        <w:tab/>
      </w:r>
      <w:r>
        <w:tab/>
      </w:r>
      <w:r>
        <w:tab/>
      </w:r>
      <w:r>
        <w:tab/>
        <w:t>First quarter</w:t>
      </w:r>
      <w:r>
        <w:tab/>
      </w:r>
      <w:r>
        <w:tab/>
        <w:t>April 15th;</w:t>
      </w:r>
    </w:p>
    <w:p w:rsidR="00456EEC" w:rsidP="00456EEC" w:rsidRDefault="00456EEC" w14:paraId="7072B546" w14:textId="77777777">
      <w:pPr>
        <w:pStyle w:val="scnewcodesection"/>
      </w:pPr>
      <w:r>
        <w:tab/>
      </w:r>
      <w:r>
        <w:tab/>
      </w:r>
      <w:r>
        <w:tab/>
      </w:r>
      <w:r>
        <w:tab/>
        <w:t>Second quarter</w:t>
      </w:r>
      <w:r>
        <w:tab/>
        <w:t>June 15th;</w:t>
      </w:r>
    </w:p>
    <w:p w:rsidR="00456EEC" w:rsidP="00456EEC" w:rsidRDefault="00456EEC" w14:paraId="7BA13E8E" w14:textId="77777777">
      <w:pPr>
        <w:pStyle w:val="scnewcodesection"/>
      </w:pPr>
      <w:r>
        <w:tab/>
      </w:r>
      <w:r>
        <w:tab/>
      </w:r>
      <w:r>
        <w:tab/>
      </w:r>
      <w:r>
        <w:tab/>
        <w:t>Third quarter</w:t>
      </w:r>
      <w:r>
        <w:tab/>
      </w:r>
      <w:r>
        <w:tab/>
        <w:t>September 15th; and</w:t>
      </w:r>
    </w:p>
    <w:p w:rsidR="00456EEC" w:rsidP="00456EEC" w:rsidRDefault="00456EEC" w14:paraId="73E9BECD" w14:textId="77777777">
      <w:pPr>
        <w:pStyle w:val="scnewcodesection"/>
      </w:pPr>
      <w:r>
        <w:tab/>
      </w:r>
      <w:r>
        <w:tab/>
      </w:r>
      <w:r>
        <w:tab/>
      </w:r>
      <w:r>
        <w:tab/>
        <w:t>Fourth quarter</w:t>
      </w:r>
      <w:r>
        <w:tab/>
      </w:r>
      <w:r>
        <w:tab/>
        <w:t>January 15th of the following taxable year.</w:t>
      </w:r>
    </w:p>
    <w:p w:rsidR="00456EEC" w:rsidP="00456EEC" w:rsidRDefault="00456EEC" w14:paraId="6949A9FE" w14:textId="202F212C">
      <w:pPr>
        <w:pStyle w:val="scnewcodesection"/>
      </w:pPr>
      <w:r>
        <w:tab/>
      </w:r>
      <w:r>
        <w:tab/>
      </w:r>
      <w:bookmarkStart w:name="ss_T12C7N720S2_lv2_2b3d8f610" w:id="130"/>
      <w:r w:rsidR="00253499">
        <w:t>(</w:t>
      </w:r>
      <w:bookmarkEnd w:id="130"/>
      <w:r w:rsidR="00253499">
        <w:t>2</w:t>
      </w:r>
      <w:r>
        <w:t>) The due dates of the installment payments for calendar year corporations are:</w:t>
      </w:r>
    </w:p>
    <w:p w:rsidR="00456EEC" w:rsidP="00456EEC" w:rsidRDefault="00456EEC" w14:paraId="4A0B684A" w14:textId="77777777">
      <w:pPr>
        <w:pStyle w:val="scnewcodesection"/>
      </w:pPr>
      <w:r>
        <w:tab/>
      </w:r>
      <w:r>
        <w:tab/>
      </w:r>
      <w:r>
        <w:tab/>
      </w:r>
      <w:r>
        <w:tab/>
        <w:t>First quarter</w:t>
      </w:r>
      <w:r>
        <w:tab/>
      </w:r>
      <w:r>
        <w:tab/>
        <w:t>April 15th;</w:t>
      </w:r>
    </w:p>
    <w:p w:rsidR="00456EEC" w:rsidP="00456EEC" w:rsidRDefault="00456EEC" w14:paraId="32ACB1C1" w14:textId="77777777">
      <w:pPr>
        <w:pStyle w:val="scnewcodesection"/>
      </w:pPr>
      <w:r>
        <w:tab/>
      </w:r>
      <w:r>
        <w:tab/>
      </w:r>
      <w:r>
        <w:tab/>
      </w:r>
      <w:r>
        <w:tab/>
        <w:t>Second quarter</w:t>
      </w:r>
      <w:r>
        <w:tab/>
        <w:t>June 15th;</w:t>
      </w:r>
    </w:p>
    <w:p w:rsidR="00456EEC" w:rsidP="00456EEC" w:rsidRDefault="00456EEC" w14:paraId="262C0EE8" w14:textId="77777777">
      <w:pPr>
        <w:pStyle w:val="scnewcodesection"/>
      </w:pPr>
      <w:r>
        <w:tab/>
      </w:r>
      <w:r>
        <w:tab/>
      </w:r>
      <w:r>
        <w:tab/>
      </w:r>
      <w:r>
        <w:tab/>
        <w:t>Third quarter</w:t>
      </w:r>
      <w:r>
        <w:tab/>
      </w:r>
      <w:r>
        <w:tab/>
        <w:t>September 15th; and</w:t>
      </w:r>
    </w:p>
    <w:p w:rsidR="00456EEC" w:rsidP="00456EEC" w:rsidRDefault="00456EEC" w14:paraId="0344B34D" w14:textId="77777777">
      <w:pPr>
        <w:pStyle w:val="scnewcodesection"/>
      </w:pPr>
      <w:r>
        <w:tab/>
      </w:r>
      <w:r>
        <w:tab/>
      </w:r>
      <w:r>
        <w:tab/>
      </w:r>
      <w:r>
        <w:tab/>
        <w:t>Fourth quarter</w:t>
      </w:r>
      <w:r>
        <w:tab/>
      </w:r>
      <w:r>
        <w:tab/>
        <w:t>December 15th.</w:t>
      </w:r>
    </w:p>
    <w:p w:rsidR="00456EEC" w:rsidP="00456EEC" w:rsidRDefault="00456EEC" w14:paraId="7D9F3C5A" w14:textId="6C2D5CD9">
      <w:pPr>
        <w:pStyle w:val="scnewcodesection"/>
      </w:pPr>
      <w:r>
        <w:tab/>
      </w:r>
      <w:r>
        <w:tab/>
      </w:r>
      <w:bookmarkStart w:name="ss_T12C7N720S3_lv2_ffc2bcc4e" w:id="131"/>
      <w:r w:rsidR="00253499">
        <w:t>(</w:t>
      </w:r>
      <w:bookmarkEnd w:id="131"/>
      <w:r w:rsidR="00253499">
        <w:t>3</w:t>
      </w:r>
      <w:r>
        <w:t>) In applying the estimated tax payment provisions to a taxable year beginning on a date other than January 1, the month that corresponds to the months specified above must be substituted.</w:t>
      </w:r>
    </w:p>
    <w:p w:rsidR="00456EEC" w:rsidP="00456EEC" w:rsidRDefault="00456EEC" w14:paraId="60DB4F6B" w14:textId="604D17BB">
      <w:pPr>
        <w:pStyle w:val="scnewcodesection"/>
      </w:pPr>
      <w:r>
        <w:tab/>
      </w:r>
      <w:bookmarkStart w:name="ss_T12C7N720SC_lv1_f61ceb903" w:id="132"/>
      <w:r>
        <w:t>(</w:t>
      </w:r>
      <w:bookmarkEnd w:id="132"/>
      <w:r w:rsidR="00253499">
        <w:t>C</w:t>
      </w:r>
      <w:r>
        <w:t>) Payments required by this section are considered payments on account of income taxes imposed by this chapter for the taxable year designated.</w:t>
      </w:r>
    </w:p>
    <w:p w:rsidR="00456EEC" w:rsidP="00456EEC" w:rsidRDefault="00456EEC" w14:paraId="58829D0D" w14:textId="7040413F">
      <w:pPr>
        <w:pStyle w:val="scnewcodesection"/>
      </w:pPr>
      <w:r>
        <w:tab/>
      </w:r>
      <w:bookmarkStart w:name="ss_T12C7N720SD_lv1_1166b665c" w:id="133"/>
      <w:r>
        <w:t>(</w:t>
      </w:r>
      <w:bookmarkEnd w:id="133"/>
      <w:r w:rsidR="00253499">
        <w:t>D</w:t>
      </w:r>
      <w:r>
        <w:t>) To the extent that estimated tax payments and withholdings are in excess of the taxpayer's income tax and license fee liability as shown on the income tax return, the taxpayer may claim a:</w:t>
      </w:r>
    </w:p>
    <w:p w:rsidR="00456EEC" w:rsidP="00456EEC" w:rsidRDefault="00456EEC" w14:paraId="25CFEC1E" w14:textId="629DA3ED">
      <w:pPr>
        <w:pStyle w:val="scnewcodesection"/>
      </w:pPr>
      <w:r>
        <w:tab/>
      </w:r>
      <w:r>
        <w:tab/>
      </w:r>
      <w:bookmarkStart w:name="ss_T12C7N720S1_lv2_1f1291ad1" w:id="134"/>
      <w:r>
        <w:t>(</w:t>
      </w:r>
      <w:bookmarkEnd w:id="134"/>
      <w:r>
        <w:t>1) refund; or</w:t>
      </w:r>
    </w:p>
    <w:p w:rsidR="0064753E" w:rsidP="00456EEC" w:rsidRDefault="00456EEC" w14:paraId="436EEF41" w14:textId="19A8D882">
      <w:pPr>
        <w:pStyle w:val="scnewcodesection"/>
      </w:pPr>
      <w:r>
        <w:tab/>
      </w:r>
      <w:r>
        <w:tab/>
      </w:r>
      <w:bookmarkStart w:name="ss_T12C7N720S2_lv2_173a69985" w:id="135"/>
      <w:r>
        <w:t>(</w:t>
      </w:r>
      <w:bookmarkEnd w:id="135"/>
      <w:r>
        <w:t>2) credit for estimated tax for the succeeding taxable year.</w:t>
      </w:r>
    </w:p>
    <w:p w:rsidR="0064753E" w:rsidP="0064753E" w:rsidRDefault="0064753E" w14:paraId="78CD98D7" w14:textId="77777777">
      <w:pPr>
        <w:pStyle w:val="scnewcodesection"/>
      </w:pPr>
    </w:p>
    <w:p w:rsidR="0064753E" w:rsidP="0064753E" w:rsidRDefault="0064753E" w14:paraId="4221D7E9" w14:textId="2AB81FD5">
      <w:pPr>
        <w:pStyle w:val="scnewcodesection"/>
      </w:pPr>
      <w:r>
        <w:tab/>
      </w:r>
      <w:bookmarkStart w:name="ns_T12C7N730_4ffc78e11" w:id="136"/>
      <w:r>
        <w:t>S</w:t>
      </w:r>
      <w:bookmarkEnd w:id="136"/>
      <w:r>
        <w:t>ection 12-7-730.</w:t>
      </w:r>
      <w:r>
        <w:tab/>
      </w:r>
      <w:r w:rsidRPr="00456EEC" w:rsidR="00456EEC">
        <w:t>In the case of sickness, absence, or other disability or good cause, the department may in its discretion allow further time for filing and paying estimated taxes.</w:t>
      </w:r>
    </w:p>
    <w:p w:rsidR="0064753E" w:rsidP="0064753E" w:rsidRDefault="0064753E" w14:paraId="6617901C" w14:textId="77777777">
      <w:pPr>
        <w:pStyle w:val="scnewcodesection"/>
      </w:pPr>
    </w:p>
    <w:p w:rsidR="0064753E" w:rsidP="0064753E" w:rsidRDefault="0064753E" w14:paraId="4425B830" w14:textId="2E29EAFA">
      <w:pPr>
        <w:pStyle w:val="scnewcodesection"/>
      </w:pPr>
      <w:r>
        <w:tab/>
      </w:r>
      <w:bookmarkStart w:name="ns_T12C7N740_9a2f03aac" w:id="137"/>
      <w:r>
        <w:t>S</w:t>
      </w:r>
      <w:bookmarkEnd w:id="137"/>
      <w:r>
        <w:t>ection 12-7-740.</w:t>
      </w:r>
      <w:r>
        <w:tab/>
      </w:r>
      <w:r w:rsidRPr="00456EEC" w:rsidR="00456EEC">
        <w:t xml:space="preserve">No interest, penalties, or other sanctions may be imposed on the </w:t>
      </w:r>
      <w:r w:rsidRPr="00456EEC" w:rsidR="00BF4796">
        <w:t>active-duty</w:t>
      </w:r>
      <w:r w:rsidRPr="00456EEC" w:rsidR="00456EEC">
        <w:t xml:space="preserve"> income of members of the National Guard and Reserves activated as a result of the conflict in Iraq and the war on terrorism with regard to underpayment of state estimated individual income tax payments of the </w:t>
      </w:r>
      <w:r w:rsidRPr="00456EEC" w:rsidR="00BF4796">
        <w:t>active-duty</w:t>
      </w:r>
      <w:r w:rsidRPr="00456EEC" w:rsidR="00456EEC">
        <w:t xml:space="preserve"> income if the federal government is unable to withhold state income taxes due on such pay.</w:t>
      </w:r>
    </w:p>
    <w:p w:rsidR="000C20E4" w:rsidP="000C20E4" w:rsidRDefault="000C20E4" w14:paraId="171FBB34" w14:textId="77777777">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4167B96F" w14:textId="77777777">
      <w:pPr>
        <w:pStyle w:val="scemptyline"/>
      </w:pPr>
    </w:p>
    <w:p w:rsidR="00DF6246" w:rsidP="00DF6246" w:rsidRDefault="00DF6246" w14:paraId="571A75E5" w14:textId="77777777">
      <w:pPr>
        <w:pStyle w:val="scdirectionallanguage"/>
      </w:pPr>
      <w:bookmarkStart w:name="bs_num_5_932e00fb5" w:id="138"/>
      <w:r>
        <w:t>S</w:t>
      </w:r>
      <w:bookmarkEnd w:id="138"/>
      <w:r>
        <w:t>ECTION 5.</w:t>
      </w:r>
      <w:r>
        <w:tab/>
      </w:r>
      <w:bookmarkStart w:name="dl_13d84aca8" w:id="139"/>
      <w:r>
        <w:t>S</w:t>
      </w:r>
      <w:bookmarkEnd w:id="139"/>
      <w:r>
        <w:t>ection 12-36-2120 of the S.C. Code is amended to read:</w:t>
      </w:r>
    </w:p>
    <w:p w:rsidR="00DF6246" w:rsidP="00DF6246" w:rsidRDefault="00DF6246" w14:paraId="33E47321" w14:textId="77777777">
      <w:pPr>
        <w:pStyle w:val="sccodifiedsection"/>
      </w:pPr>
    </w:p>
    <w:p w:rsidR="00DF6246" w:rsidP="00DF6246" w:rsidRDefault="00DF6246" w14:paraId="47FC6CD8" w14:textId="77777777">
      <w:pPr>
        <w:pStyle w:val="sccodifiedsection"/>
      </w:pPr>
      <w:r>
        <w:tab/>
      </w:r>
      <w:bookmarkStart w:name="cs_T12C36N2120_f45019df5" w:id="140"/>
      <w:r>
        <w:t>S</w:t>
      </w:r>
      <w:bookmarkEnd w:id="140"/>
      <w:r>
        <w:t>ection 12-36-2120.</w:t>
      </w:r>
      <w:r>
        <w:tab/>
        <w:t>Exempted from the taxes imposed by this chapter are the gross proceeds of sales, or sales price of:</w:t>
      </w:r>
    </w:p>
    <w:p w:rsidR="00DF6246" w:rsidP="00DF6246" w:rsidRDefault="00DF6246" w14:paraId="264146AF" w14:textId="77777777">
      <w:pPr>
        <w:pStyle w:val="sccodifiedsection"/>
      </w:pPr>
      <w:r>
        <w:tab/>
      </w:r>
      <w:bookmarkStart w:name="ss_T12C36N2120S1_lv1_00766d698" w:id="141"/>
      <w:r>
        <w:t>(</w:t>
      </w:r>
      <w:bookmarkEnd w:id="141"/>
      <w:r>
        <w:t>1) tangible personal property or receipts of any business which the State is prohibited from taxing by the Constitution or laws of the United States of America or by the Constitution or laws of this State;</w:t>
      </w:r>
    </w:p>
    <w:p w:rsidR="00DF6246" w:rsidP="00DF6246" w:rsidRDefault="00DF6246" w14:paraId="34D00211" w14:textId="77777777">
      <w:pPr>
        <w:pStyle w:val="sccodifiedsection"/>
      </w:pPr>
      <w:r>
        <w:tab/>
      </w:r>
      <w:bookmarkStart w:name="ss_T12C36N2120S2_lv1_d40bfb8cd" w:id="142"/>
      <w:r>
        <w:t>(</w:t>
      </w:r>
      <w:bookmarkEnd w:id="142"/>
      <w:r>
        <w:t>2) tangible personal property sold to the federal government;</w:t>
      </w:r>
    </w:p>
    <w:p w:rsidR="00DF6246" w:rsidDel="00804FC3" w:rsidP="00DF6246" w:rsidRDefault="00DF6246" w14:paraId="3AA29AC2" w14:textId="48C946CF">
      <w:pPr>
        <w:pStyle w:val="sccodifiedsection"/>
      </w:pPr>
      <w:r>
        <w:rPr>
          <w:rStyle w:val="scstrike"/>
        </w:rPr>
        <w:tab/>
        <w:t>(3)(a) textbooks, books, magazines, periodicals, newspapers, and access to on-line information systems used in a course of study in primary and secondary schools and institutions of higher learning or for students' use in the school library of these schools and institutions;</w:t>
      </w:r>
    </w:p>
    <w:p w:rsidR="00DF6246" w:rsidDel="00804FC3" w:rsidP="00DF6246" w:rsidRDefault="00DF6246" w14:paraId="2BCD1137" w14:textId="76D99E46">
      <w:pPr>
        <w:pStyle w:val="sccodifiedsection"/>
      </w:pPr>
      <w:r>
        <w:rPr>
          <w:rStyle w:val="scstrike"/>
        </w:rPr>
        <w:tab/>
      </w:r>
      <w:r>
        <w:rPr>
          <w:rStyle w:val="scstrike"/>
        </w:rPr>
        <w:tab/>
        <w:t>(b) books, magazines, periodicals, newspapers, and access to on-line information systems sold to publicly supported state, county, or regional libraries;</w:t>
      </w:r>
    </w:p>
    <w:p w:rsidR="00DF6246" w:rsidDel="00804FC3" w:rsidP="00DF6246" w:rsidRDefault="00DF6246" w14:paraId="081D4883" w14:textId="4BBE8F99">
      <w:pPr>
        <w:pStyle w:val="sccodifiedsection"/>
      </w:pPr>
      <w:r>
        <w:rPr>
          <w:rStyle w:val="scstrike"/>
        </w:rPr>
        <w:tab/>
        <w:t>Items in this category may be in any form, including microfilm, microfiche, and CD ROM;  however, transactions subject to tax under Sections 12-36-910(B)(3) and 12-36-1310(B)(3) do not fall within this exemption;</w:t>
      </w:r>
    </w:p>
    <w:p w:rsidR="00DF6246" w:rsidDel="00804FC3" w:rsidP="00DF6246" w:rsidRDefault="00DF6246" w14:paraId="69489DA2" w14:textId="7FFD3B4E">
      <w:pPr>
        <w:pStyle w:val="sccodifiedsection"/>
      </w:pPr>
      <w:r>
        <w:rPr>
          <w:rStyle w:val="scstrike"/>
        </w:rPr>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DF6246" w:rsidDel="00804FC3" w:rsidP="00DF6246" w:rsidRDefault="00DF6246" w14:paraId="6561252D" w14:textId="15D514B6">
      <w:pPr>
        <w:pStyle w:val="sccodifiedsection"/>
      </w:pPr>
      <w:r>
        <w:rPr>
          <w:rStyle w:val="scstrike"/>
        </w:rPr>
        <w:tab/>
        <w:t>(5) feed used for the production and maintenance of poultry and livestock;</w:t>
      </w:r>
    </w:p>
    <w:p w:rsidR="00DF6246" w:rsidDel="00804FC3" w:rsidP="00DF6246" w:rsidRDefault="00DF6246" w14:paraId="47A0F95E" w14:textId="494ACF66">
      <w:pPr>
        <w:pStyle w:val="sccodifiedsection"/>
      </w:pPr>
      <w:r>
        <w:rPr>
          <w:rStyle w:val="scstrike"/>
        </w:rPr>
        <w:tab/>
        <w:t>(6) insecticides, chemicals, fertilizers, soil conditioners, seeds, or seedlings, or nursery stock, used solely in the production for sale of farm, dairy, grove, vineyard, or garden products or in the cultivation of poultry or livestock feed;</w:t>
      </w:r>
    </w:p>
    <w:p w:rsidR="00DF6246" w:rsidDel="00804FC3" w:rsidP="00DF6246" w:rsidRDefault="00DF6246" w14:paraId="4E32A0A7" w14:textId="56DDFC90">
      <w:pPr>
        <w:pStyle w:val="sccodifiedsection"/>
      </w:pPr>
      <w:r>
        <w:rPr>
          <w:rStyle w:val="scstrike"/>
        </w:rPr>
        <w:tab/>
        <w:t>(7) containers and labels used in:</w:t>
      </w:r>
    </w:p>
    <w:p w:rsidR="00DF6246" w:rsidDel="00804FC3" w:rsidP="00DF6246" w:rsidRDefault="00DF6246" w14:paraId="3DF981C7" w14:textId="3127FA58">
      <w:pPr>
        <w:pStyle w:val="sccodifiedsection"/>
      </w:pPr>
      <w:r>
        <w:rPr>
          <w:rStyle w:val="scstrike"/>
        </w:rPr>
        <w:tab/>
      </w:r>
      <w:r>
        <w:rPr>
          <w:rStyle w:val="scstrike"/>
        </w:rPr>
        <w:tab/>
        <w:t>(a) preparing agricultural, dairy, grove, or garden products for sale;  or</w:t>
      </w:r>
    </w:p>
    <w:p w:rsidR="00DF6246" w:rsidDel="00804FC3" w:rsidP="00DF6246" w:rsidRDefault="00DF6246" w14:paraId="69CDBF93" w14:textId="73E0BAE0">
      <w:pPr>
        <w:pStyle w:val="sccodifiedsection"/>
      </w:pPr>
      <w:r>
        <w:rPr>
          <w:rStyle w:val="scstrike"/>
        </w:rPr>
        <w:tab/>
      </w:r>
      <w:r>
        <w:rPr>
          <w:rStyle w:val="scstrike"/>
        </w:rPr>
        <w:tab/>
        <w:t>(b) preparing turpentine gum, gum spirits of turpentine, and gum resin for sale.</w:t>
      </w:r>
    </w:p>
    <w:p w:rsidR="00DF6246" w:rsidDel="00804FC3" w:rsidP="00DF6246" w:rsidRDefault="00DF6246" w14:paraId="21F45F50" w14:textId="0E85E008">
      <w:pPr>
        <w:pStyle w:val="sccodifiedsection"/>
      </w:pPr>
      <w:r>
        <w:rPr>
          <w:rStyle w:val="scstrike"/>
        </w:rPr>
        <w:tab/>
        <w:t>For purposes of this exemption, containers mean boxes, crates, bags, bagging, ties, barrels, and other containers;</w:t>
      </w:r>
    </w:p>
    <w:p w:rsidR="00DF6246" w:rsidDel="00804FC3" w:rsidP="00DF6246" w:rsidRDefault="00DF6246" w14:paraId="136E6D76" w14:textId="5DE58278">
      <w:pPr>
        <w:pStyle w:val="sccodifiedsection"/>
      </w:pPr>
      <w:r>
        <w:rPr>
          <w:rStyle w:val="scstrike"/>
        </w:rPr>
        <w:tab/>
        <w:t>(8) newsprint paper, newspapers, and religious publications, including the Holy Bible and the South Carolina Department of Agriculture's The Market Bulletin;</w:t>
      </w:r>
    </w:p>
    <w:p w:rsidR="00DF6246" w:rsidDel="00804FC3" w:rsidP="00DF6246" w:rsidRDefault="00DF6246" w14:paraId="127A750A" w14:textId="33242F97">
      <w:pPr>
        <w:pStyle w:val="sccodifiedsection"/>
      </w:pPr>
      <w:r>
        <w:rPr>
          <w:rStyle w:val="scstrike"/>
        </w:rPr>
        <w:tab/>
        <w:t>(9) coal, or coke or other fuel sold to manufacturers, electric power companies, and transportation companies for:</w:t>
      </w:r>
    </w:p>
    <w:p w:rsidR="00DF6246" w:rsidDel="00804FC3" w:rsidP="00DF6246" w:rsidRDefault="00DF6246" w14:paraId="44013D6D" w14:textId="27A4F578">
      <w:pPr>
        <w:pStyle w:val="sccodifiedsection"/>
      </w:pPr>
      <w:r>
        <w:rPr>
          <w:rStyle w:val="scstrike"/>
        </w:rPr>
        <w:tab/>
      </w:r>
      <w:r>
        <w:rPr>
          <w:rStyle w:val="scstrike"/>
        </w:rPr>
        <w:tab/>
        <w:t>(a) use or consumption in the production of by-products;</w:t>
      </w:r>
    </w:p>
    <w:p w:rsidR="00DF6246" w:rsidDel="00804FC3" w:rsidP="00DF6246" w:rsidRDefault="00DF6246" w14:paraId="1A4F2266" w14:textId="3D6E10D5">
      <w:pPr>
        <w:pStyle w:val="sccodifiedsection"/>
      </w:pPr>
      <w:r>
        <w:rPr>
          <w:rStyle w:val="scstrike"/>
        </w:rPr>
        <w:tab/>
      </w:r>
      <w:r>
        <w:rPr>
          <w:rStyle w:val="scstrike"/>
        </w:rPr>
        <w:tab/>
        <w:t>(b) the generation of heat or power used in manufacturing tangible personal property for sale. For purposes of this item, “manufacturer” or “manufacturing” includes the activities of a processor;</w:t>
      </w:r>
    </w:p>
    <w:p w:rsidR="000C20E4" w:rsidP="000C20E4" w:rsidRDefault="000C20E4" w14:paraId="375D8292"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Del="00804FC3" w:rsidP="00DF6246" w:rsidRDefault="00DF6246" w14:paraId="0FBB5C64" w14:textId="0CF3D578">
      <w:pPr>
        <w:pStyle w:val="sccodifiedsection"/>
      </w:pPr>
      <w:r>
        <w:rPr>
          <w:rStyle w:val="scstrike"/>
        </w:rPr>
        <w:lastRenderedPageBreak/>
        <w:tab/>
      </w:r>
      <w:r>
        <w:rPr>
          <w:rStyle w:val="scstrike"/>
        </w:rPr>
        <w:tab/>
        <w:t>(c) the generation of electric power or energy for use in manufacturing tangible personal property for sale;</w:t>
      </w:r>
    </w:p>
    <w:p w:rsidR="00DF6246" w:rsidDel="00804FC3" w:rsidP="00DF6246" w:rsidRDefault="00DF6246" w14:paraId="60164CB3" w14:textId="1C27A821">
      <w:pPr>
        <w:pStyle w:val="sccodifiedsection"/>
      </w:pPr>
      <w:r>
        <w:rPr>
          <w:rStyle w:val="scstrike"/>
        </w:rPr>
        <w:tab/>
      </w:r>
      <w:r>
        <w:rPr>
          <w:rStyle w:val="scstrike"/>
        </w:rPr>
        <w:tab/>
        <w:t>(d) the generation of motive power for transportation. For the purposes of this exemption, “manufacturer” or “manufacturing” includes the activities of mining and quarrying;</w:t>
      </w:r>
    </w:p>
    <w:p w:rsidR="00DF6246" w:rsidDel="00804FC3" w:rsidP="00DF6246" w:rsidRDefault="00DF6246" w14:paraId="776CC1F0" w14:textId="4C3E683A">
      <w:pPr>
        <w:pStyle w:val="sccodifiedsection"/>
      </w:pPr>
      <w:r>
        <w:rPr>
          <w:rStyle w:val="scstrike"/>
        </w:rPr>
        <w:tab/>
      </w:r>
      <w:r>
        <w:rPr>
          <w:rStyle w:val="scstrike"/>
        </w:rPr>
        <w:tab/>
        <w:t>(e) the generation of motive power for test flights of aircraft by the manufacturer of the aircraft where:</w:t>
      </w:r>
    </w:p>
    <w:p w:rsidR="00DF6246" w:rsidDel="00804FC3" w:rsidP="00DF6246" w:rsidRDefault="00DF6246" w14:paraId="4E6A5255" w14:textId="2D23DC5C">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a single manufacturing facility over a seven-year period;  and</w:t>
      </w:r>
    </w:p>
    <w:p w:rsidR="00DF6246" w:rsidDel="00804FC3" w:rsidP="00DF6246" w:rsidRDefault="00DF6246" w14:paraId="7FF28B09" w14:textId="29F58556">
      <w:pPr>
        <w:pStyle w:val="sccodifiedsection"/>
      </w:pPr>
      <w:r>
        <w:rPr>
          <w:rStyle w:val="scstrike"/>
        </w:rPr>
        <w:tab/>
      </w:r>
      <w:r>
        <w:rPr>
          <w:rStyle w:val="scstrike"/>
        </w:rPr>
        <w:tab/>
      </w:r>
      <w:r>
        <w:rPr>
          <w:rStyle w:val="scstrike"/>
        </w:rPr>
        <w:tab/>
        <w:t>(ii) the taxpayer creates at least three thousand eight hundred full-time new jobs at the single manufacturing facility during that seven-year period;  or</w:t>
      </w:r>
    </w:p>
    <w:p w:rsidR="00DF6246" w:rsidDel="00804FC3" w:rsidP="00DF6246" w:rsidRDefault="00DF6246" w14:paraId="014DC85B" w14:textId="314C3CE5">
      <w:pPr>
        <w:pStyle w:val="sccodifiedsection"/>
      </w:pPr>
      <w:r>
        <w:rPr>
          <w:rStyle w:val="scstrike"/>
        </w:rPr>
        <w:tab/>
      </w:r>
      <w:r>
        <w:rPr>
          <w:rStyle w:val="scstrike"/>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DF6246" w:rsidDel="00804FC3" w:rsidP="00DF6246" w:rsidRDefault="00DF6246" w14:paraId="04F7790E" w14:textId="39F69F65">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a single manufacturing facility over a seven-year period;  and</w:t>
      </w:r>
    </w:p>
    <w:p w:rsidR="00DF6246" w:rsidDel="00804FC3" w:rsidP="00DF6246" w:rsidRDefault="00DF6246" w14:paraId="00E27048" w14:textId="4F5B3CE0">
      <w:pPr>
        <w:pStyle w:val="sccodifiedsection"/>
      </w:pPr>
      <w:r>
        <w:rPr>
          <w:rStyle w:val="scstrike"/>
        </w:rPr>
        <w:tab/>
      </w:r>
      <w:r>
        <w:rPr>
          <w:rStyle w:val="scstrike"/>
        </w:rPr>
        <w:tab/>
      </w:r>
      <w:r>
        <w:rPr>
          <w:rStyle w:val="scstrike"/>
        </w:rPr>
        <w:tab/>
        <w:t>(ii) the taxpayer creates at least three thousand eight hundred full-time new jobs at the single manufacturing facility during that seven-year period.</w:t>
      </w:r>
    </w:p>
    <w:p w:rsidR="00DF6246" w:rsidDel="00804FC3" w:rsidP="00DF6246" w:rsidRDefault="00DF6246" w14:paraId="37F0D1EC" w14:textId="7D97BDFA">
      <w:pPr>
        <w:pStyle w:val="sccodifiedsection"/>
      </w:pPr>
      <w:r>
        <w:rPr>
          <w:rStyle w:val="scstrike"/>
        </w:rPr>
        <w:tab/>
        <w:t>To qualify for the exemptions provided for in subitems (e) and (f), the taxpayer shall notify the department before the first month it uses the exemption and shall make the required investment and create the required number of full-time new jobs over the seven-year period beginning on the date provided by the taxpayer to the department in its notices. The taxpayer shall notify the department in writing that it has met the seven hundred fifty million dollar investment requirement and has created the three thousand eight hundred full-time new jobs or, after the expiration of the seven-year period, that it has not met the seven hundred fifty million dollar investment requirement and created the three thousand eight hundred full-time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full-time new jobs.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full-time new jobs.</w:t>
      </w:r>
    </w:p>
    <w:p w:rsidR="00DF6246" w:rsidDel="00804FC3" w:rsidP="00DF6246" w:rsidRDefault="00DF6246" w14:paraId="459456B8" w14:textId="1D0D36B5">
      <w:pPr>
        <w:pStyle w:val="sccodifiedsection"/>
      </w:pPr>
      <w:r>
        <w:rPr>
          <w:rStyle w:val="scstrike"/>
        </w:rPr>
        <w:tab/>
        <w:t>As used in subitems (e) and (f), “taxpayer” includes a person who bears a relationship to the taxpayer as described in Section 267(b) of the Internal Revenue Code.</w:t>
      </w:r>
    </w:p>
    <w:p w:rsidR="000C20E4" w:rsidP="00DF6246" w:rsidRDefault="00DF6246" w14:paraId="1966FC39"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(10)</w:t>
      </w:r>
      <w:bookmarkStart w:name="ss_T12C36N2120S3_lv4_b03b710bf" w:id="143"/>
      <w:r w:rsidR="00804FC3">
        <w:rPr>
          <w:rStyle w:val="scinsert"/>
        </w:rPr>
        <w:t>(</w:t>
      </w:r>
      <w:bookmarkEnd w:id="143"/>
      <w:r w:rsidR="00804FC3">
        <w:rPr>
          <w:rStyle w:val="scinsert"/>
        </w:rPr>
        <w:t>3)</w:t>
      </w:r>
      <w:bookmarkStart w:name="ss_T12C36N2120Sa_lv5_c01bb5f62" w:id="144"/>
      <w:r>
        <w:t>(</w:t>
      </w:r>
      <w:bookmarkEnd w:id="144"/>
      <w:r>
        <w:t xml:space="preserve">a) meals or foodstuffs used in furnishing meals to school children, if the sales or use are </w:t>
      </w:r>
    </w:p>
    <w:p w:rsidR="00DF6246" w:rsidP="00DF6246" w:rsidRDefault="00DF6246" w14:paraId="4566E92E" w14:textId="03FDEF6D">
      <w:pPr>
        <w:pStyle w:val="sccodifiedsection"/>
      </w:pPr>
      <w:r>
        <w:lastRenderedPageBreak/>
        <w:t>within school buildings and are not for profit;</w:t>
      </w:r>
    </w:p>
    <w:p w:rsidR="00DF6246" w:rsidP="00DF6246" w:rsidRDefault="00DF6246" w14:paraId="2F6D9D39" w14:textId="77777777">
      <w:pPr>
        <w:pStyle w:val="sccodifiedsection"/>
      </w:pPr>
      <w:r>
        <w:tab/>
      </w:r>
      <w:r>
        <w:tab/>
      </w:r>
      <w:bookmarkStart w:name="ss_T12C36N2120Sb_lv5_2e0e219ac" w:id="145"/>
      <w:r>
        <w:t>(</w:t>
      </w:r>
      <w:bookmarkEnd w:id="145"/>
      <w:r>
        <w:t>b) meals or foodstuffs provided to elderly or disabled persons at home by nonprofit organizations that receive only charitable contributions in addition to sale proceeds from the meals;</w:t>
      </w:r>
    </w:p>
    <w:p w:rsidR="00DF6246" w:rsidP="00DF6246" w:rsidRDefault="00DF6246" w14:paraId="3831C1F9" w14:textId="77777777">
      <w:pPr>
        <w:pStyle w:val="sccodifiedsection"/>
      </w:pPr>
      <w:r>
        <w:tab/>
      </w:r>
      <w:r>
        <w:tab/>
      </w:r>
      <w:bookmarkStart w:name="ss_T12C36N2120Sc_lv5_613c116cd" w:id="146"/>
      <w:r>
        <w:t>(</w:t>
      </w:r>
      <w:bookmarkEnd w:id="146"/>
      <w:r>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DF6246" w:rsidP="00DF6246" w:rsidRDefault="00DF6246" w14:paraId="3D2D0D70" w14:textId="77777777">
      <w:pPr>
        <w:pStyle w:val="sccodifiedsection"/>
      </w:pPr>
      <w:r>
        <w:tab/>
      </w:r>
      <w:r>
        <w:tab/>
      </w:r>
      <w:bookmarkStart w:name="ss_T12C36N2120Sd_lv5_5eebeeef9" w:id="147"/>
      <w:r>
        <w:t>(</w:t>
      </w:r>
      <w:bookmarkEnd w:id="147"/>
      <w:r>
        <w:t>d) meals or foodstuffs prepared or packaged that are sold to public or nonprofit organizations for congregate or in-home service to the homeless or needy or disabled adults over eighteen years of age or individuals over sixty years of age. This subitem only applies to meals and foodstuffs eligible for purchase under the USDA food stamp program;</w:t>
      </w:r>
    </w:p>
    <w:p w:rsidR="00DF6246" w:rsidP="00DF6246" w:rsidRDefault="00DF6246" w14:paraId="5739EF1D" w14:textId="5290796D">
      <w:pPr>
        <w:pStyle w:val="sccodifiedsection"/>
      </w:pPr>
      <w:r>
        <w:tab/>
      </w:r>
      <w:r>
        <w:rPr>
          <w:rStyle w:val="scstrike"/>
        </w:rPr>
        <w:t>(11)</w:t>
      </w:r>
      <w:bookmarkStart w:name="ss_T12C36N2120S4_lv4_5595b94f1" w:id="148"/>
      <w:r w:rsidR="00804FC3">
        <w:rPr>
          <w:rStyle w:val="scinsert"/>
        </w:rPr>
        <w:t>(</w:t>
      </w:r>
      <w:bookmarkEnd w:id="148"/>
      <w:r w:rsidR="00804FC3">
        <w:rPr>
          <w:rStyle w:val="scinsert"/>
        </w:rPr>
        <w:t>4)</w:t>
      </w:r>
      <w:bookmarkStart w:name="ss_T12C36N2120Sa_lv5_4f7c25e3e" w:id="149"/>
      <w:r>
        <w:t>(</w:t>
      </w:r>
      <w:bookmarkEnd w:id="149"/>
      <w:r>
        <w:t>a) toll charges for the transmission of voice or messages between telephone exchanges;</w:t>
      </w:r>
    </w:p>
    <w:p w:rsidR="00DF6246" w:rsidP="00DF6246" w:rsidRDefault="00DF6246" w14:paraId="114B7ED3" w14:textId="77777777">
      <w:pPr>
        <w:pStyle w:val="sccodifiedsection"/>
      </w:pPr>
      <w:r>
        <w:tab/>
      </w:r>
      <w:r>
        <w:tab/>
      </w:r>
      <w:bookmarkStart w:name="ss_T12C36N2120Sb_lv5_81791d9f9" w:id="150"/>
      <w:r>
        <w:t>(</w:t>
      </w:r>
      <w:bookmarkEnd w:id="150"/>
      <w:r>
        <w:t>b) charges for telegraph messages;</w:t>
      </w:r>
    </w:p>
    <w:p w:rsidR="00DF6246" w:rsidP="00DF6246" w:rsidRDefault="00DF6246" w14:paraId="62F3A104" w14:textId="77777777">
      <w:pPr>
        <w:pStyle w:val="sccodifiedsection"/>
      </w:pPr>
      <w:r>
        <w:tab/>
      </w:r>
      <w:r>
        <w:tab/>
      </w:r>
      <w:bookmarkStart w:name="ss_T12C36N2120Sc_lv5_232688639" w:id="151"/>
      <w:r>
        <w:t>(</w:t>
      </w:r>
      <w:bookmarkEnd w:id="151"/>
      <w:r>
        <w:t>c) carrier access charges and customer access line charges established by the Federal Communications department or the South Carolina Public Service department;  and</w:t>
      </w:r>
    </w:p>
    <w:p w:rsidR="00DF6246" w:rsidP="00DF6246" w:rsidRDefault="00DF6246" w14:paraId="21240604" w14:textId="77777777">
      <w:pPr>
        <w:pStyle w:val="sccodifiedsection"/>
      </w:pPr>
      <w:r>
        <w:tab/>
      </w:r>
      <w:r>
        <w:tab/>
      </w:r>
      <w:bookmarkStart w:name="ss_T12C36N2120Sd_lv5_acd4b6922" w:id="152"/>
      <w:r>
        <w:t>(</w:t>
      </w:r>
      <w:bookmarkEnd w:id="152"/>
      <w:r>
        <w:t>d) transactions involving automatic teller machines;</w:t>
      </w:r>
    </w:p>
    <w:p w:rsidR="00DF6246" w:rsidP="00DF6246" w:rsidRDefault="00DF6246" w14:paraId="042B5E49" w14:textId="7191A052">
      <w:pPr>
        <w:pStyle w:val="sccodifiedsection"/>
      </w:pPr>
      <w:r>
        <w:tab/>
      </w:r>
      <w:r>
        <w:rPr>
          <w:rStyle w:val="scstrike"/>
        </w:rPr>
        <w:t>(12)</w:t>
      </w:r>
      <w:bookmarkStart w:name="ss_T12C36N2120S5_lv4_9a77c2797" w:id="153"/>
      <w:r w:rsidR="00804FC3">
        <w:rPr>
          <w:rStyle w:val="scinsert"/>
        </w:rPr>
        <w:t>(</w:t>
      </w:r>
      <w:bookmarkEnd w:id="153"/>
      <w:r w:rsidR="00804FC3">
        <w:rPr>
          <w:rStyle w:val="scinsert"/>
        </w:rPr>
        <w:t>5)</w:t>
      </w:r>
      <w:r>
        <w:t xml:space="preserve"> water sold by public utilities, if rates and charges are of the kind determined by the Public Service Commission, or water sold by nonprofit corporations organized pursuant to Chapter 36, Title 33;</w:t>
      </w:r>
    </w:p>
    <w:p w:rsidR="00DF6246" w:rsidDel="00804FC3" w:rsidP="00DF6246" w:rsidRDefault="00DF6246" w14:paraId="401CB388" w14:textId="6069F2FC">
      <w:pPr>
        <w:pStyle w:val="sccodifiedsection"/>
      </w:pPr>
      <w:r>
        <w:rPr>
          <w:rStyle w:val="scstrike"/>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DF6246" w:rsidDel="00804FC3" w:rsidP="00DF6246" w:rsidRDefault="00DF6246" w14:paraId="781322A2" w14:textId="79A866FF">
      <w:pPr>
        <w:pStyle w:val="sccodifiedsection"/>
      </w:pPr>
      <w:r>
        <w:rPr>
          <w:rStyle w:val="scstrike"/>
        </w:rPr>
        <w:tab/>
        <w:t>(14) wrapping paper, wrapping twine, paper bags, and containers, used incident to the sale and delivery of tangible personal property;</w:t>
      </w:r>
    </w:p>
    <w:p w:rsidR="00DF6246" w:rsidP="00DF6246" w:rsidRDefault="00DF6246" w14:paraId="457A0573" w14:textId="45D23785">
      <w:pPr>
        <w:pStyle w:val="sccodifiedsection"/>
      </w:pPr>
      <w:r>
        <w:tab/>
      </w:r>
      <w:r>
        <w:rPr>
          <w:rStyle w:val="scstrike"/>
        </w:rPr>
        <w:t>(15)</w:t>
      </w:r>
      <w:bookmarkStart w:name="ss_T12C36N2120S6_lv4_4b5321148" w:id="154"/>
      <w:r w:rsidR="00804FC3">
        <w:rPr>
          <w:rStyle w:val="scinsert"/>
        </w:rPr>
        <w:t>(</w:t>
      </w:r>
      <w:bookmarkEnd w:id="154"/>
      <w:r w:rsidR="00804FC3">
        <w:rPr>
          <w:rStyle w:val="scinsert"/>
        </w:rPr>
        <w:t>6)</w:t>
      </w:r>
      <w:bookmarkStart w:name="ss_T12C36N2120Sa_lv5_0304b2766" w:id="155"/>
      <w:r>
        <w:t>(</w:t>
      </w:r>
      <w:bookmarkEnd w:id="155"/>
      <w:r>
        <w:t>a) motor fuel, blended fuel, and alternative fuel subject to tax under Chapter 28, Title 12;  however, gasoline used in aircraft is not exempt from the sales and use tax;</w:t>
      </w:r>
      <w:r w:rsidR="00804FC3">
        <w:rPr>
          <w:rStyle w:val="scinsert"/>
        </w:rPr>
        <w:t xml:space="preserve"> and</w:t>
      </w:r>
    </w:p>
    <w:p w:rsidR="00DF6246" w:rsidP="00DF6246" w:rsidRDefault="00DF6246" w14:paraId="4B781882" w14:textId="77777777">
      <w:pPr>
        <w:pStyle w:val="sccodifiedsection"/>
      </w:pPr>
      <w:r>
        <w:tab/>
      </w:r>
      <w:r>
        <w:tab/>
      </w:r>
      <w:bookmarkStart w:name="ss_T12C36N2120Sb_lv5_47e16e563" w:id="156"/>
      <w:r>
        <w:t>(</w:t>
      </w:r>
      <w:bookmarkEnd w:id="156"/>
      <w:r>
        <w:t>b) if the fuel tax is subsequently refunded under Section 12-28-710, the sales or use tax is due unless otherwise exempt, and the person receiving the refund is liable for the sales or use tax;</w:t>
      </w:r>
    </w:p>
    <w:p w:rsidR="00DF6246" w:rsidDel="00804FC3" w:rsidP="00DF6246" w:rsidRDefault="00DF6246" w14:paraId="14EADCCD" w14:textId="19E1AE84">
      <w:pPr>
        <w:pStyle w:val="sccodifiedsection"/>
      </w:pPr>
      <w:r>
        <w:rPr>
          <w:rStyle w:val="scstrike"/>
        </w:rPr>
        <w:tab/>
      </w:r>
      <w:r>
        <w:rPr>
          <w:rStyle w:val="scstrike"/>
        </w:rPr>
        <w:tab/>
        <w:t>(c) fuels used in farm machinery and farm tractors;</w:t>
      </w:r>
    </w:p>
    <w:p w:rsidR="00DF6246" w:rsidDel="00804FC3" w:rsidP="00DF6246" w:rsidRDefault="00DF6246" w14:paraId="60445B9A" w14:textId="67093C79">
      <w:pPr>
        <w:pStyle w:val="sccodifiedsection"/>
      </w:pPr>
      <w:r>
        <w:rPr>
          <w:rStyle w:val="scstrike"/>
        </w:rPr>
        <w:tab/>
      </w:r>
      <w:r>
        <w:rPr>
          <w:rStyle w:val="scstrike"/>
        </w:rPr>
        <w:tab/>
        <w:t>(d) fuels used in commercial fishing vessels;</w:t>
      </w:r>
    </w:p>
    <w:p w:rsidR="00DF6246" w:rsidDel="00804FC3" w:rsidP="00DF6246" w:rsidRDefault="00DF6246" w14:paraId="777597CC" w14:textId="0AF86640">
      <w:pPr>
        <w:pStyle w:val="sccodifiedsection"/>
      </w:pPr>
      <w:r>
        <w:rPr>
          <w:rStyle w:val="scstrike"/>
        </w:rPr>
        <w:tab/>
      </w:r>
      <w:r>
        <w:rPr>
          <w:rStyle w:val="scstrike"/>
        </w:rPr>
        <w:tab/>
        <w:t>(e) natural gas sold to a person with a miscellaneous motor fuel user fee license pursuant to Section 12-28-1139, who will compress it to produce compressed natural gas, or cool it to produce liquefied natural gas, for use as a motor fuel and remit the motor fuel user fees as required by law;  and</w:t>
      </w:r>
    </w:p>
    <w:p w:rsidR="00DF6246" w:rsidDel="00804FC3" w:rsidP="00DF6246" w:rsidRDefault="00DF6246" w14:paraId="36420991" w14:textId="5AFE2FF7">
      <w:pPr>
        <w:pStyle w:val="sccodifiedsection"/>
      </w:pPr>
      <w:r>
        <w:rPr>
          <w:rStyle w:val="scstrike"/>
        </w:rPr>
        <w:tab/>
      </w:r>
      <w:r>
        <w:rPr>
          <w:rStyle w:val="scstrike"/>
        </w:rPr>
        <w:tab/>
        <w:t>(f) liquefied petroleum gas sold to a person with a miscellaneous motor fuel user fee license pursuant to Section 12-28-1139, who will use the liquefied petroleum gas as a motor fuel and remit the motor fuel user fees as required by law;</w:t>
      </w:r>
    </w:p>
    <w:p w:rsidR="000C20E4" w:rsidP="000C20E4" w:rsidRDefault="000C20E4" w14:paraId="1EE6E0BD"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7C39D782" w14:textId="5BBD3CA8">
      <w:pPr>
        <w:pStyle w:val="sccodifiedsection"/>
      </w:pPr>
      <w:r>
        <w:lastRenderedPageBreak/>
        <w:tab/>
      </w:r>
      <w:r>
        <w:rPr>
          <w:rStyle w:val="scstrike"/>
        </w:rPr>
        <w:t>(16)</w:t>
      </w:r>
      <w:bookmarkStart w:name="ss_T12C36N2120S7_lv4_d3c2b2756" w:id="157"/>
      <w:r w:rsidR="00804FC3">
        <w:rPr>
          <w:rStyle w:val="scinsert"/>
        </w:rPr>
        <w:t>(</w:t>
      </w:r>
      <w:bookmarkEnd w:id="157"/>
      <w:r w:rsidR="00804FC3">
        <w:rPr>
          <w:rStyle w:val="scinsert"/>
        </w:rPr>
        <w:t>7)</w:t>
      </w:r>
      <w:r>
        <w:t xml:space="preserve">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DF6246" w:rsidP="00DF6246" w:rsidRDefault="00DF6246" w14:paraId="4EADDE19" w14:textId="079DA3E3">
      <w:pPr>
        <w:pStyle w:val="sccodifiedsection"/>
      </w:pPr>
      <w:r>
        <w:tab/>
      </w:r>
      <w:r>
        <w:rPr>
          <w:rStyle w:val="scstrike"/>
        </w:rPr>
        <w:t>(17)</w:t>
      </w:r>
      <w:bookmarkStart w:name="ss_T12C36N2120S8_lv4_de15f0b02" w:id="158"/>
      <w:r w:rsidR="00804FC3">
        <w:rPr>
          <w:rStyle w:val="scinsert"/>
        </w:rPr>
        <w:t>(</w:t>
      </w:r>
      <w:bookmarkEnd w:id="158"/>
      <w:r w:rsidR="00804FC3">
        <w:rPr>
          <w:rStyle w:val="scinsert"/>
        </w:rPr>
        <w:t>8)</w:t>
      </w:r>
      <w:r>
        <w:t xml:space="preserve">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tbl>
      <w:tblPr>
        <w:tblW w:w="9757" w:type="dxa"/>
        <w:tblInd w:w="-720" w:type="dxa"/>
        <w:tblLayout w:type="fixed"/>
        <w:tblLook w:val="0000" w:firstRow="0" w:lastRow="0" w:firstColumn="0" w:lastColumn="0" w:noHBand="0" w:noVBand="0"/>
        <w:tblDescription w:val="import_1731941783404"/>
      </w:tblPr>
      <w:tblGrid>
        <w:gridCol w:w="601"/>
        <w:gridCol w:w="4578"/>
        <w:gridCol w:w="4578"/>
      </w:tblGrid>
      <w:tr w:rsidRPr="00DF6246" w:rsidR="00DF6246" w:rsidTr="00DF6246" w14:paraId="3252F233" w14:textId="77777777">
        <w:trPr>
          <w:cantSplit/>
        </w:trPr>
        <w:tc>
          <w:tcPr>
            <w:tcW w:w="601" w:type="dxa"/>
            <w:tcBorders>
              <w:right w:val="single" w:color="auto" w:sz="4" w:space="0"/>
            </w:tcBorders>
            <w:shd w:val="clear" w:color="auto" w:fill="auto"/>
            <w:tcMar>
              <w:left w:w="0" w:type="dxa"/>
              <w:right w:w="244" w:type="dxa"/>
            </w:tcMar>
          </w:tcPr>
          <w:p w:rsidRPr="00DF6246" w:rsidR="00DF6246" w:rsidP="00DF6246" w:rsidRDefault="000C20E4" w14:paraId="2342A2BB" w14:textId="26914910">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54FC26CE" w14:textId="313A43AA">
            <w:pPr>
              <w:pStyle w:val="sctablecodifiedsection"/>
            </w:pPr>
            <w:r w:rsidRPr="00DF6246">
              <w:t>Fiscal Year of Sale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686996C8" w14:textId="77777777">
            <w:pPr>
              <w:pStyle w:val="sctablecodifiedsection"/>
            </w:pPr>
            <w:r w:rsidRPr="00DF6246">
              <w:t>Percentage</w:t>
            </w:r>
          </w:p>
        </w:tc>
      </w:tr>
      <w:tr w:rsidRPr="00DF6246" w:rsidR="00DF6246" w:rsidTr="00DF6246" w14:paraId="4DDC2059" w14:textId="77777777">
        <w:trPr>
          <w:cantSplit/>
        </w:trPr>
        <w:tc>
          <w:tcPr>
            <w:tcW w:w="601" w:type="dxa"/>
            <w:tcBorders>
              <w:right w:val="single" w:color="auto" w:sz="4" w:space="0"/>
            </w:tcBorders>
            <w:shd w:val="clear" w:color="auto" w:fill="auto"/>
            <w:tcMar>
              <w:left w:w="0" w:type="dxa"/>
              <w:right w:w="244" w:type="dxa"/>
            </w:tcMar>
          </w:tcPr>
          <w:p w:rsidRPr="00DF6246" w:rsidR="00DF6246" w:rsidP="00DF6246" w:rsidRDefault="000C20E4" w14:paraId="4765057C" w14:textId="2EACA6AE">
            <w:pPr>
              <w:pStyle w:val="sctableln"/>
            </w:pPr>
            <w:r>
              <w:t>19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33226093" w14:textId="4E69AED5">
            <w:pPr>
              <w:pStyle w:val="sctablecodifiedsection"/>
            </w:pPr>
            <w:r w:rsidRPr="00DF6246">
              <w:t>Fiscal year 1997-98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48DFBD45" w14:textId="77777777">
            <w:pPr>
              <w:pStyle w:val="sctablecodifiedsection"/>
            </w:pPr>
            <w:r w:rsidRPr="00DF6246">
              <w:t>fifty percent</w:t>
            </w:r>
          </w:p>
        </w:tc>
      </w:tr>
      <w:tr w:rsidRPr="00DF6246" w:rsidR="00DF6246" w:rsidTr="00DF6246" w14:paraId="68997F1D" w14:textId="77777777">
        <w:trPr>
          <w:cantSplit/>
        </w:trPr>
        <w:tc>
          <w:tcPr>
            <w:tcW w:w="601" w:type="dxa"/>
            <w:tcBorders>
              <w:right w:val="single" w:color="auto" w:sz="4" w:space="0"/>
            </w:tcBorders>
            <w:shd w:val="clear" w:color="auto" w:fill="auto"/>
            <w:tcMar>
              <w:left w:w="0" w:type="dxa"/>
              <w:right w:w="244" w:type="dxa"/>
            </w:tcMar>
          </w:tcPr>
          <w:p w:rsidRPr="00DF6246" w:rsidR="00DF6246" w:rsidP="00DF6246" w:rsidRDefault="000C20E4" w14:paraId="7C0CCEDC" w14:textId="30834012">
            <w:pPr>
              <w:pStyle w:val="sctableln"/>
            </w:pPr>
            <w:r>
              <w:t>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10D1D711" w14:textId="0990334D">
            <w:pPr>
              <w:pStyle w:val="sctablecodifiedsection"/>
            </w:pPr>
            <w:r w:rsidRPr="00DF6246">
              <w:t>After June 30, 1998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5D346DC2" w14:textId="77777777">
            <w:pPr>
              <w:pStyle w:val="sctablecodifiedsection"/>
            </w:pPr>
            <w:r w:rsidRPr="00DF6246">
              <w:t>one hundred percent;</w:t>
            </w:r>
          </w:p>
        </w:tc>
      </w:tr>
    </w:tbl>
    <w:p w:rsidR="000C20E4" w:rsidP="000C20E4" w:rsidRDefault="000C20E4" w14:paraId="65334AA5" w14:textId="77777777">
      <w:pPr>
        <w:suppressLineNumbers/>
        <w:spacing w:after="0"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401C09FB" w14:textId="77777777"/>
    <w:p w:rsidR="00DF6246" w:rsidDel="00804FC3" w:rsidP="00DF6246" w:rsidRDefault="00DF6246" w14:paraId="3767BE5D" w14:textId="54162BCB">
      <w:pPr>
        <w:pStyle w:val="sccodifiedsection"/>
      </w:pPr>
      <w:r>
        <w:rPr>
          <w:rStyle w:val="scstrike"/>
        </w:rPr>
        <w:tab/>
        <w:t>(18) fuel used exclusively to cure agricultural products;</w:t>
      </w:r>
    </w:p>
    <w:p w:rsidR="00DF6246" w:rsidDel="00804FC3" w:rsidP="00DF6246" w:rsidRDefault="00DF6246" w14:paraId="477E5E26" w14:textId="5E823D30">
      <w:pPr>
        <w:pStyle w:val="sccodifiedsection"/>
      </w:pPr>
      <w:r>
        <w:rPr>
          <w:rStyle w:val="scstrike"/>
        </w:rPr>
        <w:tab/>
        <w:t>(19) electricity used by cotton gins, manufacturers, miners, or quarriers to manufacture, mine, or quarry tangible personal property for sale.  For purposes of this item, “manufacture” or “manufacture” includes the activities of processors;</w:t>
      </w:r>
    </w:p>
    <w:p w:rsidR="00DF6246" w:rsidP="00DF6246" w:rsidRDefault="00DF6246" w14:paraId="43B9DABD" w14:textId="12AFADB8">
      <w:pPr>
        <w:pStyle w:val="sccodifiedsection"/>
      </w:pPr>
      <w:r>
        <w:tab/>
      </w:r>
      <w:r>
        <w:rPr>
          <w:rStyle w:val="scstrike"/>
        </w:rPr>
        <w:t>(20)</w:t>
      </w:r>
      <w:bookmarkStart w:name="ss_T12C36N2120S9_lv4_00a18f443" w:id="159"/>
      <w:r w:rsidR="00804FC3">
        <w:rPr>
          <w:rStyle w:val="scinsert"/>
        </w:rPr>
        <w:t>(</w:t>
      </w:r>
      <w:bookmarkEnd w:id="159"/>
      <w:r w:rsidR="00804FC3">
        <w:rPr>
          <w:rStyle w:val="scinsert"/>
        </w:rPr>
        <w:t>9)</w:t>
      </w:r>
      <w:r>
        <w:t xml:space="preserve"> railroad cars, locomotives, and their parts, monorail cars, and the engines or motors that propel them, and their parts;</w:t>
      </w:r>
    </w:p>
    <w:p w:rsidR="00DF6246" w:rsidP="00DF6246" w:rsidRDefault="00DF6246" w14:paraId="1F7AFAAA" w14:textId="1EBF9211">
      <w:pPr>
        <w:pStyle w:val="sccodifiedsection"/>
      </w:pPr>
      <w:r>
        <w:tab/>
      </w:r>
      <w:r>
        <w:rPr>
          <w:rStyle w:val="scstrike"/>
        </w:rPr>
        <w:t>(21)</w:t>
      </w:r>
      <w:bookmarkStart w:name="ss_T12C36N2120S10_lv4_0930f0d6e" w:id="160"/>
      <w:r w:rsidR="00804FC3">
        <w:rPr>
          <w:rStyle w:val="scinsert"/>
        </w:rPr>
        <w:t>(</w:t>
      </w:r>
      <w:bookmarkEnd w:id="160"/>
      <w:r w:rsidR="00804FC3">
        <w:rPr>
          <w:rStyle w:val="scinsert"/>
        </w:rPr>
        <w:t>10)</w:t>
      </w:r>
      <w:r>
        <w:t xml:space="preserve"> vessels and barges of more than fifty tons burden;</w:t>
      </w:r>
    </w:p>
    <w:p w:rsidR="00DF6246" w:rsidP="00DF6246" w:rsidRDefault="00DF6246" w14:paraId="2D37F626" w14:textId="327B4D95">
      <w:pPr>
        <w:pStyle w:val="sccodifiedsection"/>
      </w:pPr>
      <w:r>
        <w:tab/>
      </w:r>
      <w:r>
        <w:rPr>
          <w:rStyle w:val="scstrike"/>
        </w:rPr>
        <w:t>(22)</w:t>
      </w:r>
      <w:bookmarkStart w:name="ss_T12C36N2120S11_lv4_60dbca234" w:id="161"/>
      <w:r w:rsidR="00804FC3">
        <w:rPr>
          <w:rStyle w:val="scinsert"/>
        </w:rPr>
        <w:t>(</w:t>
      </w:r>
      <w:bookmarkEnd w:id="161"/>
      <w:r w:rsidR="00804FC3">
        <w:rPr>
          <w:rStyle w:val="scinsert"/>
        </w:rPr>
        <w:t>11)</w:t>
      </w:r>
      <w:r>
        <w:t xml:space="preserve"> materials necessary to assemble missiles to be used by the Armed Forces of the United States;</w:t>
      </w:r>
    </w:p>
    <w:p w:rsidR="00DF6246" w:rsidP="00DF6246" w:rsidRDefault="00DF6246" w14:paraId="09FBB42E" w14:textId="77CCA944">
      <w:pPr>
        <w:pStyle w:val="sccodifiedsection"/>
      </w:pPr>
      <w:r>
        <w:tab/>
      </w:r>
      <w:r>
        <w:rPr>
          <w:rStyle w:val="scstrike"/>
        </w:rPr>
        <w:t>(23)</w:t>
      </w:r>
      <w:bookmarkStart w:name="ss_T12C36N2120S12_lv4_f995c3301" w:id="162"/>
      <w:r w:rsidR="00804FC3">
        <w:rPr>
          <w:rStyle w:val="scinsert"/>
        </w:rPr>
        <w:t>(</w:t>
      </w:r>
      <w:bookmarkEnd w:id="162"/>
      <w:r w:rsidR="00804FC3">
        <w:rPr>
          <w:rStyle w:val="scinsert"/>
        </w:rPr>
        <w:t>12)</w:t>
      </w:r>
      <w:r>
        <w:t xml:space="preserve"> farm, grove, vineyard, and garden products, if sold in the original state of production or preparation for sale, when sold by the producer or by members of the producers immediate family;</w:t>
      </w:r>
    </w:p>
    <w:p w:rsidR="00DF6246" w:rsidP="00DF6246" w:rsidRDefault="00DF6246" w14:paraId="53518C10" w14:textId="0780EFEE">
      <w:pPr>
        <w:pStyle w:val="sccodifiedsection"/>
      </w:pPr>
      <w:r>
        <w:tab/>
      </w:r>
      <w:r>
        <w:rPr>
          <w:rStyle w:val="scstrike"/>
        </w:rPr>
        <w:t>(24)</w:t>
      </w:r>
      <w:bookmarkStart w:name="ss_T12C36N2120S13_lv4_8f44a51de" w:id="163"/>
      <w:r w:rsidR="00804FC3">
        <w:rPr>
          <w:rStyle w:val="scinsert"/>
        </w:rPr>
        <w:t>(</w:t>
      </w:r>
      <w:bookmarkEnd w:id="163"/>
      <w:r w:rsidR="00804FC3">
        <w:rPr>
          <w:rStyle w:val="scinsert"/>
        </w:rPr>
        <w:t>13)</w:t>
      </w:r>
      <w:r>
        <w:t xml:space="preserve"> supplies and machinery used by laundries, cleaning, dyeing, pressing, or garment or other textile rental establishments in the direct performance of their primary function, but not sales of supplies and machinery used by coin-operated laundromats;</w:t>
      </w:r>
    </w:p>
    <w:p w:rsidR="000C20E4" w:rsidP="00DF6246" w:rsidRDefault="00DF6246" w14:paraId="1A4877D2" w14:textId="77777777">
      <w:pPr>
        <w:pStyle w:val="sccodifiedsection"/>
        <w:sectPr w:rsidR="000C20E4" w:rsidSect="000C20E4">
          <w:type w:val="continuous"/>
          <w:pgSz w:w="12240" w:h="15840" w:code="1"/>
          <w:pgMar w:top="1008" w:right="1627" w:bottom="1008" w:left="1627" w:header="720" w:footer="720" w:gutter="0"/>
          <w:lnNumType w:countBy="1" w:start="20" w:restart="newSection"/>
          <w:cols w:space="708"/>
          <w:docGrid w:linePitch="360"/>
        </w:sectPr>
      </w:pPr>
      <w:r>
        <w:tab/>
      </w:r>
      <w:r>
        <w:rPr>
          <w:rStyle w:val="scstrike"/>
        </w:rPr>
        <w:t>(25)</w:t>
      </w:r>
      <w:bookmarkStart w:name="ss_T12C36N2120S14_lv4_3ab12cbf8" w:id="164"/>
      <w:r w:rsidR="00804FC3">
        <w:rPr>
          <w:rStyle w:val="scinsert"/>
        </w:rPr>
        <w:t>(</w:t>
      </w:r>
      <w:bookmarkEnd w:id="164"/>
      <w:r w:rsidR="00804FC3">
        <w:rPr>
          <w:rStyle w:val="scinsert"/>
        </w:rPr>
        <w:t>14)</w:t>
      </w:r>
      <w:r>
        <w:t xml:space="preserve"> motor vehicles (excluding trucks) or motorcycles, which are required to be licensed to be </w:t>
      </w:r>
    </w:p>
    <w:p w:rsidR="00DF6246" w:rsidP="00DF6246" w:rsidRDefault="00DF6246" w14:paraId="16FB60F6" w14:textId="7A063D80">
      <w:pPr>
        <w:pStyle w:val="sccodifiedsection"/>
      </w:pPr>
      <w:r>
        <w:lastRenderedPageBreak/>
        <w:t>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DF6246" w:rsidP="00DF6246" w:rsidRDefault="00DF6246" w14:paraId="1634F932" w14:textId="2CA9C13E">
      <w:pPr>
        <w:pStyle w:val="sccodifiedsection"/>
      </w:pPr>
      <w:r>
        <w:tab/>
      </w:r>
      <w:r>
        <w:rPr>
          <w:rStyle w:val="scstrike"/>
        </w:rPr>
        <w:t>(26)</w:t>
      </w:r>
      <w:bookmarkStart w:name="ss_T12C36N2120S15_lv4_20846f783" w:id="165"/>
      <w:r w:rsidR="00804FC3">
        <w:rPr>
          <w:rStyle w:val="scinsert"/>
        </w:rPr>
        <w:t>(</w:t>
      </w:r>
      <w:bookmarkEnd w:id="165"/>
      <w:r w:rsidR="00804FC3">
        <w:rPr>
          <w:rStyle w:val="scinsert"/>
        </w:rPr>
        <w:t>15)</w:t>
      </w:r>
      <w:r>
        <w:t xml:space="preserve">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DF6246" w:rsidP="00DF6246" w:rsidRDefault="00DF6246" w14:paraId="448F4358" w14:textId="744FDD2B">
      <w:pPr>
        <w:pStyle w:val="sccodifiedsection"/>
      </w:pPr>
      <w:r>
        <w:tab/>
      </w:r>
      <w:r>
        <w:rPr>
          <w:rStyle w:val="scstrike"/>
        </w:rPr>
        <w:t>(27)</w:t>
      </w:r>
      <w:bookmarkStart w:name="ss_T12C36N2120S16_lv4_fb17fe462" w:id="166"/>
      <w:r w:rsidR="00804FC3">
        <w:rPr>
          <w:rStyle w:val="scinsert"/>
        </w:rPr>
        <w:t>(</w:t>
      </w:r>
      <w:bookmarkEnd w:id="166"/>
      <w:r w:rsidR="00804FC3">
        <w:rPr>
          <w:rStyle w:val="scinsert"/>
        </w:rPr>
        <w:t>16)</w:t>
      </w:r>
      <w:r>
        <w:t xml:space="preserve"> all plants and animals sold to any publicly supported zoological park or garden or to any of its nonprofit support corporations;</w:t>
      </w:r>
    </w:p>
    <w:p w:rsidR="00DF6246" w:rsidP="00DF6246" w:rsidRDefault="00DF6246" w14:paraId="2577D0FA" w14:textId="545508A1">
      <w:pPr>
        <w:pStyle w:val="sccodifiedsection"/>
      </w:pPr>
      <w:r>
        <w:tab/>
      </w:r>
      <w:r>
        <w:rPr>
          <w:rStyle w:val="scstrike"/>
        </w:rPr>
        <w:t>(28)</w:t>
      </w:r>
      <w:bookmarkStart w:name="ss_T12C36N2120S17_lv4_90c9177d3" w:id="167"/>
      <w:r w:rsidR="00804FC3">
        <w:rPr>
          <w:rStyle w:val="scinsert"/>
        </w:rPr>
        <w:t>(</w:t>
      </w:r>
      <w:bookmarkEnd w:id="167"/>
      <w:r w:rsidR="00804FC3">
        <w:rPr>
          <w:rStyle w:val="scinsert"/>
        </w:rPr>
        <w:t>17)</w:t>
      </w:r>
      <w:bookmarkStart w:name="ss_T12C36N2120Sa_lv5_b991a4933" w:id="168"/>
      <w:r>
        <w:t>(</w:t>
      </w:r>
      <w:bookmarkEnd w:id="168"/>
      <w:r>
        <w:t>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DF6246" w:rsidP="00DF6246" w:rsidRDefault="00DF6246" w14:paraId="017CE143" w14:textId="77777777">
      <w:pPr>
        <w:pStyle w:val="sccodifiedsection"/>
      </w:pPr>
      <w:r>
        <w:tab/>
      </w:r>
      <w:r>
        <w:tab/>
      </w:r>
      <w:bookmarkStart w:name="ss_T12C36N2120Sb_lv5_f2bd830f0" w:id="169"/>
      <w:r>
        <w:t>(</w:t>
      </w:r>
      <w:bookmarkEnd w:id="169"/>
      <w:r>
        <w:t>b) hypodermic needles, insulin, alcohol swabs, blood sugar testing strips, monolet lancets, dextrometer supplies, blood glucose meters, and other similar diabetic supplies sold to diabetics under the authorization and direction of a physician;</w:t>
      </w:r>
    </w:p>
    <w:p w:rsidR="00DF6246" w:rsidP="00DF6246" w:rsidRDefault="00DF6246" w14:paraId="406F19C7" w14:textId="77777777">
      <w:pPr>
        <w:pStyle w:val="sccodifiedsection"/>
      </w:pPr>
      <w:r>
        <w:tab/>
      </w:r>
      <w:r>
        <w:tab/>
      </w:r>
      <w:bookmarkStart w:name="ss_T12C36N2120Sc_lv5_8e820abfc" w:id="170"/>
      <w:r>
        <w:t>(</w:t>
      </w:r>
      <w:bookmarkEnd w:id="170"/>
      <w:r>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DF6246" w:rsidP="00DF6246" w:rsidRDefault="00DF6246" w14:paraId="12E3E5DD" w14:textId="77777777">
      <w:pPr>
        <w:pStyle w:val="sccodifiedsection"/>
      </w:pPr>
      <w:r>
        <w:tab/>
      </w:r>
      <w:r>
        <w:tab/>
      </w:r>
      <w:bookmarkStart w:name="ss_T12C36N2120Sd_lv5_ecb2e1a76" w:id="171"/>
      <w:r>
        <w:t>(</w:t>
      </w:r>
      <w:bookmarkEnd w:id="171"/>
      <w:r>
        <w:t>d) medicine donated by its manufacturer to a public institution of higher education for research or for the treatment of indigent patients;</w:t>
      </w:r>
    </w:p>
    <w:p w:rsidR="00DF6246" w:rsidP="00DF6246" w:rsidRDefault="00DF6246" w14:paraId="37F46E97" w14:textId="77777777">
      <w:pPr>
        <w:pStyle w:val="sccodifiedsection"/>
      </w:pPr>
      <w:r>
        <w:tab/>
      </w:r>
      <w:r>
        <w:tab/>
      </w:r>
      <w:bookmarkStart w:name="ss_T12C36N2120Se_lv5_f7db82369" w:id="172"/>
      <w:r>
        <w:t>(</w:t>
      </w:r>
      <w:bookmarkEnd w:id="172"/>
      <w:r>
        <w:t>e) dental prosthetic devices;  and</w:t>
      </w:r>
    </w:p>
    <w:p w:rsidR="00DF6246" w:rsidP="00DF6246" w:rsidRDefault="00DF6246" w14:paraId="325E01CB" w14:textId="77777777">
      <w:pPr>
        <w:pStyle w:val="sccodifiedsection"/>
      </w:pPr>
      <w:r>
        <w:tab/>
      </w:r>
      <w:r>
        <w:tab/>
      </w:r>
      <w:bookmarkStart w:name="ss_T12C36N2120Sf_lv5_1ca624b7f" w:id="173"/>
      <w:r>
        <w:t>(</w:t>
      </w:r>
      <w:bookmarkEnd w:id="173"/>
      <w:r>
        <w:t>f) prescription drugs dispensed to Medicare Part A patients residing in a nursing home are not considered sales to the nursing home and are not subject to the sales tax;</w:t>
      </w:r>
    </w:p>
    <w:p w:rsidR="000C20E4" w:rsidP="00DF6246" w:rsidRDefault="00DF6246" w14:paraId="69297FDD"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(29)</w:t>
      </w:r>
      <w:bookmarkStart w:name="ss_T12C36N2120S18_lv4_1376b5b31" w:id="174"/>
      <w:r w:rsidR="00804FC3">
        <w:rPr>
          <w:rStyle w:val="scinsert"/>
        </w:rPr>
        <w:t>(</w:t>
      </w:r>
      <w:bookmarkEnd w:id="174"/>
      <w:r w:rsidR="00804FC3">
        <w:rPr>
          <w:rStyle w:val="scinsert"/>
        </w:rPr>
        <w:t>18)</w:t>
      </w:r>
      <w:r>
        <w:t xml:space="preserve">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t>
      </w:r>
    </w:p>
    <w:p w:rsidR="00DF6246" w:rsidP="00DF6246" w:rsidRDefault="00DF6246" w14:paraId="47495BB8" w14:textId="6992E6E6">
      <w:pPr>
        <w:pStyle w:val="sccodifiedsection"/>
      </w:pPr>
      <w:r>
        <w:lastRenderedPageBreak/>
        <w:t>written contract, is to transfer to the federal government.  This exemption does not apply to purchases of tangible personal property used or consumed by the purchaser;</w:t>
      </w:r>
    </w:p>
    <w:p w:rsidR="00DF6246" w:rsidP="00DF6246" w:rsidRDefault="00DF6246" w14:paraId="7E2FF68C" w14:textId="274AC790">
      <w:pPr>
        <w:pStyle w:val="sccodifiedsection"/>
      </w:pPr>
      <w:r>
        <w:tab/>
      </w:r>
      <w:r>
        <w:rPr>
          <w:rStyle w:val="scstrike"/>
        </w:rPr>
        <w:t>(30)</w:t>
      </w:r>
      <w:bookmarkStart w:name="ss_T12C36N2120S19_lv4_652c8ac49" w:id="175"/>
      <w:r w:rsidR="00804FC3">
        <w:rPr>
          <w:rStyle w:val="scinsert"/>
        </w:rPr>
        <w:t>(</w:t>
      </w:r>
      <w:bookmarkEnd w:id="175"/>
      <w:r w:rsidR="00804FC3">
        <w:rPr>
          <w:rStyle w:val="scinsert"/>
        </w:rPr>
        <w:t>19)</w:t>
      </w:r>
      <w:r>
        <w:t xml:space="preserve"> office supplies, or other commodities, and services resold by the Division of General Services of the Department of Administration to departments and agencies of the state government, if the tax was paid on the divisions original purchase;</w:t>
      </w:r>
    </w:p>
    <w:p w:rsidR="00DF6246" w:rsidDel="00804FC3" w:rsidP="00DF6246" w:rsidRDefault="00DF6246" w14:paraId="01F14190" w14:textId="59E8D998">
      <w:pPr>
        <w:pStyle w:val="sccodifiedsection"/>
      </w:pPr>
      <w:r>
        <w:rPr>
          <w:rStyle w:val="scstrike"/>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DF6246" w:rsidP="00DF6246" w:rsidRDefault="00DF6246" w14:paraId="31B4127C" w14:textId="4DDC95B9">
      <w:pPr>
        <w:pStyle w:val="sccodifiedsection"/>
      </w:pPr>
      <w:r>
        <w:tab/>
      </w:r>
      <w:r>
        <w:rPr>
          <w:rStyle w:val="scstrike"/>
        </w:rPr>
        <w:t>(32)</w:t>
      </w:r>
      <w:bookmarkStart w:name="ss_T12C36N2120S20_lv4_52a375647" w:id="176"/>
      <w:r w:rsidR="00804FC3">
        <w:rPr>
          <w:rStyle w:val="scinsert"/>
        </w:rPr>
        <w:t>(</w:t>
      </w:r>
      <w:bookmarkEnd w:id="176"/>
      <w:r w:rsidR="00804FC3">
        <w:rPr>
          <w:rStyle w:val="scinsert"/>
        </w:rPr>
        <w:t>20)</w:t>
      </w:r>
      <w:r>
        <w:t xml:space="preserve"> natural and liquefied petroleum gas and electricity used exclusively in the production of poultry, livestock, swine, and milk;</w:t>
      </w:r>
    </w:p>
    <w:p w:rsidR="00DF6246" w:rsidP="00DF6246" w:rsidRDefault="00DF6246" w14:paraId="30593228" w14:textId="6DB9DDCB">
      <w:pPr>
        <w:pStyle w:val="sccodifiedsection"/>
      </w:pPr>
      <w:r>
        <w:tab/>
      </w:r>
      <w:r>
        <w:rPr>
          <w:rStyle w:val="scstrike"/>
        </w:rPr>
        <w:t>(33)</w:t>
      </w:r>
      <w:bookmarkStart w:name="ss_T12C36N2120S21_lv4_dba2891c4" w:id="177"/>
      <w:r w:rsidR="00804FC3">
        <w:rPr>
          <w:rStyle w:val="scinsert"/>
        </w:rPr>
        <w:t>(</w:t>
      </w:r>
      <w:bookmarkEnd w:id="177"/>
      <w:r w:rsidR="00804FC3">
        <w:rPr>
          <w:rStyle w:val="scinsert"/>
        </w:rPr>
        <w:t>21)</w:t>
      </w:r>
      <w:r>
        <w:t xml:space="preserve">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DF6246" w:rsidP="00DF6246" w:rsidRDefault="00DF6246" w14:paraId="41A01478" w14:textId="156A07A7">
      <w:pPr>
        <w:pStyle w:val="sccodifiedsection"/>
      </w:pPr>
      <w:r>
        <w:tab/>
      </w:r>
      <w:r>
        <w:rPr>
          <w:rStyle w:val="scstrike"/>
        </w:rPr>
        <w:t>(34)</w:t>
      </w:r>
      <w:bookmarkStart w:name="ss_T12C36N2120S22_lv4_68d7ad487" w:id="178"/>
      <w:r w:rsidR="00804FC3">
        <w:rPr>
          <w:rStyle w:val="scinsert"/>
        </w:rPr>
        <w:t>(</w:t>
      </w:r>
      <w:bookmarkEnd w:id="178"/>
      <w:r w:rsidR="00804FC3">
        <w:rPr>
          <w:rStyle w:val="scinsert"/>
        </w:rPr>
        <w:t>22)</w:t>
      </w:r>
      <w:r>
        <w:t xml:space="preserve"> fifty percent of the gross proceeds of the sale of a modular home regulated pursuant to Chapter 43, Title 23, both on-frame and off-frame.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DF6246" w:rsidDel="00804FC3" w:rsidP="00DF6246" w:rsidRDefault="00DF6246" w14:paraId="2AEC82CA" w14:textId="368DDC12">
      <w:pPr>
        <w:pStyle w:val="sccodifiedsection"/>
      </w:pPr>
      <w:r>
        <w:rPr>
          <w:rStyle w:val="scstrike"/>
        </w:rPr>
        <w:tab/>
        <w:t>(35) motion picture film sold or rented to or by theaters;</w:t>
      </w:r>
    </w:p>
    <w:p w:rsidR="00DF6246" w:rsidP="00DF6246" w:rsidRDefault="00DF6246" w14:paraId="1FCB1D08" w14:textId="19A24DA0">
      <w:pPr>
        <w:pStyle w:val="sccodifiedsection"/>
      </w:pPr>
      <w:r>
        <w:tab/>
      </w:r>
      <w:r>
        <w:rPr>
          <w:rStyle w:val="scstrike"/>
        </w:rPr>
        <w:t>(36)</w:t>
      </w:r>
      <w:bookmarkStart w:name="ss_T12C36N2120S23_lv4_195e44577" w:id="179"/>
      <w:r w:rsidR="00804FC3">
        <w:rPr>
          <w:rStyle w:val="scinsert"/>
        </w:rPr>
        <w:t>(</w:t>
      </w:r>
      <w:bookmarkEnd w:id="179"/>
      <w:r w:rsidR="00804FC3">
        <w:rPr>
          <w:rStyle w:val="scinsert"/>
        </w:rPr>
        <w:t>23)</w:t>
      </w:r>
      <w:r>
        <w:t xml:space="preserve">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DF6246" w:rsidP="00DF6246" w:rsidRDefault="00DF6246" w14:paraId="121CBB81" w14:textId="2D55251D">
      <w:pPr>
        <w:pStyle w:val="sccodifiedsection"/>
      </w:pPr>
      <w:r>
        <w:tab/>
      </w:r>
      <w:r>
        <w:rPr>
          <w:rStyle w:val="scstrike"/>
        </w:rPr>
        <w:t>(37)</w:t>
      </w:r>
      <w:bookmarkStart w:name="ss_T12C36N2120S24_lv4_365f9ff9b" w:id="180"/>
      <w:r w:rsidR="00804FC3">
        <w:rPr>
          <w:rStyle w:val="scinsert"/>
        </w:rPr>
        <w:t>(</w:t>
      </w:r>
      <w:bookmarkEnd w:id="180"/>
      <w:r w:rsidR="00804FC3">
        <w:rPr>
          <w:rStyle w:val="scinsert"/>
        </w:rPr>
        <w:t>24)</w:t>
      </w:r>
      <w:r>
        <w:t xml:space="preserve"> petroleum asphalt products, commonly used in paving, purchased in this State, which are transported and consumed out of this State;</w:t>
      </w:r>
    </w:p>
    <w:p w:rsidR="00DF6246" w:rsidP="00DF6246" w:rsidRDefault="00DF6246" w14:paraId="29908188" w14:textId="6698818C">
      <w:pPr>
        <w:pStyle w:val="sccodifiedsection"/>
      </w:pPr>
      <w:r>
        <w:tab/>
      </w:r>
      <w:r>
        <w:rPr>
          <w:rStyle w:val="scstrike"/>
        </w:rPr>
        <w:t>(38)</w:t>
      </w:r>
      <w:bookmarkStart w:name="ss_T12C36N2120S25_lv4_871f59109" w:id="181"/>
      <w:r w:rsidR="00804FC3">
        <w:rPr>
          <w:rStyle w:val="scinsert"/>
        </w:rPr>
        <w:t>(</w:t>
      </w:r>
      <w:bookmarkEnd w:id="181"/>
      <w:r w:rsidR="00804FC3">
        <w:rPr>
          <w:rStyle w:val="scinsert"/>
        </w:rPr>
        <w:t>25)</w:t>
      </w:r>
      <w:r>
        <w:t xml:space="preserve"> hearing aids, as defined by Section 40-25-20(5);</w:t>
      </w:r>
    </w:p>
    <w:p w:rsidR="00DF6246" w:rsidDel="00804FC3" w:rsidP="00DF6246" w:rsidRDefault="00DF6246" w14:paraId="71CBA687" w14:textId="6A6CB834">
      <w:pPr>
        <w:pStyle w:val="sccodifiedsection"/>
      </w:pPr>
      <w:r>
        <w:rPr>
          <w:rStyle w:val="scstrike"/>
        </w:rPr>
        <w:tab/>
        <w:t>(39) concession sales at a festival by an organization devoted exclusively to public or charitable purposes, if:</w:t>
      </w:r>
    </w:p>
    <w:p w:rsidR="00DF6246" w:rsidDel="00804FC3" w:rsidP="00DF6246" w:rsidRDefault="00DF6246" w14:paraId="6E8F67F6" w14:textId="223F898A">
      <w:pPr>
        <w:pStyle w:val="sccodifiedsection"/>
      </w:pPr>
      <w:r>
        <w:rPr>
          <w:rStyle w:val="scstrike"/>
        </w:rPr>
        <w:tab/>
      </w:r>
      <w:r>
        <w:rPr>
          <w:rStyle w:val="scstrike"/>
        </w:rPr>
        <w:tab/>
        <w:t>(a) all the net proceeds are used for those purposes;</w:t>
      </w:r>
    </w:p>
    <w:p w:rsidR="00DF6246" w:rsidDel="00804FC3" w:rsidP="00DF6246" w:rsidRDefault="00DF6246" w14:paraId="69D63907" w14:textId="720A6E4B">
      <w:pPr>
        <w:pStyle w:val="sccodifiedsection"/>
      </w:pPr>
      <w:r>
        <w:rPr>
          <w:rStyle w:val="scstrike"/>
        </w:rPr>
        <w:tab/>
      </w:r>
      <w:r>
        <w:rPr>
          <w:rStyle w:val="scstrike"/>
        </w:rPr>
        <w:tab/>
        <w:t>(b) in advance of the festival, its organizers provide the department, on a form it prescribes, information necessary to ensure compliance with this item.</w:t>
      </w:r>
    </w:p>
    <w:p w:rsidR="00DF6246" w:rsidDel="00804FC3" w:rsidP="00DF6246" w:rsidRDefault="00DF6246" w14:paraId="4AFAC916" w14:textId="5807FB10">
      <w:pPr>
        <w:pStyle w:val="sccodifiedsection"/>
      </w:pPr>
      <w:r>
        <w:rPr>
          <w:rStyle w:val="scstrike"/>
        </w:rPr>
        <w:tab/>
        <w:t>For purposes of this item, a “festival” does not include a recognized state or county fair;</w:t>
      </w:r>
    </w:p>
    <w:p w:rsidR="000C20E4" w:rsidP="00DF6246" w:rsidRDefault="00DF6246" w14:paraId="781B338C"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(40)</w:t>
      </w:r>
      <w:bookmarkStart w:name="ss_T12C36N2120S26_lv4_649f1b0dc" w:id="182"/>
      <w:r w:rsidR="00804FC3">
        <w:rPr>
          <w:rStyle w:val="scinsert"/>
        </w:rPr>
        <w:t>(</w:t>
      </w:r>
      <w:bookmarkEnd w:id="182"/>
      <w:r w:rsidR="00804FC3">
        <w:rPr>
          <w:rStyle w:val="scinsert"/>
        </w:rPr>
        <w:t>26)</w:t>
      </w:r>
      <w:r>
        <w:t xml:space="preserve"> containers and chassis, including all parts, components, and attachments, sold to international shipping lines which have a contractual relationship with the South Carolina State Ports </w:t>
      </w:r>
    </w:p>
    <w:p w:rsidR="00DF6246" w:rsidP="00DF6246" w:rsidRDefault="00DF6246" w14:paraId="5F2C8082" w14:textId="47847720">
      <w:pPr>
        <w:pStyle w:val="sccodifiedsection"/>
      </w:pPr>
      <w:r>
        <w:lastRenderedPageBreak/>
        <w:t>Authority and which are used in the import or export of goods to and from this State;</w:t>
      </w:r>
    </w:p>
    <w:p w:rsidR="00DF6246" w:rsidP="00DF6246" w:rsidRDefault="00DF6246" w14:paraId="378BD625" w14:textId="02499716">
      <w:pPr>
        <w:pStyle w:val="sccodifiedsection"/>
      </w:pPr>
      <w:r>
        <w:tab/>
      </w:r>
      <w:r>
        <w:rPr>
          <w:rStyle w:val="scstrike"/>
        </w:rPr>
        <w:t>(41)</w:t>
      </w:r>
      <w:bookmarkStart w:name="ss_T12C36N2120S27_lv4_58238baa9" w:id="183"/>
      <w:r w:rsidR="00804FC3">
        <w:rPr>
          <w:rStyle w:val="scinsert"/>
        </w:rPr>
        <w:t>(</w:t>
      </w:r>
      <w:bookmarkEnd w:id="183"/>
      <w:r w:rsidR="00804FC3">
        <w:rPr>
          <w:rStyle w:val="scinsert"/>
        </w:rPr>
        <w:t>27)</w:t>
      </w:r>
      <w:r>
        <w:t xml:space="preserve"> items sold by organizations exempt under Section 12-37-220A(3)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DF6246" w:rsidP="00DF6246" w:rsidRDefault="00DF6246" w14:paraId="559D64E4" w14:textId="29FD6A5B">
      <w:pPr>
        <w:pStyle w:val="sccodifiedsection"/>
      </w:pPr>
      <w:r>
        <w:tab/>
      </w:r>
      <w:r>
        <w:rPr>
          <w:rStyle w:val="scstrike"/>
        </w:rPr>
        <w:t>(42)</w:t>
      </w:r>
      <w:bookmarkStart w:name="ss_T12C36N2120S28_lv4_433a2f3f9" w:id="184"/>
      <w:r w:rsidR="00804FC3">
        <w:rPr>
          <w:rStyle w:val="scinsert"/>
        </w:rPr>
        <w:t>(</w:t>
      </w:r>
      <w:bookmarkEnd w:id="184"/>
      <w:r w:rsidR="00804FC3">
        <w:rPr>
          <w:rStyle w:val="scinsert"/>
        </w:rPr>
        <w:t>28)</w:t>
      </w:r>
      <w:r>
        <w:t xml:space="preserve"> depreciable assets, used in the operation of a business, pursuant to the sale of the business. This exemption only applies when the entire business is sold by the owner of it, pursuant to a written contract and the purchaser continues operation of the business;</w:t>
      </w:r>
    </w:p>
    <w:p w:rsidR="00DF6246" w:rsidDel="00804FC3" w:rsidP="00DF6246" w:rsidRDefault="00DF6246" w14:paraId="4AE147B7" w14:textId="5A8B60B2">
      <w:pPr>
        <w:pStyle w:val="sccodifiedsection"/>
      </w:pPr>
      <w:r>
        <w:rPr>
          <w:rStyle w:val="scstrike"/>
        </w:rPr>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DF6246" w:rsidP="00DF6246" w:rsidRDefault="00DF6246" w14:paraId="0A2AB44A" w14:textId="55FEC7A6">
      <w:pPr>
        <w:pStyle w:val="sccodifiedsection"/>
      </w:pPr>
      <w:r>
        <w:tab/>
      </w:r>
      <w:r>
        <w:rPr>
          <w:rStyle w:val="scstrike"/>
        </w:rPr>
        <w:t>(44)</w:t>
      </w:r>
      <w:bookmarkStart w:name="ss_T12C36N2120S29_lv4_94c98f45a" w:id="185"/>
      <w:r w:rsidR="00804FC3">
        <w:rPr>
          <w:rStyle w:val="scinsert"/>
        </w:rPr>
        <w:t>(</w:t>
      </w:r>
      <w:bookmarkEnd w:id="185"/>
      <w:r w:rsidR="00804FC3">
        <w:rPr>
          <w:rStyle w:val="scinsert"/>
        </w:rPr>
        <w:t>29)</w:t>
      </w:r>
      <w:r>
        <w:t xml:space="preserve"> electricity used to irrigate crops;</w:t>
      </w:r>
    </w:p>
    <w:p w:rsidR="00DF6246" w:rsidDel="00804FC3" w:rsidP="00DF6246" w:rsidRDefault="00DF6246" w14:paraId="3276AE35" w14:textId="73AB090E">
      <w:pPr>
        <w:pStyle w:val="sccodifiedsection"/>
      </w:pPr>
      <w:r>
        <w:rPr>
          <w:rStyle w:val="scstrike"/>
        </w:rPr>
        <w:tab/>
        <w:t>(45) building materials, supplies, fixtures, and equipment for the construction, repair, or improvement of or that become a part of a self-contained enclosure or structure specifically designed, constructed, and used for the commercial housing of poultry or livestock.</w:t>
      </w:r>
    </w:p>
    <w:p w:rsidR="00DF6246" w:rsidP="00DF6246" w:rsidRDefault="00DF6246" w14:paraId="1687715A" w14:textId="3B682338">
      <w:pPr>
        <w:pStyle w:val="sccodifiedsection"/>
      </w:pPr>
      <w:r>
        <w:tab/>
      </w:r>
      <w:r>
        <w:rPr>
          <w:rStyle w:val="scstrike"/>
        </w:rPr>
        <w:t>(46)</w:t>
      </w:r>
      <w:bookmarkStart w:name="ss_T12C36N2120S30_lv4_7ba655013" w:id="186"/>
      <w:r w:rsidR="00804FC3">
        <w:rPr>
          <w:rStyle w:val="scinsert"/>
        </w:rPr>
        <w:t>(</w:t>
      </w:r>
      <w:bookmarkEnd w:id="186"/>
      <w:r w:rsidR="00804FC3">
        <w:rPr>
          <w:rStyle w:val="scinsert"/>
        </w:rPr>
        <w:t>30)</w:t>
      </w:r>
      <w:r>
        <w:t xml:space="preserve"> </w:t>
      </w:r>
      <w:r>
        <w:rPr>
          <w:rStyle w:val="scstrike"/>
        </w:rPr>
        <w:t xml:space="preserve">War </w:t>
      </w:r>
      <w:r w:rsidR="00804FC3">
        <w:rPr>
          <w:rStyle w:val="scinsert"/>
        </w:rPr>
        <w:t xml:space="preserve">war </w:t>
      </w:r>
      <w:r>
        <w:t>memorials or monuments honoring units or contingents of the Armed Forces of the United States or of the National Guard, including United States military vessels, which memorials or monuments are affixed to public property;</w:t>
      </w:r>
    </w:p>
    <w:p w:rsidR="00DF6246" w:rsidP="00DF6246" w:rsidRDefault="00DF6246" w14:paraId="55F9E174" w14:textId="22F9A0CF">
      <w:pPr>
        <w:pStyle w:val="sccodifiedsection"/>
      </w:pPr>
      <w:r>
        <w:tab/>
      </w:r>
      <w:r>
        <w:rPr>
          <w:rStyle w:val="scstrike"/>
        </w:rPr>
        <w:t>(47)</w:t>
      </w:r>
      <w:bookmarkStart w:name="ss_T12C36N2120S31_lv4_c01449b38" w:id="187"/>
      <w:r w:rsidR="00804FC3">
        <w:rPr>
          <w:rStyle w:val="scinsert"/>
        </w:rPr>
        <w:t>(</w:t>
      </w:r>
      <w:bookmarkEnd w:id="187"/>
      <w:r w:rsidR="00804FC3">
        <w:rPr>
          <w:rStyle w:val="scinsert"/>
        </w:rPr>
        <w:t>31)</w:t>
      </w:r>
      <w:r>
        <w:t xml:space="preserve"> tangible personal property sold to charitable hospitals predominantly serving children exempt under Section 12-37-220, where care is provided without charge to the patient</w:t>
      </w:r>
      <w:r>
        <w:rPr>
          <w:rStyle w:val="scstrike"/>
        </w:rPr>
        <w:t>.</w:t>
      </w:r>
      <w:r w:rsidR="00804FC3">
        <w:rPr>
          <w:rStyle w:val="scinsert"/>
        </w:rPr>
        <w:t>;</w:t>
      </w:r>
    </w:p>
    <w:p w:rsidR="00DF6246" w:rsidP="00DF6246" w:rsidRDefault="00DF6246" w14:paraId="5146786D" w14:textId="36690283">
      <w:pPr>
        <w:pStyle w:val="sccodifiedsection"/>
      </w:pPr>
      <w:r>
        <w:tab/>
      </w:r>
      <w:r>
        <w:rPr>
          <w:rStyle w:val="scstrike"/>
        </w:rPr>
        <w:t>(48)</w:t>
      </w:r>
      <w:bookmarkStart w:name="ss_T12C36N2120S32_lv4_09e1d2cee" w:id="188"/>
      <w:r w:rsidR="00804FC3">
        <w:rPr>
          <w:rStyle w:val="scinsert"/>
        </w:rPr>
        <w:t>(</w:t>
      </w:r>
      <w:bookmarkEnd w:id="188"/>
      <w:r w:rsidR="00804FC3">
        <w:rPr>
          <w:rStyle w:val="scinsert"/>
        </w:rPr>
        <w:t>32)</w:t>
      </w:r>
      <w:r>
        <w:t xml:space="preserve"> solid waste disposal collection bags required pursuant to the solid waste disposal plan of a county or other political subdivision if the plan requires the purchase of a specifically designated containment bag for solid waste disposal;</w:t>
      </w:r>
    </w:p>
    <w:p w:rsidR="00DF6246" w:rsidP="00DF6246" w:rsidRDefault="00DF6246" w14:paraId="346AFFFA" w14:textId="0FBFD8E5">
      <w:pPr>
        <w:pStyle w:val="sccodifiedsection"/>
      </w:pPr>
      <w:r>
        <w:tab/>
      </w:r>
      <w:r>
        <w:rPr>
          <w:rStyle w:val="scstrike"/>
        </w:rPr>
        <w:t>(49)</w:t>
      </w:r>
      <w:bookmarkStart w:name="ss_T12C36N2120S33_lv4_9906eb23b" w:id="189"/>
      <w:r w:rsidR="00804FC3">
        <w:rPr>
          <w:rStyle w:val="scinsert"/>
        </w:rPr>
        <w:t>(</w:t>
      </w:r>
      <w:bookmarkEnd w:id="189"/>
      <w:r w:rsidR="00804FC3">
        <w:rPr>
          <w:rStyle w:val="scinsert"/>
        </w:rPr>
        <w:t>33)</w:t>
      </w:r>
      <w:r>
        <w:t xml:space="preserve">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DF6246" w:rsidP="00DF6246" w:rsidRDefault="00DF6246" w14:paraId="5A929793" w14:textId="7BF7E459">
      <w:pPr>
        <w:pStyle w:val="sccodifiedsection"/>
      </w:pPr>
      <w:r>
        <w:tab/>
      </w:r>
      <w:r>
        <w:rPr>
          <w:rStyle w:val="scstrike"/>
        </w:rPr>
        <w:t>(50)</w:t>
      </w:r>
      <w:bookmarkStart w:name="ss_T12C36N2120S34_lv4_8f1caaf12" w:id="190"/>
      <w:r w:rsidR="00804FC3">
        <w:rPr>
          <w:rStyle w:val="scinsert"/>
        </w:rPr>
        <w:t>(</w:t>
      </w:r>
      <w:bookmarkEnd w:id="190"/>
      <w:r w:rsidR="00804FC3">
        <w:rPr>
          <w:rStyle w:val="scinsert"/>
        </w:rPr>
        <w:t>34)</w:t>
      </w:r>
      <w:bookmarkStart w:name="ss_T12C36N2120Sa_lv5_8f222e012" w:id="191"/>
      <w:r>
        <w:t>(</w:t>
      </w:r>
      <w:bookmarkEnd w:id="191"/>
      <w:r>
        <w:t>a) recycling property;</w:t>
      </w:r>
    </w:p>
    <w:p w:rsidR="00DF6246" w:rsidP="00DF6246" w:rsidRDefault="00DF6246" w14:paraId="26E323DB" w14:textId="77777777">
      <w:pPr>
        <w:pStyle w:val="sccodifiedsection"/>
      </w:pPr>
      <w:r>
        <w:tab/>
      </w:r>
      <w:r>
        <w:tab/>
      </w:r>
      <w:bookmarkStart w:name="ss_T12C36N2120Sb_lv5_c40621466" w:id="192"/>
      <w:r>
        <w:t>(</w:t>
      </w:r>
      <w:bookmarkEnd w:id="192"/>
      <w:r>
        <w:t>b) electricity, natural gas, propane, or fuels of any type, oxygen, hydrogen, nitrogen, or gasses of any type, and fluids and lubricants used by a qualified recycling facility;</w:t>
      </w:r>
    </w:p>
    <w:p w:rsidR="00DF6246" w:rsidP="00DF6246" w:rsidRDefault="00DF6246" w14:paraId="172061CB" w14:textId="77777777">
      <w:pPr>
        <w:pStyle w:val="sccodifiedsection"/>
      </w:pPr>
      <w:r>
        <w:tab/>
      </w:r>
      <w:r>
        <w:tab/>
      </w:r>
      <w:bookmarkStart w:name="ss_T12C36N2120Sc_lv5_c072b58a1" w:id="193"/>
      <w:r>
        <w:t>(</w:t>
      </w:r>
      <w:bookmarkEnd w:id="193"/>
      <w:r>
        <w:t>c) tangible personal property which becomes, or will become, an ingredient or component part of products manufactured for sale by a qualified recycling facility;</w:t>
      </w:r>
    </w:p>
    <w:p w:rsidR="000C20E4" w:rsidP="000C20E4" w:rsidRDefault="000C20E4" w14:paraId="46958223"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49201F98" w14:textId="77777777">
      <w:pPr>
        <w:pStyle w:val="sccodifiedsection"/>
      </w:pPr>
      <w:r>
        <w:lastRenderedPageBreak/>
        <w:tab/>
      </w:r>
      <w:r>
        <w:tab/>
      </w:r>
      <w:bookmarkStart w:name="ss_T12C36N2120Sd_lv5_b69c97bc5" w:id="194"/>
      <w:r>
        <w:t>(</w:t>
      </w:r>
      <w:bookmarkEnd w:id="194"/>
      <w:r>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DF6246" w:rsidP="00DF6246" w:rsidRDefault="00DF6246" w14:paraId="02698BFB" w14:textId="77777777">
      <w:pPr>
        <w:pStyle w:val="sccodifiedsection"/>
      </w:pPr>
      <w:r>
        <w:tab/>
      </w:r>
      <w:r>
        <w:tab/>
      </w:r>
      <w:bookmarkStart w:name="ss_T12C36N2120Se_lv5_dbba0e22d" w:id="195"/>
      <w:r>
        <w:t>(</w:t>
      </w:r>
      <w:bookmarkEnd w:id="195"/>
      <w:r>
        <w:t>e) machinery and equipment foundations used or to be used by a qualified recycling facility;</w:t>
      </w:r>
    </w:p>
    <w:p w:rsidR="00DF6246" w:rsidP="00DF6246" w:rsidRDefault="00DF6246" w14:paraId="77F8AD04" w14:textId="77777777">
      <w:pPr>
        <w:pStyle w:val="sccodifiedsection"/>
      </w:pPr>
      <w:r>
        <w:tab/>
      </w:r>
      <w:r>
        <w:tab/>
      </w:r>
      <w:bookmarkStart w:name="ss_T12C36N2120Sf_lv5_4b60ff776" w:id="196"/>
      <w:r>
        <w:t>(</w:t>
      </w:r>
      <w:bookmarkEnd w:id="196"/>
      <w:r>
        <w:t>f) as used in this item, “recycling property”, “qualified recycling facility”, and “postconsumer waste material” have the meanings provided in Section 12-6-3460;</w:t>
      </w:r>
    </w:p>
    <w:p w:rsidR="00DF6246" w:rsidP="00DF6246" w:rsidRDefault="00DF6246" w14:paraId="4F757FB1" w14:textId="371E3C51">
      <w:pPr>
        <w:pStyle w:val="sccodifiedsection"/>
      </w:pPr>
      <w:r>
        <w:tab/>
      </w:r>
      <w:r>
        <w:rPr>
          <w:rStyle w:val="scstrike"/>
        </w:rPr>
        <w:t>(51)</w:t>
      </w:r>
      <w:bookmarkStart w:name="ss_T12C36N2120S35_lv4_37a2d96c7" w:id="197"/>
      <w:r w:rsidR="00804FC3">
        <w:rPr>
          <w:rStyle w:val="scinsert"/>
        </w:rPr>
        <w:t>(</w:t>
      </w:r>
      <w:bookmarkEnd w:id="197"/>
      <w:r w:rsidR="00804FC3">
        <w:rPr>
          <w:rStyle w:val="scinsert"/>
        </w:rPr>
        <w:t>35)</w:t>
      </w:r>
      <w:r>
        <w:t xml:space="preserve">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thirty-five million dollars in real or personal property in this State over the five-year period beginning on the date provided by the taxpayer to the department in its notices.  The taxpayer shall notify the department in writing that it has met the thirty-five million dollar investment requirement or, after the expiration of the five years, that it has not met the thirty-five million dollar investment requirement.  The department may assess any tax due on material handling systems and material handling equipment purchased tax-free pursuant to this item but due the State as a result of the taxpayer's failure to meet the thirty-five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thirty-five million dollar investment requirement;</w:t>
      </w:r>
    </w:p>
    <w:p w:rsidR="00DF6246" w:rsidP="00DF6246" w:rsidRDefault="00DF6246" w14:paraId="35197CF0" w14:textId="733BEB0B">
      <w:pPr>
        <w:pStyle w:val="sccodifiedsection"/>
      </w:pPr>
      <w:r>
        <w:tab/>
      </w:r>
      <w:r>
        <w:rPr>
          <w:rStyle w:val="scstrike"/>
        </w:rPr>
        <w:t>(52)</w:t>
      </w:r>
      <w:bookmarkStart w:name="ss_T12C36N2120S36_lv4_a7eb96593" w:id="198"/>
      <w:r w:rsidR="00804FC3">
        <w:rPr>
          <w:rStyle w:val="scinsert"/>
        </w:rPr>
        <w:t>(</w:t>
      </w:r>
      <w:bookmarkEnd w:id="198"/>
      <w:r w:rsidR="00804FC3">
        <w:rPr>
          <w:rStyle w:val="scinsert"/>
        </w:rPr>
        <w:t>36)</w:t>
      </w:r>
      <w:r>
        <w:t xml:space="preserve"> parts and supplies used by persons engaged in the business of repairing or reconditioning aircraft. This exemption does not extend to tools and other equipment not attached to or that do not become a part of the aircraft;</w:t>
      </w:r>
    </w:p>
    <w:p w:rsidR="00DF6246" w:rsidDel="00804FC3" w:rsidP="00DF6246" w:rsidRDefault="00DF6246" w14:paraId="4080A5AA" w14:textId="7B69416D">
      <w:pPr>
        <w:pStyle w:val="sccodifiedsection"/>
      </w:pPr>
      <w:r>
        <w:rPr>
          <w:rStyle w:val="scstrike"/>
        </w:rPr>
        <w:tab/>
        <w:t>(53) motor vehicle extended service contracts and motor vehicle extended warranty contracts;</w:t>
      </w:r>
    </w:p>
    <w:p w:rsidR="00DF6246" w:rsidP="00DF6246" w:rsidRDefault="00DF6246" w14:paraId="6079C72B" w14:textId="303762C8">
      <w:pPr>
        <w:pStyle w:val="sccodifiedsection"/>
      </w:pPr>
      <w:r>
        <w:tab/>
      </w:r>
      <w:r>
        <w:rPr>
          <w:rStyle w:val="scstrike"/>
        </w:rPr>
        <w:t>(54)</w:t>
      </w:r>
      <w:bookmarkStart w:name="ss_T12C36N2120S37_lv4_1e836071f" w:id="199"/>
      <w:r w:rsidR="00804FC3">
        <w:rPr>
          <w:rStyle w:val="scinsert"/>
        </w:rPr>
        <w:t>(</w:t>
      </w:r>
      <w:bookmarkEnd w:id="199"/>
      <w:r w:rsidR="00804FC3">
        <w:rPr>
          <w:rStyle w:val="scinsert"/>
        </w:rPr>
        <w:t>37)</w:t>
      </w:r>
      <w:r>
        <w:t xml:space="preserve"> clothing and other attire required for working in a Class 100 or better as defined in Federal Standard 209E clean room environment;</w:t>
      </w:r>
    </w:p>
    <w:p w:rsidR="00DF6246" w:rsidDel="00804FC3" w:rsidP="00DF6246" w:rsidRDefault="00DF6246" w14:paraId="71D8DB5C" w14:textId="74A813BC">
      <w:pPr>
        <w:pStyle w:val="sccodifiedsection"/>
      </w:pPr>
      <w:r>
        <w:rPr>
          <w:rStyle w:val="scstrike"/>
        </w:rPr>
        <w:tab/>
        <w:t>(55) audiovisual masters made or used by a production company in making visual and audio images for first generation reproduction. For purposes of this item:</w:t>
      </w:r>
    </w:p>
    <w:p w:rsidR="00DF6246" w:rsidDel="00804FC3" w:rsidP="00DF6246" w:rsidRDefault="00DF6246" w14:paraId="4E559322" w14:textId="70DFE424">
      <w:pPr>
        <w:pStyle w:val="sccodifiedsection"/>
      </w:pPr>
      <w:r>
        <w:rPr>
          <w:rStyle w:val="scstrike"/>
        </w:rPr>
        <w:tab/>
      </w:r>
      <w:r>
        <w:rPr>
          <w:rStyle w:val="scstrike"/>
        </w:rPr>
        <w:tab/>
        <w:t>(a) “Audiovisual master” means an audio or video film, tape, or disk, or another audio or video storage device from which all other copies are made;</w:t>
      </w:r>
    </w:p>
    <w:p w:rsidR="00DF6246" w:rsidDel="00804FC3" w:rsidP="00DF6246" w:rsidRDefault="00DF6246" w14:paraId="755968B0" w14:textId="308C6BCE">
      <w:pPr>
        <w:pStyle w:val="sccodifiedsection"/>
      </w:pPr>
      <w:r>
        <w:rPr>
          <w:rStyle w:val="scstrike"/>
        </w:rPr>
        <w:tab/>
      </w:r>
      <w:r>
        <w:rPr>
          <w:rStyle w:val="scstrike"/>
        </w:rPr>
        <w:tab/>
        <w:t>(b) “Production company” means a person or entity engaged in the business of making motion picture, television, or radio images for theatrical, commercial, advertising, or education purposes;</w:t>
      </w:r>
    </w:p>
    <w:p w:rsidR="000C20E4" w:rsidP="00DF6246" w:rsidRDefault="00DF6246" w14:paraId="70AE515A"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(56)</w:t>
      </w:r>
      <w:bookmarkStart w:name="ss_T12C36N2120S38_lv4_9e7940a93" w:id="200"/>
      <w:r w:rsidR="00804FC3">
        <w:rPr>
          <w:rStyle w:val="scinsert"/>
        </w:rPr>
        <w:t>(</w:t>
      </w:r>
      <w:bookmarkEnd w:id="200"/>
      <w:r w:rsidR="00804FC3">
        <w:rPr>
          <w:rStyle w:val="scinsert"/>
        </w:rPr>
        <w:t>38)</w:t>
      </w:r>
      <w:r>
        <w:t xml:space="preserve">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w:t>
      </w:r>
    </w:p>
    <w:p w:rsidR="00DF6246" w:rsidP="00DF6246" w:rsidRDefault="00DF6246" w14:paraId="3AECC889" w14:textId="15F3C1D6">
      <w:pPr>
        <w:pStyle w:val="sccodifiedsection"/>
      </w:pPr>
      <w:r>
        <w:lastRenderedPageBreak/>
        <w:t>in that way. “Machines used in research and development” means machines used directly and primarily in research and development, in the experimental or laboratory sense, of new products, new uses for existing products, or improvement of existing products;</w:t>
      </w:r>
    </w:p>
    <w:p w:rsidR="00DF6246" w:rsidP="00DF6246" w:rsidRDefault="00DF6246" w14:paraId="34937A62" w14:textId="64F926EF">
      <w:pPr>
        <w:pStyle w:val="sccodifiedsection"/>
      </w:pPr>
      <w:r>
        <w:tab/>
      </w:r>
      <w:r>
        <w:rPr>
          <w:rStyle w:val="scstrike"/>
        </w:rPr>
        <w:t>(57)</w:t>
      </w:r>
      <w:bookmarkStart w:name="ss_T12C36N2120S39_lv4_ac375c791" w:id="201"/>
      <w:r w:rsidR="00804FC3">
        <w:rPr>
          <w:rStyle w:val="scinsert"/>
        </w:rPr>
        <w:t>(</w:t>
      </w:r>
      <w:bookmarkEnd w:id="201"/>
      <w:r w:rsidR="00804FC3">
        <w:rPr>
          <w:rStyle w:val="scinsert"/>
        </w:rPr>
        <w:t>39)</w:t>
      </w:r>
      <w:r>
        <w:rPr>
          <w:rStyle w:val="scstrike"/>
        </w:rPr>
        <w:t>(a)</w:t>
      </w:r>
      <w:r>
        <w:t xml:space="preserve"> sales taking place during a period beginning 12:01 a.m. on the first Friday in August and ending at twelve midnight the following Sunday of:</w:t>
      </w:r>
    </w:p>
    <w:p w:rsidR="00DF6246" w:rsidDel="00804FC3" w:rsidP="00DF6246" w:rsidRDefault="00DF6246" w14:paraId="37D5E0CB" w14:textId="65190B55">
      <w:pPr>
        <w:pStyle w:val="sccodifiedsection"/>
      </w:pPr>
      <w:r>
        <w:rPr>
          <w:rStyle w:val="scstrike"/>
        </w:rPr>
        <w:tab/>
      </w:r>
      <w:r>
        <w:rPr>
          <w:rStyle w:val="scstrike"/>
        </w:rPr>
        <w:tab/>
      </w:r>
      <w:r>
        <w:rPr>
          <w:rStyle w:val="scstrike"/>
        </w:rPr>
        <w:tab/>
        <w:t>(i) clothing;</w:t>
      </w:r>
    </w:p>
    <w:p w:rsidR="00DF6246" w:rsidDel="00804FC3" w:rsidP="00DF6246" w:rsidRDefault="00DF6246" w14:paraId="445D720B" w14:textId="52D6C1A3">
      <w:pPr>
        <w:pStyle w:val="sccodifiedsection"/>
      </w:pPr>
      <w:r>
        <w:rPr>
          <w:rStyle w:val="scstrike"/>
        </w:rPr>
        <w:tab/>
      </w:r>
      <w:r>
        <w:rPr>
          <w:rStyle w:val="scstrike"/>
        </w:rPr>
        <w:tab/>
      </w:r>
      <w:r>
        <w:rPr>
          <w:rStyle w:val="scstrike"/>
        </w:rPr>
        <w:tab/>
        <w:t>(ii) clothing accessories including, but not limited to, hats, scarves, hosiery, and handbags;</w:t>
      </w:r>
    </w:p>
    <w:p w:rsidR="00DF6246" w:rsidDel="00804FC3" w:rsidP="00DF6246" w:rsidRDefault="00DF6246" w14:paraId="4D6398F8" w14:textId="14E54E48">
      <w:pPr>
        <w:pStyle w:val="sccodifiedsection"/>
      </w:pPr>
      <w:r>
        <w:rPr>
          <w:rStyle w:val="scstrike"/>
        </w:rPr>
        <w:tab/>
      </w:r>
      <w:r>
        <w:rPr>
          <w:rStyle w:val="scstrike"/>
        </w:rPr>
        <w:tab/>
      </w:r>
      <w:r>
        <w:rPr>
          <w:rStyle w:val="scstrike"/>
        </w:rPr>
        <w:tab/>
        <w:t>(iii) footwear;</w:t>
      </w:r>
    </w:p>
    <w:p w:rsidR="00DF6246" w:rsidP="00DF6246" w:rsidRDefault="00DF6246" w14:paraId="19B6E2D4" w14:textId="19384080">
      <w:pPr>
        <w:pStyle w:val="sccodifiedsection"/>
      </w:pPr>
      <w:r>
        <w:rPr>
          <w:rStyle w:val="scstrike"/>
        </w:rPr>
        <w:tab/>
      </w:r>
      <w:r>
        <w:rPr>
          <w:rStyle w:val="scstrike"/>
        </w:rPr>
        <w:tab/>
      </w:r>
      <w:r>
        <w:rPr>
          <w:rStyle w:val="scstrike"/>
        </w:rPr>
        <w:tab/>
        <w:t xml:space="preserve">(iv) </w:t>
      </w:r>
      <w:r>
        <w:t>school supplies including, but not limited to, pens, pencils, paper, binders, notebooks, books, bookbags, lunchboxes, and calculators;</w:t>
      </w:r>
    </w:p>
    <w:p w:rsidR="00DF6246" w:rsidDel="00804FC3" w:rsidP="00DF6246" w:rsidRDefault="00DF6246" w14:paraId="69BC2F99" w14:textId="6C2FE2FA">
      <w:pPr>
        <w:pStyle w:val="sccodifiedsection"/>
      </w:pPr>
      <w:r>
        <w:rPr>
          <w:rStyle w:val="scstrike"/>
        </w:rPr>
        <w:tab/>
      </w:r>
      <w:r>
        <w:rPr>
          <w:rStyle w:val="scstrike"/>
        </w:rPr>
        <w:tab/>
      </w:r>
      <w:r>
        <w:rPr>
          <w:rStyle w:val="scstrike"/>
        </w:rPr>
        <w:tab/>
        <w:t>(v) computers, printers and printer supplies, and computer software;</w:t>
      </w:r>
    </w:p>
    <w:p w:rsidR="00DF6246" w:rsidDel="00804FC3" w:rsidP="00DF6246" w:rsidRDefault="00DF6246" w14:paraId="4CEA6E0F" w14:textId="60324AF2">
      <w:pPr>
        <w:pStyle w:val="sccodifiedsection"/>
      </w:pPr>
      <w:r>
        <w:rPr>
          <w:rStyle w:val="scstrike"/>
        </w:rPr>
        <w:tab/>
      </w:r>
      <w:r>
        <w:rPr>
          <w:rStyle w:val="scstrike"/>
        </w:rPr>
        <w:tab/>
      </w:r>
      <w:r>
        <w:rPr>
          <w:rStyle w:val="scstrike"/>
        </w:rPr>
        <w:tab/>
        <w:t>(vi) bath wash clothes, blankets, bed spreads, bed linens, sheet sets, comforter sets, bath towels, shower curtains, bath rugs and mats, pillows, and pillow cases.</w:t>
      </w:r>
    </w:p>
    <w:p w:rsidR="00DF6246" w:rsidDel="00804FC3" w:rsidP="00DF6246" w:rsidRDefault="00DF6246" w14:paraId="35096D25" w14:textId="28C00EFF">
      <w:pPr>
        <w:pStyle w:val="sccodifiedsection"/>
      </w:pPr>
      <w:r>
        <w:rPr>
          <w:rStyle w:val="scstrike"/>
        </w:rPr>
        <w:tab/>
      </w:r>
      <w:r>
        <w:rPr>
          <w:rStyle w:val="scstrike"/>
        </w:rPr>
        <w:tab/>
        <w:t>(b) The exemption allowed by this item does not apply to:</w:t>
      </w:r>
    </w:p>
    <w:p w:rsidR="00DF6246" w:rsidDel="00804FC3" w:rsidP="00DF6246" w:rsidRDefault="00DF6246" w14:paraId="1653BC79" w14:textId="4A0DA06F">
      <w:pPr>
        <w:pStyle w:val="sccodifiedsection"/>
      </w:pPr>
      <w:r>
        <w:rPr>
          <w:rStyle w:val="scstrike"/>
        </w:rPr>
        <w:tab/>
      </w:r>
      <w:r>
        <w:rPr>
          <w:rStyle w:val="scstrike"/>
        </w:rPr>
        <w:tab/>
      </w:r>
      <w:r>
        <w:rPr>
          <w:rStyle w:val="scstrike"/>
        </w:rPr>
        <w:tab/>
        <w:t>(i) sales of jewelry, cosmetics, eyewear, wallets, watches;</w:t>
      </w:r>
    </w:p>
    <w:p w:rsidR="00DF6246" w:rsidDel="00804FC3" w:rsidP="00DF6246" w:rsidRDefault="00DF6246" w14:paraId="2725E93D" w14:textId="6AB2F587">
      <w:pPr>
        <w:pStyle w:val="sccodifiedsection"/>
      </w:pPr>
      <w:r>
        <w:rPr>
          <w:rStyle w:val="scstrike"/>
        </w:rPr>
        <w:tab/>
      </w:r>
      <w:r>
        <w:rPr>
          <w:rStyle w:val="scstrike"/>
        </w:rPr>
        <w:tab/>
      </w:r>
      <w:r>
        <w:rPr>
          <w:rStyle w:val="scstrike"/>
        </w:rPr>
        <w:tab/>
        <w:t>(ii) sales of furniture;</w:t>
      </w:r>
    </w:p>
    <w:p w:rsidR="00DF6246" w:rsidDel="00804FC3" w:rsidP="00DF6246" w:rsidRDefault="00DF6246" w14:paraId="43E666EF" w14:textId="5CF6E47C">
      <w:pPr>
        <w:pStyle w:val="sccodifiedsection"/>
      </w:pPr>
      <w:r>
        <w:rPr>
          <w:rStyle w:val="scstrike"/>
        </w:rPr>
        <w:tab/>
      </w:r>
      <w:r>
        <w:rPr>
          <w:rStyle w:val="scstrike"/>
        </w:rPr>
        <w:tab/>
      </w:r>
      <w:r>
        <w:rPr>
          <w:rStyle w:val="scstrike"/>
        </w:rPr>
        <w:tab/>
        <w:t>(iii) a sale of an item placed on layaway or similar deferred payment and delivery plan however described;</w:t>
      </w:r>
    </w:p>
    <w:p w:rsidR="00DF6246" w:rsidDel="00804FC3" w:rsidP="00DF6246" w:rsidRDefault="00DF6246" w14:paraId="38FC1B27" w14:textId="029BD34D">
      <w:pPr>
        <w:pStyle w:val="sccodifiedsection"/>
      </w:pPr>
      <w:r>
        <w:rPr>
          <w:rStyle w:val="scstrike"/>
        </w:rPr>
        <w:tab/>
      </w:r>
      <w:r>
        <w:rPr>
          <w:rStyle w:val="scstrike"/>
        </w:rPr>
        <w:tab/>
      </w:r>
      <w:r>
        <w:rPr>
          <w:rStyle w:val="scstrike"/>
        </w:rPr>
        <w:tab/>
        <w:t>(iv) rental of clothing or footwear;</w:t>
      </w:r>
    </w:p>
    <w:p w:rsidR="00DF6246" w:rsidDel="00804FC3" w:rsidP="00DF6246" w:rsidRDefault="00DF6246" w14:paraId="3AD073A4" w14:textId="104ABF42">
      <w:pPr>
        <w:pStyle w:val="sccodifiedsection"/>
      </w:pPr>
      <w:r>
        <w:rPr>
          <w:rStyle w:val="scstrike"/>
        </w:rPr>
        <w:tab/>
      </w:r>
      <w:r>
        <w:rPr>
          <w:rStyle w:val="scstrike"/>
        </w:rPr>
        <w:tab/>
      </w:r>
      <w:r>
        <w:rPr>
          <w:rStyle w:val="scstrike"/>
        </w:rPr>
        <w:tab/>
        <w:t>(v) a sale or lease of an item for use in a trade or business.</w:t>
      </w:r>
    </w:p>
    <w:p w:rsidR="00DF6246" w:rsidP="00DF6246" w:rsidRDefault="00DF6246" w14:paraId="62D41CCE" w14:textId="49FE6DFF">
      <w:pPr>
        <w:pStyle w:val="sccodifiedsection"/>
      </w:pPr>
      <w:r>
        <w:rPr>
          <w:rStyle w:val="scstrike"/>
        </w:rPr>
        <w:tab/>
      </w:r>
      <w:r>
        <w:rPr>
          <w:rStyle w:val="scstrike"/>
        </w:rPr>
        <w:tab/>
        <w:t>(c)</w:t>
      </w:r>
      <w:r>
        <w:t xml:space="preserve"> Before July tenth of each year, the department shall publish and make available to the public and retailers a list of those articles qualifying for the exemption allowed by this item;</w:t>
      </w:r>
    </w:p>
    <w:p w:rsidR="00DF6246" w:rsidP="00DF6246" w:rsidRDefault="00DF6246" w14:paraId="5A244655" w14:textId="21DEB99F">
      <w:pPr>
        <w:pStyle w:val="sccodifiedsection"/>
      </w:pPr>
      <w:r>
        <w:tab/>
      </w:r>
      <w:r>
        <w:rPr>
          <w:rStyle w:val="scstrike"/>
        </w:rPr>
        <w:t>(58)</w:t>
      </w:r>
      <w:bookmarkStart w:name="ss_T12C36N2120S40_lv1_b06dc5e54" w:id="202"/>
      <w:r w:rsidR="00804FC3">
        <w:rPr>
          <w:rStyle w:val="scinsert"/>
        </w:rPr>
        <w:t>(</w:t>
      </w:r>
      <w:bookmarkEnd w:id="202"/>
      <w:r w:rsidR="00804FC3">
        <w:rPr>
          <w:rStyle w:val="scinsert"/>
        </w:rPr>
        <w:t>40)</w:t>
      </w:r>
      <w:r>
        <w:t xml:space="preserve">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0C20E4" w:rsidP="00DF6246" w:rsidRDefault="00DF6246" w14:paraId="6A73E553"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(59)</w:t>
      </w:r>
      <w:bookmarkStart w:name="ss_T12C36N2120S41_lv1_dce2203ab" w:id="203"/>
      <w:r w:rsidR="00804FC3">
        <w:rPr>
          <w:rStyle w:val="scinsert"/>
        </w:rPr>
        <w:t>(</w:t>
      </w:r>
      <w:bookmarkEnd w:id="203"/>
      <w:r w:rsidR="00804FC3">
        <w:rPr>
          <w:rStyle w:val="scinsert"/>
        </w:rPr>
        <w:t>41)</w:t>
      </w:r>
      <w:r>
        <w:t xml:space="preserve">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w:t>
      </w:r>
    </w:p>
    <w:p w:rsidR="00DF6246" w:rsidP="00DF6246" w:rsidRDefault="00DF6246" w14:paraId="4DC1137D" w14:textId="31C419FA">
      <w:pPr>
        <w:pStyle w:val="sccodifiedsection"/>
      </w:pPr>
      <w:r>
        <w:lastRenderedPageBreak/>
        <w:t>Power Act;</w:t>
      </w:r>
    </w:p>
    <w:p w:rsidR="00DF6246" w:rsidP="00DF6246" w:rsidRDefault="00DF6246" w14:paraId="6AF32D6B" w14:textId="594761CE">
      <w:pPr>
        <w:pStyle w:val="sccodifiedsection"/>
      </w:pPr>
      <w:r>
        <w:tab/>
      </w:r>
      <w:r>
        <w:rPr>
          <w:rStyle w:val="scstrike"/>
        </w:rPr>
        <w:t>(60)</w:t>
      </w:r>
      <w:bookmarkStart w:name="ss_T12C36N2120S42_lv1_df5e3027f" w:id="204"/>
      <w:r w:rsidR="00804FC3">
        <w:rPr>
          <w:rStyle w:val="scinsert"/>
        </w:rPr>
        <w:t>(</w:t>
      </w:r>
      <w:bookmarkEnd w:id="204"/>
      <w:r w:rsidR="00804FC3">
        <w:rPr>
          <w:rStyle w:val="scinsert"/>
        </w:rPr>
        <w:t>42)</w:t>
      </w:r>
      <w:r>
        <w:t xml:space="preserve"> a lottery ticket sold pursuant to Chapter 150, Title 59;</w:t>
      </w:r>
    </w:p>
    <w:p w:rsidR="00DF6246" w:rsidP="00DF6246" w:rsidRDefault="00DF6246" w14:paraId="589B2143" w14:textId="36C32DF1">
      <w:pPr>
        <w:pStyle w:val="sccodifiedsection"/>
      </w:pPr>
      <w:r>
        <w:tab/>
      </w:r>
      <w:r>
        <w:rPr>
          <w:rStyle w:val="scstrike"/>
        </w:rPr>
        <w:t>(61)</w:t>
      </w:r>
      <w:bookmarkStart w:name="ss_T12C36N2120S43_lv1_79d569cfc" w:id="205"/>
      <w:r w:rsidR="00804FC3">
        <w:rPr>
          <w:rStyle w:val="scinsert"/>
        </w:rPr>
        <w:t>(</w:t>
      </w:r>
      <w:bookmarkEnd w:id="205"/>
      <w:r w:rsidR="00804FC3">
        <w:rPr>
          <w:rStyle w:val="scinsert"/>
        </w:rPr>
        <w:t>43)</w:t>
      </w:r>
      <w:r>
        <w:t xml:space="preserve">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DF6246" w:rsidDel="00804FC3" w:rsidP="00DF6246" w:rsidRDefault="00DF6246" w14:paraId="107D725A" w14:textId="19473133">
      <w:pPr>
        <w:pStyle w:val="sccodifiedsection"/>
      </w:pPr>
      <w:r>
        <w:rPr>
          <w:rStyle w:val="scstrike"/>
        </w:rPr>
        <w:tab/>
        <w:t>(62) seventy percent of the gross proceeds of the rental or lease of portable toilets;</w:t>
      </w:r>
    </w:p>
    <w:p w:rsidR="00DF6246" w:rsidP="00DF6246" w:rsidRDefault="00DF6246" w14:paraId="77736234" w14:textId="5DCDD8FC">
      <w:pPr>
        <w:pStyle w:val="sccodifiedsection"/>
      </w:pPr>
      <w:r>
        <w:tab/>
      </w:r>
      <w:r>
        <w:rPr>
          <w:rStyle w:val="scstrike"/>
        </w:rPr>
        <w:t>(63)</w:t>
      </w:r>
      <w:bookmarkStart w:name="ss_T12C36N2120S44_lv1_85fe245cb" w:id="206"/>
      <w:r w:rsidR="00804FC3">
        <w:rPr>
          <w:rStyle w:val="scinsert"/>
        </w:rPr>
        <w:t>(</w:t>
      </w:r>
      <w:bookmarkEnd w:id="206"/>
      <w:r w:rsidR="00804FC3">
        <w:rPr>
          <w:rStyle w:val="scinsert"/>
        </w:rPr>
        <w:t>44)</w:t>
      </w:r>
      <w:r>
        <w:t xml:space="preserve"> prescription </w:t>
      </w:r>
      <w:r>
        <w:rPr>
          <w:rStyle w:val="scstrike"/>
        </w:rPr>
        <w:t xml:space="preserve">and over-the-counter </w:t>
      </w:r>
      <w:r>
        <w:t>medicines and medical supplies, including diabetic supplies, diabetic diagnostic equipment, and diabetic testing equipment, sold to a health care clinic that provides medical and dental care without charge to all of its patients;</w:t>
      </w:r>
    </w:p>
    <w:p w:rsidR="00DF6246" w:rsidDel="00804FC3" w:rsidP="00DF6246" w:rsidRDefault="00DF6246" w14:paraId="1AEC46EC" w14:textId="2736068D">
      <w:pPr>
        <w:pStyle w:val="sccodifiedsection"/>
      </w:pPr>
      <w:r>
        <w:rPr>
          <w:rStyle w:val="scstrike"/>
        </w:rPr>
        <w:tab/>
        <w:t>(64) sweetgrass baskets made by artists of South Carolina using locally grown sweetgrass;</w:t>
      </w:r>
    </w:p>
    <w:p w:rsidR="00DF6246" w:rsidDel="00804FC3" w:rsidP="00DF6246" w:rsidRDefault="00DF6246" w14:paraId="6CC61AD4" w14:textId="2EB3088E">
      <w:pPr>
        <w:pStyle w:val="sccodifiedsection"/>
      </w:pPr>
      <w:r>
        <w:rPr>
          <w:rStyle w:val="scstrike"/>
        </w:rPr>
        <w:tab/>
        <w:t>(65)(a) computer equipment, as defined in subitem (c) of this item, used in connection with a technology intensive facility as defined in Section 12-6-3360(M)(14)(b), where:</w:t>
      </w:r>
    </w:p>
    <w:p w:rsidR="00DF6246" w:rsidDel="00804FC3" w:rsidP="00DF6246" w:rsidRDefault="00DF6246" w14:paraId="2B6212FA" w14:textId="5410ECBB">
      <w:pPr>
        <w:pStyle w:val="sccodifiedsection"/>
      </w:pPr>
      <w:r>
        <w:rPr>
          <w:rStyle w:val="scstrike"/>
        </w:rPr>
        <w:tab/>
      </w:r>
      <w:r>
        <w:rPr>
          <w:rStyle w:val="scstrike"/>
        </w:rPr>
        <w:tab/>
      </w:r>
      <w:r>
        <w:rPr>
          <w:rStyle w:val="scstrike"/>
        </w:rPr>
        <w:tab/>
        <w:t>(i) the taxpayer invests at least three hundred million dollars in real or personal property or both comprising or located at the facility over a five-year period;</w:t>
      </w:r>
    </w:p>
    <w:p w:rsidR="00DF6246" w:rsidDel="00804FC3" w:rsidP="00DF6246" w:rsidRDefault="00DF6246" w14:paraId="6B68D104" w14:textId="1D5AEFD6">
      <w:pPr>
        <w:pStyle w:val="sccodifiedsection"/>
      </w:pPr>
      <w:r>
        <w:rPr>
          <w:rStyle w:val="scstrike"/>
        </w:rPr>
        <w:tab/>
      </w:r>
      <w:r>
        <w:rPr>
          <w:rStyle w:val="scstrike"/>
        </w:rPr>
        <w:tab/>
      </w:r>
      <w:r>
        <w:rPr>
          <w:rStyle w:val="scstrike"/>
        </w:rPr>
        <w:tab/>
        <w:t>(ii) the taxpayer creates at least one hundred new full-time jobs at the facility during that five-year period, and the average cash compensation of at least one hundred of the new full-time jobs is one hundred fifty percent of the per capita income of the State according to the most recently published data available at the time the facility's construction starts;  and</w:t>
      </w:r>
    </w:p>
    <w:p w:rsidR="00DF6246" w:rsidDel="00804FC3" w:rsidP="00DF6246" w:rsidRDefault="00DF6246" w14:paraId="173DF132" w14:textId="234F2166">
      <w:pPr>
        <w:pStyle w:val="sccodifiedsection"/>
      </w:pPr>
      <w:r>
        <w:rPr>
          <w:rStyle w:val="scstrike"/>
        </w:rPr>
        <w:tab/>
      </w:r>
      <w:r>
        <w:rPr>
          <w:rStyle w:val="scstrike"/>
        </w:rPr>
        <w:tab/>
      </w:r>
      <w:r>
        <w:rPr>
          <w:rStyle w:val="scstrike"/>
        </w:rPr>
        <w:tab/>
        <w:t>(iii) at least sixty percent of the three hundred million dollars minimum investment consists of computer equipment;</w:t>
      </w:r>
    </w:p>
    <w:p w:rsidR="00DF6246" w:rsidDel="00804FC3" w:rsidP="00DF6246" w:rsidRDefault="00DF6246" w14:paraId="3D66E7B0" w14:textId="64870AA5">
      <w:pPr>
        <w:pStyle w:val="sccodifiedsection"/>
      </w:pPr>
      <w:r>
        <w:rPr>
          <w:rStyle w:val="scstrike"/>
        </w:rPr>
        <w:tab/>
      </w:r>
      <w:r>
        <w:rPr>
          <w:rStyle w:val="scstrike"/>
        </w:rPr>
        <w:tab/>
        <w:t>(b) computer equipment, as defined in subitem (c) of this item, used in connection with a manufacturing facility, where:</w:t>
      </w:r>
    </w:p>
    <w:p w:rsidR="00DF6246" w:rsidDel="00804FC3" w:rsidP="00DF6246" w:rsidRDefault="00DF6246" w14:paraId="4F093C90" w14:textId="27952B92">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the facility over a seven-year period;  and</w:t>
      </w:r>
    </w:p>
    <w:p w:rsidR="00DF6246" w:rsidDel="00804FC3" w:rsidP="00DF6246" w:rsidRDefault="00DF6246" w14:paraId="38B0C21B" w14:textId="6870FC78">
      <w:pPr>
        <w:pStyle w:val="sccodifiedsection"/>
      </w:pPr>
      <w:r>
        <w:rPr>
          <w:rStyle w:val="scstrike"/>
        </w:rPr>
        <w:tab/>
      </w:r>
      <w:r>
        <w:rPr>
          <w:rStyle w:val="scstrike"/>
        </w:rPr>
        <w:tab/>
      </w:r>
      <w:r>
        <w:rPr>
          <w:rStyle w:val="scstrike"/>
        </w:rPr>
        <w:tab/>
        <w:t>(ii) the taxpayer creates at least three thousand eight hundred full-time new jobs at the facility during that seven-year period.</w:t>
      </w:r>
    </w:p>
    <w:p w:rsidR="00DF6246" w:rsidDel="00804FC3" w:rsidP="00DF6246" w:rsidRDefault="00DF6246" w14:paraId="300D2EB7" w14:textId="79DB7808">
      <w:pPr>
        <w:pStyle w:val="sccodifiedsection"/>
      </w:pPr>
      <w:r>
        <w:rPr>
          <w:rStyle w:val="scstrike"/>
        </w:rPr>
        <w:tab/>
      </w:r>
      <w:r>
        <w:rPr>
          <w:rStyle w:val="scstrike"/>
        </w:rPr>
        <w:tab/>
        <w:t>As used in this subitem, “taxpayer” includes a person who bears a relationship to the taxpayer as described in Section 267(b) of the Internal Revenue Code.</w:t>
      </w:r>
    </w:p>
    <w:p w:rsidR="000C20E4" w:rsidP="00DF6246" w:rsidRDefault="00DF6246" w14:paraId="7B319643"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rPr>
          <w:rStyle w:val="scstrike"/>
        </w:rPr>
        <w:tab/>
      </w:r>
      <w:r>
        <w:rPr>
          <w:rStyle w:val="scstrike"/>
        </w:rPr>
        <w:tab/>
        <w:t xml:space="preserve">(c)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w:t>
      </w:r>
    </w:p>
    <w:p w:rsidR="00DF6246" w:rsidDel="00804FC3" w:rsidP="00DF6246" w:rsidRDefault="00DF6246" w14:paraId="3E2BB781" w14:textId="6AB1A159">
      <w:pPr>
        <w:pStyle w:val="sccodifiedsection"/>
      </w:pPr>
      <w:r>
        <w:rPr>
          <w:rStyle w:val="scstrike"/>
        </w:rPr>
        <w:lastRenderedPageBreak/>
        <w:t>related computer engineering or computer science research.</w:t>
      </w:r>
    </w:p>
    <w:p w:rsidR="00DF6246" w:rsidDel="00804FC3" w:rsidP="00DF6246" w:rsidRDefault="00DF6246" w14:paraId="05726EB0" w14:textId="035D4F66">
      <w:pPr>
        <w:pStyle w:val="sccodifiedsection"/>
      </w:pPr>
      <w:r>
        <w:rPr>
          <w:rStyle w:val="scstrike"/>
        </w:rPr>
        <w:tab/>
      </w:r>
      <w:r>
        <w:rPr>
          <w:rStyle w:val="scstrike"/>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DF6246" w:rsidDel="00804FC3" w:rsidP="00DF6246" w:rsidRDefault="00DF6246" w14:paraId="0C1C7349" w14:textId="5B1537DF">
      <w:pPr>
        <w:pStyle w:val="sccodifiedsection"/>
      </w:pPr>
      <w:r>
        <w:rPr>
          <w:rStyle w:val="scstrike"/>
        </w:rPr>
        <w:tab/>
      </w:r>
      <w:r>
        <w:rPr>
          <w:rStyle w:val="scstrike"/>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12-54-85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DF6246" w:rsidDel="00804FC3" w:rsidP="00DF6246" w:rsidRDefault="00DF6246" w14:paraId="251659FE" w14:textId="6BD5B75F">
      <w:pPr>
        <w:pStyle w:val="sccodifiedsection"/>
      </w:pPr>
      <w:r>
        <w:rPr>
          <w:rStyle w:val="scstrike"/>
        </w:rPr>
        <w:tab/>
        <w:t>(66) electricity used by a technology intensive facility as defined in Section 12-6-3360(M)(14)(b)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12-54-85 is suspended during the same time period it is suspended in item (65)(d) of this section;</w:t>
      </w:r>
    </w:p>
    <w:p w:rsidR="00DF6246" w:rsidDel="00804FC3" w:rsidP="00DF6246" w:rsidRDefault="00DF6246" w14:paraId="3DD7B6E3" w14:textId="568D4E58">
      <w:pPr>
        <w:pStyle w:val="sccodifiedsection"/>
      </w:pPr>
      <w:r>
        <w:rPr>
          <w:rStyle w:val="scstrike"/>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eighteen-month period, or effective November 1, 2009, construction materials used in the construction of a new or expanded single manufacturing facility where:</w:t>
      </w:r>
    </w:p>
    <w:p w:rsidR="000C20E4" w:rsidP="000C20E4" w:rsidRDefault="000C20E4" w14:paraId="385E84DF"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Del="00804FC3" w:rsidP="00DF6246" w:rsidRDefault="00DF6246" w14:paraId="09AF6F6F" w14:textId="498B04DD">
      <w:pPr>
        <w:pStyle w:val="sccodifiedsection"/>
      </w:pPr>
      <w:r>
        <w:rPr>
          <w:rStyle w:val="scstrike"/>
        </w:rPr>
        <w:lastRenderedPageBreak/>
        <w:tab/>
      </w:r>
      <w:r>
        <w:rPr>
          <w:rStyle w:val="scstrike"/>
        </w:rPr>
        <w:tab/>
        <w:t>(i) the taxpayer invests at least seven hundred fifty million dollars in real or personal property or both comprising or located at the facility over a seven-year period;  and</w:t>
      </w:r>
    </w:p>
    <w:p w:rsidR="00DF6246" w:rsidDel="00804FC3" w:rsidP="00DF6246" w:rsidRDefault="00DF6246" w14:paraId="411CA6E5" w14:textId="2A5E3169">
      <w:pPr>
        <w:pStyle w:val="sccodifiedsection"/>
      </w:pPr>
      <w:r>
        <w:rPr>
          <w:rStyle w:val="scstrike"/>
        </w:rPr>
        <w:tab/>
      </w:r>
      <w:r>
        <w:rPr>
          <w:rStyle w:val="scstrike"/>
        </w:rPr>
        <w:tab/>
        <w:t>(ii) the taxpayer creates at least three thousand eight hundred full-time new jobs at the facility during that seven-year period.</w:t>
      </w:r>
    </w:p>
    <w:p w:rsidR="00DF6246" w:rsidDel="00804FC3" w:rsidP="00DF6246" w:rsidRDefault="00DF6246" w14:paraId="5D0CDA00" w14:textId="4AED305F">
      <w:pPr>
        <w:pStyle w:val="sccodifiedsection"/>
      </w:pPr>
      <w:r>
        <w:rPr>
          <w:rStyle w:val="scstrike"/>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investment requirement.</w:t>
      </w:r>
    </w:p>
    <w:p w:rsidR="00DF6246" w:rsidDel="00804FC3" w:rsidP="00DF6246" w:rsidRDefault="00DF6246" w14:paraId="08CF2C04" w14:textId="15D003A8">
      <w:pPr>
        <w:pStyle w:val="sccodifiedsection"/>
      </w:pPr>
      <w:r>
        <w:rPr>
          <w:rStyle w:val="scstrike"/>
        </w:rPr>
        <w:tab/>
        <w:t>As used in this subitem, “taxpayer” includes a person who bears a relationship to the taxpayer as described in Section 267(b) of the Internal Revenue Code;</w:t>
      </w:r>
    </w:p>
    <w:p w:rsidR="00DF6246" w:rsidP="00DF6246" w:rsidRDefault="00DF6246" w14:paraId="189299BC" w14:textId="00139C31">
      <w:pPr>
        <w:pStyle w:val="sccodifiedsection"/>
      </w:pPr>
      <w:r>
        <w:tab/>
      </w:r>
      <w:r>
        <w:rPr>
          <w:rStyle w:val="scstrike"/>
        </w:rPr>
        <w:t>(68)</w:t>
      </w:r>
      <w:bookmarkStart w:name="ss_T12C36N2120S45_lv1_40e3f11bf" w:id="207"/>
      <w:r w:rsidR="00804FC3">
        <w:rPr>
          <w:rStyle w:val="scinsert"/>
        </w:rPr>
        <w:t>(</w:t>
      </w:r>
      <w:bookmarkEnd w:id="207"/>
      <w:r w:rsidR="00804FC3">
        <w:rPr>
          <w:rStyle w:val="scinsert"/>
        </w:rPr>
        <w:t>45)</w:t>
      </w:r>
      <w:r>
        <w:t xml:space="preserve"> any property sold to the public through a sheriff's sale as provided by law;</w:t>
      </w:r>
    </w:p>
    <w:p w:rsidR="00DF6246" w:rsidP="00DF6246" w:rsidRDefault="00DF6246" w14:paraId="36C24663" w14:textId="5BA7F9B1">
      <w:pPr>
        <w:pStyle w:val="sccodifiedsection"/>
      </w:pPr>
      <w:r>
        <w:tab/>
      </w:r>
      <w:r>
        <w:rPr>
          <w:rStyle w:val="scstrike"/>
        </w:rPr>
        <w:t>(69)</w:t>
      </w:r>
      <w:bookmarkStart w:name="ss_T12C36N2120S46_lv1_6a7c54c14" w:id="208"/>
      <w:r w:rsidR="00804FC3">
        <w:rPr>
          <w:rStyle w:val="scinsert"/>
        </w:rPr>
        <w:t>(</w:t>
      </w:r>
      <w:bookmarkEnd w:id="208"/>
      <w:r w:rsidR="00804FC3">
        <w:rPr>
          <w:rStyle w:val="scinsert"/>
        </w:rPr>
        <w:t>46)</w:t>
      </w:r>
      <w:r>
        <w:t xml:space="preserve"> [Reserved]</w:t>
      </w:r>
    </w:p>
    <w:p w:rsidR="00DF6246" w:rsidP="00DF6246" w:rsidRDefault="00DF6246" w14:paraId="36349BF7" w14:textId="5B18A946">
      <w:pPr>
        <w:pStyle w:val="sccodifiedsection"/>
      </w:pPr>
      <w:r>
        <w:tab/>
      </w:r>
      <w:r>
        <w:rPr>
          <w:rStyle w:val="scstrike"/>
        </w:rPr>
        <w:t>(70)</w:t>
      </w:r>
      <w:bookmarkStart w:name="ss_T12C36N2120S47_lv1_3e2bccbb7" w:id="209"/>
      <w:r w:rsidR="00804FC3">
        <w:rPr>
          <w:rStyle w:val="scinsert"/>
        </w:rPr>
        <w:t>(</w:t>
      </w:r>
      <w:bookmarkEnd w:id="209"/>
      <w:r w:rsidR="00804FC3">
        <w:rPr>
          <w:rStyle w:val="scinsert"/>
        </w:rPr>
        <w:t>47)</w:t>
      </w:r>
      <w:bookmarkStart w:name="ss_T12C36N2120Sa_lv2_6694a0024" w:id="210"/>
      <w:r>
        <w:t>(</w:t>
      </w:r>
      <w:bookmarkEnd w:id="210"/>
      <w:r>
        <w:t>a) gold, silver, or platinum bullion, or any combination of this bullion;</w:t>
      </w:r>
    </w:p>
    <w:p w:rsidR="00DF6246" w:rsidP="00DF6246" w:rsidRDefault="00DF6246" w14:paraId="6DF5CCC5" w14:textId="77777777">
      <w:pPr>
        <w:pStyle w:val="sccodifiedsection"/>
      </w:pPr>
      <w:r>
        <w:tab/>
      </w:r>
      <w:r>
        <w:tab/>
      </w:r>
      <w:bookmarkStart w:name="ss_T12C36N2120Sb_lv2_ab5b03715" w:id="211"/>
      <w:r>
        <w:t>(</w:t>
      </w:r>
      <w:bookmarkEnd w:id="211"/>
      <w:r>
        <w:t>b) coins that are or have been legal tender in the United States or other jurisdiction;  and</w:t>
      </w:r>
    </w:p>
    <w:p w:rsidR="00DF6246" w:rsidP="00DF6246" w:rsidRDefault="00DF6246" w14:paraId="475EDD7E" w14:textId="77777777">
      <w:pPr>
        <w:pStyle w:val="sccodifiedsection"/>
      </w:pPr>
      <w:r>
        <w:tab/>
      </w:r>
      <w:r>
        <w:tab/>
      </w:r>
      <w:bookmarkStart w:name="ss_T12C36N2120Sc_lv2_8612f82ab" w:id="212"/>
      <w:r>
        <w:t>(</w:t>
      </w:r>
      <w:bookmarkEnd w:id="212"/>
      <w:r>
        <w:t>c) currency.</w:t>
      </w:r>
    </w:p>
    <w:p w:rsidR="00DF6246" w:rsidP="00DF6246" w:rsidRDefault="00DF6246" w14:paraId="228A5BC4" w14:textId="77777777">
      <w:pPr>
        <w:pStyle w:val="sccodifiedsection"/>
      </w:pPr>
      <w:r>
        <w:tab/>
        <w:t>The department shall prescribe documentation that must be maintained by retailers claiming the exemption allowed by this item. This documentation must be sufficient to identify each individual sale for which the exemption is claimed;</w:t>
      </w:r>
    </w:p>
    <w:p w:rsidR="00DF6246" w:rsidDel="00804FC3" w:rsidP="00DF6246" w:rsidRDefault="00DF6246" w14:paraId="5B457336" w14:textId="1295EC4C">
      <w:pPr>
        <w:pStyle w:val="sccodifiedsection"/>
      </w:pPr>
      <w:r>
        <w:rPr>
          <w:rStyle w:val="scstrike"/>
        </w:rPr>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DF6246" w:rsidDel="00804FC3" w:rsidP="00DF6246" w:rsidRDefault="00DF6246" w14:paraId="4B865FD0" w14:textId="62045AF6">
      <w:pPr>
        <w:pStyle w:val="sccodifiedsection"/>
      </w:pPr>
      <w:r>
        <w:rPr>
          <w:rStyle w:val="scstrike"/>
        </w:rPr>
        <w:tab/>
      </w:r>
      <w:r>
        <w:rPr>
          <w:rStyle w:val="scstrike"/>
        </w:rPr>
        <w:tab/>
        <w:t>(a) “fuel cells” means a device that directly or indirectly creates electricity using hydrogen (or hydrocarbon-rich fuel) and oxygen through an electro-chemical process;  and</w:t>
      </w:r>
    </w:p>
    <w:p w:rsidR="00DF6246" w:rsidDel="00804FC3" w:rsidP="00DF6246" w:rsidRDefault="00DF6246" w14:paraId="61AA6FC3" w14:textId="34860A3D">
      <w:pPr>
        <w:pStyle w:val="sccodifiedsection"/>
      </w:pPr>
      <w:r>
        <w:rPr>
          <w:rStyle w:val="scstrike"/>
        </w:rPr>
        <w:tab/>
      </w:r>
      <w:r>
        <w:rPr>
          <w:rStyle w:val="scstrike"/>
        </w:rPr>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0C20E4" w:rsidP="00DF6246" w:rsidRDefault="00DF6246" w14:paraId="1D1C34A8"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(72)</w:t>
      </w:r>
      <w:bookmarkStart w:name="ss_T12C36N2120S48_lv1_bc93b34af" w:id="213"/>
      <w:r w:rsidR="00804FC3">
        <w:rPr>
          <w:rStyle w:val="scinsert"/>
        </w:rPr>
        <w:t>(</w:t>
      </w:r>
      <w:bookmarkEnd w:id="213"/>
      <w:r w:rsidR="00804FC3">
        <w:rPr>
          <w:rStyle w:val="scinsert"/>
        </w:rPr>
        <w:t>48)</w:t>
      </w:r>
      <w:r>
        <w:t xml:space="preserve"> any building materials used to construct a new or renovated building or any machinery or </w:t>
      </w:r>
    </w:p>
    <w:p w:rsidR="00DF6246" w:rsidP="00DF6246" w:rsidRDefault="00DF6246" w14:paraId="24AAF57E" w14:textId="1E83C8B5">
      <w:pPr>
        <w:pStyle w:val="sccodifiedsection"/>
      </w:pPr>
      <w:r>
        <w:lastRenderedPageBreak/>
        <w:t>equipment located in a research district. However, the amount of the sales tax that would be assessed without the exemption provided by this section must be invested by the taxpayer in hydrogen or fuel cell machinery or equipment located in the same research district within twenty-four months of the purchase of an exempt item.</w:t>
      </w:r>
    </w:p>
    <w:p w:rsidR="00DF6246" w:rsidP="00DF6246" w:rsidRDefault="00DF6246" w14:paraId="05EBE102" w14:textId="77777777">
      <w:pPr>
        <w:pStyle w:val="sccodifiedsection"/>
      </w:pPr>
      <w:r>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DF6246" w:rsidDel="00804FC3" w:rsidP="00DF6246" w:rsidRDefault="00DF6246" w14:paraId="193C8EEF" w14:textId="40FFAABE">
      <w:pPr>
        <w:pStyle w:val="sccodifiedsection"/>
      </w:pPr>
      <w:r>
        <w:rPr>
          <w:rStyle w:val="scstrike"/>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DF6246" w:rsidDel="00804FC3" w:rsidP="00DF6246" w:rsidRDefault="00DF6246" w14:paraId="5068A2C6" w14:textId="4181BDB1">
      <w:pPr>
        <w:pStyle w:val="sccodifiedsection"/>
      </w:pPr>
      <w:r>
        <w:rPr>
          <w:rStyle w:val="scstrike"/>
        </w:rPr>
        <w:tab/>
      </w:r>
      <w:r>
        <w:rPr>
          <w:rStyle w:val="scstrike"/>
        </w:rPr>
        <w:tab/>
        <w:t>(a) To qualify for the exemption, the taxpayer shall meet the investment and job requirements provided in subitem (b)(i) over a five-year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12-54-85 is suspended for this time period beginning with the taxpayer's first use of this exemption and ending with notice to the department that the taxpayer has or has not met the investment and job requirements of this item.</w:t>
      </w:r>
    </w:p>
    <w:p w:rsidR="00DF6246" w:rsidDel="00804FC3" w:rsidP="00DF6246" w:rsidRDefault="00DF6246" w14:paraId="0CB97099" w14:textId="0BC71317">
      <w:pPr>
        <w:pStyle w:val="sccodifiedsection"/>
      </w:pPr>
      <w:r>
        <w:rPr>
          <w:rStyle w:val="scstrike"/>
        </w:rPr>
        <w:tab/>
      </w:r>
      <w:r>
        <w:rPr>
          <w:rStyle w:val="scstrike"/>
        </w:rPr>
        <w:tab/>
        <w:t>(b) For purposes of this item:</w:t>
      </w:r>
    </w:p>
    <w:p w:rsidR="00DF6246" w:rsidDel="00804FC3" w:rsidP="00DF6246" w:rsidRDefault="00DF6246" w14:paraId="3722A659" w14:textId="39A986E4">
      <w:pPr>
        <w:pStyle w:val="sccodifiedsection"/>
      </w:pPr>
      <w:r>
        <w:rPr>
          <w:rStyle w:val="scstrike"/>
        </w:rPr>
        <w:tab/>
      </w:r>
      <w:r>
        <w:rPr>
          <w:rStyle w:val="scstrike"/>
        </w:rPr>
        <w:tab/>
      </w:r>
      <w:r>
        <w:rPr>
          <w:rStyle w:val="scstrike"/>
        </w:rPr>
        <w:tab/>
        <w:t>(i) “Qualifying amusement park or theme park” means a park that is constructed and operated by a taxpayer who makes a capital investment of at least two hundred fifty million dollars at a single site and creates at least two hundred fifty full-time jobs and five hundred part-time or seasonal jobs.</w:t>
      </w:r>
    </w:p>
    <w:p w:rsidR="00DF6246" w:rsidDel="00804FC3" w:rsidP="00DF6246" w:rsidRDefault="00DF6246" w14:paraId="396A54CE" w14:textId="5AE43DEF">
      <w:pPr>
        <w:pStyle w:val="sccodifiedsection"/>
      </w:pPr>
      <w:r>
        <w:rPr>
          <w:rStyle w:val="scstrike"/>
        </w:rPr>
        <w:tab/>
      </w:r>
      <w:r>
        <w:rPr>
          <w:rStyle w:val="scstrike"/>
        </w:rPr>
        <w:tab/>
      </w:r>
      <w:r>
        <w:rPr>
          <w:rStyle w:val="scstrike"/>
        </w:rPr>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DF6246" w:rsidDel="00804FC3" w:rsidP="00DF6246" w:rsidRDefault="00DF6246" w14:paraId="38AD40F3" w14:textId="184C9B6A">
      <w:pPr>
        <w:pStyle w:val="sccodifiedsection"/>
      </w:pPr>
      <w:r>
        <w:rPr>
          <w:rStyle w:val="scstrike"/>
        </w:rPr>
        <w:tab/>
      </w:r>
      <w:r>
        <w:rPr>
          <w:rStyle w:val="scstrike"/>
        </w:rPr>
        <w:tab/>
      </w:r>
      <w:r>
        <w:rPr>
          <w:rStyle w:val="scstrike"/>
        </w:rPr>
        <w:tab/>
        <w:t>(iii) “Performance venue facility” means a facility for a live performance, nonlive performance, including any animatronics and computer-generated performance, and firework, laser, or other pyrotechnic show.</w:t>
      </w:r>
    </w:p>
    <w:p w:rsidR="000C20E4" w:rsidP="00DF6246" w:rsidRDefault="00DF6246" w14:paraId="5E1CDC1C"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rPr>
          <w:rStyle w:val="scstrike"/>
        </w:rPr>
        <w:tab/>
      </w:r>
      <w:r>
        <w:rPr>
          <w:rStyle w:val="scstrike"/>
        </w:rPr>
        <w:tab/>
      </w:r>
      <w:r>
        <w:rPr>
          <w:rStyle w:val="scstrike"/>
        </w:rPr>
        <w:tab/>
        <w:t xml:space="preserve">(iv) “Taxpayer” means a single taxpayer or, collectively, a group of one or more affiliated </w:t>
      </w:r>
    </w:p>
    <w:p w:rsidR="00DF6246" w:rsidDel="00804FC3" w:rsidP="00DF6246" w:rsidRDefault="00DF6246" w14:paraId="4A11B43E" w14:textId="7983FD83">
      <w:pPr>
        <w:pStyle w:val="sccodifiedsection"/>
      </w:pPr>
      <w:r>
        <w:rPr>
          <w:rStyle w:val="scstrike"/>
        </w:rPr>
        <w:lastRenderedPageBreak/>
        <w:t>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DF6246" w:rsidP="00DF6246" w:rsidRDefault="00DF6246" w14:paraId="40ACF071" w14:textId="33C3F74A">
      <w:pPr>
        <w:pStyle w:val="sccodifiedsection"/>
      </w:pPr>
      <w:r>
        <w:tab/>
      </w:r>
      <w:r>
        <w:rPr>
          <w:rStyle w:val="scstrike"/>
        </w:rPr>
        <w:t>(74)</w:t>
      </w:r>
      <w:bookmarkStart w:name="ss_T12C36N2120S49_lv1_19cc6c042" w:id="214"/>
      <w:r w:rsidR="00804FC3">
        <w:rPr>
          <w:rStyle w:val="scinsert"/>
        </w:rPr>
        <w:t>(</w:t>
      </w:r>
      <w:bookmarkEnd w:id="214"/>
      <w:r w:rsidR="00804FC3">
        <w:rPr>
          <w:rStyle w:val="scinsert"/>
        </w:rPr>
        <w:t>49)</w:t>
      </w:r>
      <w:r>
        <w:t xml:space="preserve"> durable medical equipment and related supplies:</w:t>
      </w:r>
    </w:p>
    <w:p w:rsidR="00DF6246" w:rsidP="00DF6246" w:rsidRDefault="00DF6246" w14:paraId="6472A277" w14:textId="77777777">
      <w:pPr>
        <w:pStyle w:val="sccodifiedsection"/>
      </w:pPr>
      <w:r>
        <w:tab/>
      </w:r>
      <w:r>
        <w:tab/>
      </w:r>
      <w:bookmarkStart w:name="ss_T12C36N2120Sa_lv2_3c4ac5cae" w:id="215"/>
      <w:r>
        <w:t>(</w:t>
      </w:r>
      <w:bookmarkEnd w:id="215"/>
      <w:r>
        <w:t>a) as defined under federal and state Medicaid and Medicare laws;</w:t>
      </w:r>
    </w:p>
    <w:p w:rsidR="00DF6246" w:rsidP="00DF6246" w:rsidRDefault="00DF6246" w14:paraId="642E6227" w14:textId="77777777">
      <w:pPr>
        <w:pStyle w:val="sccodifiedsection"/>
      </w:pPr>
      <w:r>
        <w:tab/>
      </w:r>
      <w:r>
        <w:tab/>
      </w:r>
      <w:bookmarkStart w:name="ss_T12C36N2120Sb_lv2_324b693da" w:id="216"/>
      <w:r>
        <w:t>(</w:t>
      </w:r>
      <w:bookmarkEnd w:id="216"/>
      <w:r>
        <w:t>b) which is paid directly by funds of this State or the United States under the Medicaid or Medicare programs, where state or federal law or regulation authorizing the payment prohibits the payment of the sale or use tax;  and</w:t>
      </w:r>
    </w:p>
    <w:p w:rsidR="00DF6246" w:rsidP="00DF6246" w:rsidRDefault="00DF6246" w14:paraId="3F2D9630" w14:textId="77777777">
      <w:pPr>
        <w:pStyle w:val="sccodifiedsection"/>
      </w:pPr>
      <w:r>
        <w:tab/>
      </w:r>
      <w:r>
        <w:tab/>
      </w:r>
      <w:bookmarkStart w:name="ss_T12C36N2120Sc_lv2_68040214a" w:id="217"/>
      <w:r>
        <w:t>(</w:t>
      </w:r>
      <w:bookmarkEnd w:id="217"/>
      <w:r>
        <w:t>c) sold by a provider who holds a South Carolina retail sales license and whose principal place of business is located in this State;</w:t>
      </w:r>
    </w:p>
    <w:p w:rsidR="00DF6246" w:rsidP="00DF6246" w:rsidRDefault="00DF6246" w14:paraId="1706006B" w14:textId="76E0D110">
      <w:pPr>
        <w:pStyle w:val="sccodifiedsection"/>
      </w:pPr>
      <w:r>
        <w:tab/>
      </w:r>
      <w:r>
        <w:rPr>
          <w:rStyle w:val="scstrike"/>
        </w:rPr>
        <w:t>(75)</w:t>
      </w:r>
      <w:bookmarkStart w:name="ss_T12C36N2120S50_lv1_cf266fc8b" w:id="218"/>
      <w:r w:rsidR="00804FC3">
        <w:rPr>
          <w:rStyle w:val="scinsert"/>
        </w:rPr>
        <w:t>(</w:t>
      </w:r>
      <w:bookmarkEnd w:id="218"/>
      <w:r w:rsidR="00804FC3">
        <w:rPr>
          <w:rStyle w:val="scinsert"/>
        </w:rPr>
        <w:t>50)</w:t>
      </w:r>
      <w:r>
        <w:t xml:space="preserve"> unprepared food that lawfully may be purchased with United States Department of Agriculture food coupons.  However, the exemption allowed by this item applies only to the state sales and use tax imposed pursuant to this chapter;</w:t>
      </w:r>
    </w:p>
    <w:p w:rsidR="00DF6246" w:rsidP="00DF6246" w:rsidRDefault="00DF6246" w14:paraId="3B103FB1" w14:textId="0602681B">
      <w:pPr>
        <w:pStyle w:val="sccodifiedsection"/>
      </w:pPr>
      <w:r>
        <w:tab/>
      </w:r>
      <w:r>
        <w:rPr>
          <w:rStyle w:val="scstrike"/>
        </w:rPr>
        <w:t>(76)</w:t>
      </w:r>
      <w:bookmarkStart w:name="ss_T12C36N2120S51_lv1_e39c471ad" w:id="219"/>
      <w:r w:rsidR="00804FC3">
        <w:rPr>
          <w:rStyle w:val="scinsert"/>
        </w:rPr>
        <w:t>(</w:t>
      </w:r>
      <w:bookmarkEnd w:id="219"/>
      <w:r w:rsidR="00804FC3">
        <w:rPr>
          <w:rStyle w:val="scinsert"/>
        </w:rPr>
        <w:t>51)</w:t>
      </w:r>
      <w:r>
        <w:t xml:space="preserve"> sales of handguns as defined pursuant to Section 16-23-10(1), rifles, and shotguns during the forty-eight hours of the Second Amendment Weekend. For purposes of this item, the “Second Amendment Weekend” begins at 12:01 a.m. on the Friday after Thanksgiving and ends at twelve midnight the following Saturday;</w:t>
      </w:r>
    </w:p>
    <w:p w:rsidR="00DF6246" w:rsidDel="00804FC3" w:rsidP="00DF6246" w:rsidRDefault="00DF6246" w14:paraId="2C219913" w14:textId="2BB69C5D">
      <w:pPr>
        <w:pStyle w:val="sccodifiedsection"/>
      </w:pPr>
      <w:r>
        <w:rPr>
          <w:rStyle w:val="scstrike"/>
        </w:rPr>
        <w:tab/>
        <w:t>(77) energy efficient products purchased for noncommercial home or personal use with a sales price of two thousand five hundred dollars per product or less.</w:t>
      </w:r>
    </w:p>
    <w:p w:rsidR="00DF6246" w:rsidDel="00804FC3" w:rsidP="00DF6246" w:rsidRDefault="00DF6246" w14:paraId="45BC3A63" w14:textId="395873C9">
      <w:pPr>
        <w:pStyle w:val="sccodifiedsection"/>
      </w:pPr>
      <w:r>
        <w:rPr>
          <w:rStyle w:val="scstrike"/>
        </w:rPr>
        <w:tab/>
      </w:r>
      <w:r>
        <w:rPr>
          <w:rStyle w:val="scstrike"/>
        </w:rPr>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DF6246" w:rsidDel="00804FC3" w:rsidP="00DF6246" w:rsidRDefault="00DF6246" w14:paraId="0E4B67F3" w14:textId="43164406">
      <w:pPr>
        <w:pStyle w:val="sccodifiedsection"/>
      </w:pPr>
      <w:r>
        <w:rPr>
          <w:rStyle w:val="scstrike"/>
        </w:rPr>
        <w:tab/>
      </w:r>
      <w:r>
        <w:rPr>
          <w:rStyle w:val="scstrike"/>
        </w:rPr>
        <w:tab/>
        <w:t>(b) This exemption shall not apply to purchases of energy efficient products purchased for trade, business, or resale.</w:t>
      </w:r>
    </w:p>
    <w:p w:rsidR="00DF6246" w:rsidDel="00804FC3" w:rsidP="00DF6246" w:rsidRDefault="00DF6246" w14:paraId="694896D1" w14:textId="5280B262">
      <w:pPr>
        <w:pStyle w:val="sccodifiedsection"/>
      </w:pPr>
      <w:r>
        <w:rPr>
          <w:rStyle w:val="scstrike"/>
        </w:rPr>
        <w:tab/>
      </w:r>
      <w:r>
        <w:rPr>
          <w:rStyle w:val="scstrike"/>
        </w:rPr>
        <w:tab/>
        <w:t>(c) The exemption provided in this item applies only to sales occurring during a period commencing at 12:01 a.m. on October 1, 2009, and concluding at 12:00 midnight on October 31, 2009, (National “Energy Efficiency Month”) and every year thereafter until 2019.</w:t>
      </w:r>
    </w:p>
    <w:p w:rsidR="00DF6246" w:rsidDel="00804FC3" w:rsidP="00DF6246" w:rsidRDefault="00DF6246" w14:paraId="78B50133" w14:textId="06913AA4">
      <w:pPr>
        <w:pStyle w:val="sccodifiedsection"/>
      </w:pPr>
      <w:r>
        <w:rPr>
          <w:rStyle w:val="scstrike"/>
        </w:rPr>
        <w:tab/>
      </w:r>
      <w:r>
        <w:rPr>
          <w:rStyle w:val="scstrike"/>
        </w:rPr>
        <w:tab/>
        <w:t>(d) Each year until 2019, the State Energy Office shall prepare an annual report on the fiscal and energy impacts of the October first through October thirty-first exemption and submit the report to the General Assembly no later than January first of the following year.</w:t>
      </w:r>
    </w:p>
    <w:p w:rsidR="000C20E4" w:rsidP="000C20E4" w:rsidRDefault="000C20E4" w14:paraId="1434F82A"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Del="00804FC3" w:rsidP="00DF6246" w:rsidRDefault="00DF6246" w14:paraId="7A1DBF94" w14:textId="47AB72F8">
      <w:pPr>
        <w:pStyle w:val="sccodifiedsection"/>
      </w:pPr>
      <w:r>
        <w:rPr>
          <w:rStyle w:val="scstrike"/>
        </w:rPr>
        <w:lastRenderedPageBreak/>
        <w:tab/>
      </w:r>
      <w:r>
        <w:rPr>
          <w:rStyle w:val="scstrike"/>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DF6246" w:rsidP="00DF6246" w:rsidRDefault="00DF6246" w14:paraId="5B88C90D" w14:textId="62233C35">
      <w:pPr>
        <w:pStyle w:val="sccodifiedsection"/>
      </w:pPr>
      <w:r>
        <w:tab/>
      </w:r>
      <w:r>
        <w:rPr>
          <w:rStyle w:val="scstrike"/>
        </w:rPr>
        <w:t>(78)</w:t>
      </w:r>
      <w:bookmarkStart w:name="ss_T12C36N2120S52_lv1_dd59b5088" w:id="220"/>
      <w:r w:rsidR="00804FC3">
        <w:rPr>
          <w:rStyle w:val="scinsert"/>
        </w:rPr>
        <w:t>(</w:t>
      </w:r>
      <w:bookmarkEnd w:id="220"/>
      <w:r w:rsidR="00804FC3">
        <w:rPr>
          <w:rStyle w:val="scinsert"/>
        </w:rPr>
        <w:t>52)</w:t>
      </w:r>
      <w:r>
        <w:t xml:space="preserve">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twenty million dollar investment requirement;</w:t>
      </w:r>
    </w:p>
    <w:p w:rsidR="00DF6246" w:rsidP="00DF6246" w:rsidRDefault="00DF6246" w14:paraId="742ACC42" w14:textId="5C41A730">
      <w:pPr>
        <w:pStyle w:val="sccodifiedsection"/>
      </w:pPr>
      <w:r>
        <w:tab/>
      </w:r>
      <w:r>
        <w:rPr>
          <w:rStyle w:val="scstrike"/>
        </w:rPr>
        <w:t>(79)</w:t>
      </w:r>
      <w:r w:rsidR="00804FC3">
        <w:rPr>
          <w:rStyle w:val="scinsert"/>
        </w:rPr>
        <w:t>(53)</w:t>
      </w:r>
      <w:bookmarkStart w:name="ss_T12C36N2120SA_lv2_e40bd25c9" w:id="221"/>
      <w:r>
        <w:t>(</w:t>
      </w:r>
      <w:bookmarkEnd w:id="221"/>
      <w:r>
        <w:t>A)</w:t>
      </w:r>
      <w:bookmarkStart w:name="ss_T12C36N2120S1_lv1_5e8a8b4d3" w:id="222"/>
      <w:r>
        <w:t>(</w:t>
      </w:r>
      <w:bookmarkEnd w:id="222"/>
      <w:r>
        <w:t>1) original or replacement computers, computer equipment, and computer hardware and software purchases used within a datacenter;  and</w:t>
      </w:r>
    </w:p>
    <w:p w:rsidR="00DF6246" w:rsidP="00DF6246" w:rsidRDefault="00DF6246" w14:paraId="05E0B859" w14:textId="77777777">
      <w:pPr>
        <w:pStyle w:val="sccodifiedsection"/>
      </w:pPr>
      <w:r>
        <w:tab/>
      </w:r>
      <w:r>
        <w:tab/>
      </w:r>
      <w:r>
        <w:tab/>
      </w:r>
      <w:bookmarkStart w:name="ss_T12C36N2120S2_lv1_4c582012e" w:id="223"/>
      <w:r>
        <w:t>(</w:t>
      </w:r>
      <w:bookmarkEnd w:id="223"/>
      <w:r>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DF6246" w:rsidP="00DF6246" w:rsidRDefault="00DF6246" w14:paraId="1CB5C597" w14:textId="77777777">
      <w:pPr>
        <w:pStyle w:val="sccodifiedsection"/>
      </w:pPr>
      <w:r>
        <w:tab/>
      </w:r>
      <w:r>
        <w:tab/>
      </w:r>
      <w:bookmarkStart w:name="ss_T12C36N2120SB_lv2_a6ba2d3f1" w:id="224"/>
      <w:r>
        <w:t>(</w:t>
      </w:r>
      <w:bookmarkEnd w:id="224"/>
      <w:r>
        <w:t>B) As used in this section:</w:t>
      </w:r>
    </w:p>
    <w:p w:rsidR="000C20E4" w:rsidP="000C20E4" w:rsidRDefault="000C20E4" w14:paraId="4F211C81"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719D70DD" w14:textId="77777777">
      <w:pPr>
        <w:pStyle w:val="sccodifiedsection"/>
      </w:pPr>
      <w:r>
        <w:lastRenderedPageBreak/>
        <w:tab/>
      </w:r>
      <w:r>
        <w:tab/>
      </w:r>
      <w:r>
        <w:tab/>
      </w:r>
      <w:bookmarkStart w:name="ss_T12C36N2120S1_lv1_9072413fb" w:id="225"/>
      <w:r>
        <w:t>(</w:t>
      </w:r>
      <w:bookmarkEnd w:id="225"/>
      <w:r>
        <w:t>1) “Computer” means an electronic device that accepts information in digital or similar form and manipulates it for a result based on a sequence of instructions.</w:t>
      </w:r>
    </w:p>
    <w:p w:rsidR="00DF6246" w:rsidP="00DF6246" w:rsidRDefault="00DF6246" w14:paraId="1C8415CA" w14:textId="77777777">
      <w:pPr>
        <w:pStyle w:val="sccodifiedsection"/>
      </w:pPr>
      <w:r>
        <w:tab/>
      </w:r>
      <w:r>
        <w:tab/>
      </w:r>
      <w:r>
        <w:tab/>
      </w:r>
      <w:bookmarkStart w:name="ss_T12C36N2120S2_lv1_efa3b0a83" w:id="226"/>
      <w:r>
        <w:t>(</w:t>
      </w:r>
      <w:bookmarkEnd w:id="226"/>
      <w:r>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DF6246" w:rsidP="00DF6246" w:rsidRDefault="00DF6246" w14:paraId="6DC3B399" w14:textId="77777777">
      <w:pPr>
        <w:pStyle w:val="sccodifiedsection"/>
      </w:pPr>
      <w:r>
        <w:tab/>
      </w:r>
      <w:r>
        <w:tab/>
      </w:r>
      <w:r>
        <w:tab/>
      </w:r>
      <w:bookmarkStart w:name="ss_T12C36N2120S3_lv1_f182989b8" w:id="227"/>
      <w:r>
        <w:t>(</w:t>
      </w:r>
      <w:bookmarkEnd w:id="227"/>
      <w:r>
        <w:t>3) “Computer software” means a set of coded instructions designed to cause a computer or automatic data processing equipment to perform a task.</w:t>
      </w:r>
    </w:p>
    <w:p w:rsidR="00DF6246" w:rsidP="00DF6246" w:rsidRDefault="00DF6246" w14:paraId="0262BE49" w14:textId="77777777">
      <w:pPr>
        <w:pStyle w:val="sccodifiedsection"/>
      </w:pPr>
      <w:r>
        <w:tab/>
      </w:r>
      <w:r>
        <w:tab/>
      </w:r>
      <w:r>
        <w:tab/>
      </w:r>
      <w:bookmarkStart w:name="ss_T12C36N2120S4_lv1_c430bd2fa" w:id="228"/>
      <w:r>
        <w:t>(</w:t>
      </w:r>
      <w:bookmarkEnd w:id="228"/>
      <w:r>
        <w:t>4) “Concurrently maintainable” means capable of having any capacity component or distribution element serviced or repaired on a planned basis without interrupting or impeding the performance of the computer equipment.</w:t>
      </w:r>
    </w:p>
    <w:p w:rsidR="00DF6246" w:rsidP="00DF6246" w:rsidRDefault="00DF6246" w14:paraId="7DE50081" w14:textId="77777777">
      <w:pPr>
        <w:pStyle w:val="sccodifiedsection"/>
      </w:pPr>
      <w:r>
        <w:tab/>
      </w:r>
      <w:r>
        <w:tab/>
      </w:r>
      <w:r>
        <w:tab/>
      </w:r>
      <w:bookmarkStart w:name="ss_T12C36N2120S5_lv1_ffb3723bb" w:id="229"/>
      <w:r>
        <w:t>(</w:t>
      </w:r>
      <w:bookmarkEnd w:id="229"/>
      <w:r>
        <w:t>5) “Datacenter” means a new or existing facility at a single location in South Carolina:</w:t>
      </w:r>
    </w:p>
    <w:p w:rsidR="00DF6246" w:rsidP="00DF6246" w:rsidRDefault="00DF6246" w14:paraId="5495D6B7" w14:textId="77777777">
      <w:pPr>
        <w:pStyle w:val="sccodifiedsection"/>
      </w:pPr>
      <w:r>
        <w:tab/>
      </w:r>
      <w:r>
        <w:tab/>
      </w:r>
      <w:r>
        <w:tab/>
      </w:r>
      <w:r>
        <w:tab/>
      </w:r>
      <w:bookmarkStart w:name="ss_T12C36N2120Si_lv2_8361549bf" w:id="230"/>
      <w:r>
        <w:t>(</w:t>
      </w:r>
      <w:bookmarkEnd w:id="230"/>
      <w:r>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DF6246" w:rsidP="00DF6246" w:rsidRDefault="00DF6246" w14:paraId="27CCB7ED" w14:textId="77777777">
      <w:pPr>
        <w:pStyle w:val="sccodifiedsection"/>
      </w:pPr>
      <w:r>
        <w:tab/>
      </w:r>
      <w:r>
        <w:tab/>
      </w:r>
      <w:r>
        <w:tab/>
      </w:r>
      <w:r>
        <w:tab/>
      </w:r>
      <w:bookmarkStart w:name="ss_T12C36N2120Sii_lv2_20db99f17" w:id="231"/>
      <w:r>
        <w:t>(</w:t>
      </w:r>
      <w:bookmarkEnd w:id="231"/>
      <w:r>
        <w:t>ii)</w:t>
      </w:r>
      <w:bookmarkStart w:name="ss_T12C36N2120Sa_lv3_f232920a6" w:id="232"/>
      <w:r>
        <w:t>(</w:t>
      </w:r>
      <w:bookmarkEnd w:id="232"/>
      <w:r>
        <w:t>a) where a taxpayer invests at least fifty million dollars in real or personal property or both over a five year period;  or</w:t>
      </w:r>
    </w:p>
    <w:p w:rsidR="00DF6246" w:rsidP="00DF6246" w:rsidRDefault="00DF6246" w14:paraId="122B661C" w14:textId="77777777">
      <w:pPr>
        <w:pStyle w:val="sccodifiedsection"/>
      </w:pPr>
      <w:r>
        <w:tab/>
      </w:r>
      <w:r>
        <w:tab/>
      </w:r>
      <w:r>
        <w:tab/>
      </w:r>
      <w:r>
        <w:tab/>
      </w:r>
      <w:r>
        <w:tab/>
      </w:r>
      <w:bookmarkStart w:name="ss_T12C36N2120Sb_lv3_3e6ba9922" w:id="233"/>
      <w:r>
        <w:t>(</w:t>
      </w:r>
      <w:bookmarkEnd w:id="233"/>
      <w:r>
        <w:t>b) where one or more taxpayers invests a minimum aggregate capital investment of at least seventy-five million dollars in real or personal property or both over a five year period;</w:t>
      </w:r>
    </w:p>
    <w:p w:rsidR="00DF6246" w:rsidP="00DF6246" w:rsidRDefault="00DF6246" w14:paraId="77208425" w14:textId="77777777">
      <w:pPr>
        <w:pStyle w:val="sccodifiedsection"/>
      </w:pPr>
      <w:r>
        <w:tab/>
      </w:r>
      <w:r>
        <w:tab/>
      </w:r>
      <w:r>
        <w:tab/>
      </w:r>
      <w:r>
        <w:tab/>
      </w:r>
      <w:bookmarkStart w:name="ss_T12C36N2120Siii_lv2_79ad16436" w:id="234"/>
      <w:r>
        <w:t>(</w:t>
      </w:r>
      <w:bookmarkEnd w:id="234"/>
      <w:r>
        <w:t>iii) where a taxpayer creates and maintains at least twenty-five full-time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DF6246" w:rsidP="00DF6246" w:rsidRDefault="00DF6246" w14:paraId="33BCB9F0" w14:textId="77777777">
      <w:pPr>
        <w:pStyle w:val="sccodifiedsection"/>
      </w:pPr>
      <w:r>
        <w:tab/>
      </w:r>
      <w:r>
        <w:tab/>
      </w:r>
      <w:r>
        <w:tab/>
      </w:r>
      <w:r>
        <w:tab/>
      </w:r>
      <w:bookmarkStart w:name="ss_T12C36N2120Siv_lv2_3abfe461d" w:id="235"/>
      <w:r>
        <w:t>(</w:t>
      </w:r>
      <w:bookmarkEnd w:id="235"/>
      <w:r>
        <w:t>iv) where the jobs created pursuant to subitem (B)(5)(iii) are maintained for three consecutive years after a facility with the minimum capital investment and number of jobs has been certified by the Department of Commerce;  and</w:t>
      </w:r>
    </w:p>
    <w:p w:rsidR="00DF6246" w:rsidP="00DF6246" w:rsidRDefault="00DF6246" w14:paraId="356CADE6" w14:textId="77777777">
      <w:pPr>
        <w:pStyle w:val="sccodifiedsection"/>
      </w:pPr>
      <w:r>
        <w:tab/>
      </w:r>
      <w:r>
        <w:tab/>
      </w:r>
      <w:r>
        <w:tab/>
      </w:r>
      <w:r>
        <w:tab/>
      </w:r>
      <w:bookmarkStart w:name="ss_T12C36N2120Sv_lv2_991bc96dd" w:id="236"/>
      <w:r>
        <w:t>(</w:t>
      </w:r>
      <w:bookmarkEnd w:id="236"/>
      <w:r>
        <w:t>v) which is certified by the Department of Commerce pursuant to subitem (D)(1) under such policies and procedures as promulgated by the Department of Commerce.</w:t>
      </w:r>
    </w:p>
    <w:p w:rsidR="000C20E4" w:rsidP="00DF6246" w:rsidRDefault="00DF6246" w14:paraId="444F5203"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tab/>
      </w:r>
      <w:r>
        <w:tab/>
      </w:r>
      <w:bookmarkStart w:name="ss_T12C36N2120S6_lv1_a9e796ffc" w:id="237"/>
      <w:r>
        <w:t>(</w:t>
      </w:r>
      <w:bookmarkEnd w:id="237"/>
      <w:r>
        <w:t xml:space="preserve">6) “Eligible business property” means property used for the generation, transformation, </w:t>
      </w:r>
    </w:p>
    <w:p w:rsidR="00DF6246" w:rsidP="00DF6246" w:rsidRDefault="00DF6246" w14:paraId="3ED5BF1A" w14:textId="77777777">
      <w:pPr>
        <w:pStyle w:val="sccodifiedsection"/>
      </w:pPr>
      <w:r>
        <w:lastRenderedPageBreak/>
        <w:t>transmission, distribution, or management of electricity, including exterior substations and other business personal property used for these purposes.</w:t>
      </w:r>
    </w:p>
    <w:p w:rsidR="00DF6246" w:rsidP="00DF6246" w:rsidRDefault="00DF6246" w14:paraId="105D47B4" w14:textId="77777777">
      <w:pPr>
        <w:pStyle w:val="sccodifiedsection"/>
      </w:pPr>
      <w:r>
        <w:tab/>
      </w:r>
      <w:r>
        <w:tab/>
      </w:r>
      <w:r>
        <w:tab/>
      </w:r>
      <w:bookmarkStart w:name="ss_T12C36N2120S7_lv1_1e3842e97" w:id="238"/>
      <w:r>
        <w:t>(</w:t>
      </w:r>
      <w:bookmarkEnd w:id="238"/>
      <w:r>
        <w:t>7) “Multiple distribution paths” means a series of distribution paths configured to ensure that failure on one distribution path does not interrupt or impede other distribution paths.</w:t>
      </w:r>
    </w:p>
    <w:p w:rsidR="00DF6246" w:rsidP="00DF6246" w:rsidRDefault="00DF6246" w14:paraId="0EEF0CFC" w14:textId="77777777">
      <w:pPr>
        <w:pStyle w:val="sccodifiedsection"/>
      </w:pPr>
      <w:r>
        <w:tab/>
      </w:r>
      <w:r>
        <w:tab/>
      </w:r>
      <w:r>
        <w:tab/>
      </w:r>
      <w:bookmarkStart w:name="ss_T12C36N2120S8_lv1_6f5ff5307" w:id="239"/>
      <w:r>
        <w:t>(</w:t>
      </w:r>
      <w:bookmarkEnd w:id="239"/>
      <w:r>
        <w:t>8) “Redundant capacity components” means components beyond those required to support the computer equipment.</w:t>
      </w:r>
    </w:p>
    <w:p w:rsidR="00DF6246" w:rsidP="00DF6246" w:rsidRDefault="00DF6246" w14:paraId="3EF9663D" w14:textId="77777777">
      <w:pPr>
        <w:pStyle w:val="sccodifiedsection"/>
      </w:pPr>
      <w:r>
        <w:tab/>
      </w:r>
      <w:r>
        <w:tab/>
      </w:r>
      <w:bookmarkStart w:name="ss_T12C36N2120SC_lv2_7fd6797c2" w:id="240"/>
      <w:r>
        <w:t>(</w:t>
      </w:r>
      <w:bookmarkEnd w:id="240"/>
      <w:r>
        <w:t>C)</w:t>
      </w:r>
      <w:bookmarkStart w:name="ss_T12C36N2120S1_lv1_cbc7c3b66" w:id="241"/>
      <w:r>
        <w:t>(</w:t>
      </w:r>
      <w:bookmarkEnd w:id="241"/>
      <w:r>
        <w:t>1) To qualify for the exemption allowed by this item, a taxpayer, and the facility in the case of a seventy-five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five-year period begins upon notification.</w:t>
      </w:r>
    </w:p>
    <w:p w:rsidR="00DF6246" w:rsidP="00DF6246" w:rsidRDefault="00DF6246" w14:paraId="61B3B43B" w14:textId="77777777">
      <w:pPr>
        <w:pStyle w:val="sccodifiedsection"/>
      </w:pPr>
      <w:r>
        <w:tab/>
      </w:r>
      <w:r>
        <w:tab/>
      </w:r>
      <w:r>
        <w:tab/>
      </w:r>
      <w:bookmarkStart w:name="ss_T12C36N2120S2_lv1_aab4a1f77" w:id="242"/>
      <w:r>
        <w:t>(</w:t>
      </w:r>
      <w:bookmarkEnd w:id="242"/>
      <w:r>
        <w:t>2) Once the taxpayer meets the requirements of subitem (B)(5), or at the end of the five-year period, the taxpayer shall notify the Department of Revenue, in writing, whether it has or has not met the requirements of subitem (B)(5). The taxpayer shall provide the proof the department determines necessary to determine that the requirements have been met.</w:t>
      </w:r>
    </w:p>
    <w:p w:rsidR="00DF6246" w:rsidP="00DF6246" w:rsidRDefault="00DF6246" w14:paraId="0EFD8BDD" w14:textId="77777777">
      <w:pPr>
        <w:pStyle w:val="sccodifiedsection"/>
      </w:pPr>
      <w:r>
        <w:tab/>
      </w:r>
      <w:r>
        <w:tab/>
      </w:r>
      <w:bookmarkStart w:name="ss_T12C36N2120SD_lv2_eabcfd7c0" w:id="243"/>
      <w:r>
        <w:t>(</w:t>
      </w:r>
      <w:bookmarkEnd w:id="243"/>
      <w:r>
        <w:t>D)</w:t>
      </w:r>
      <w:bookmarkStart w:name="ss_T12C36N2120S1_lv1_e8a934e2c" w:id="244"/>
      <w:r>
        <w:t>(</w:t>
      </w:r>
      <w:bookmarkEnd w:id="244"/>
      <w:r>
        <w:t>1) Upon notifying each department of its intention to claim the exemption pursuant to subitem (C)(1), and upon certification by the Department of Commerce, the taxpayer may claim the exemption on eligible purchases at any time during the period provided in Section 12-54-85(F), including the time period prior to subitem (B)(5)(iv) being satisfied.</w:t>
      </w:r>
    </w:p>
    <w:p w:rsidR="00DF6246" w:rsidP="00DF6246" w:rsidRDefault="00DF6246" w14:paraId="7329C7A1" w14:textId="77777777">
      <w:pPr>
        <w:pStyle w:val="sccodifiedsection"/>
      </w:pPr>
      <w:r>
        <w:tab/>
      </w:r>
      <w:r>
        <w:tab/>
      </w:r>
      <w:r>
        <w:tab/>
      </w:r>
      <w:bookmarkStart w:name="ss_T12C36N2120S2_lv1_91931f580" w:id="245"/>
      <w:r>
        <w:t>(</w:t>
      </w:r>
      <w:bookmarkEnd w:id="245"/>
      <w:r>
        <w:t>2) For purposes of this section, the running of the periods of limitations for assessment of taxes provided in Section 12-54-85 is suspended for:</w:t>
      </w:r>
    </w:p>
    <w:p w:rsidR="00DF6246" w:rsidP="00DF6246" w:rsidRDefault="00DF6246" w14:paraId="331CE517" w14:textId="77777777">
      <w:pPr>
        <w:pStyle w:val="sccodifiedsection"/>
      </w:pPr>
      <w:r>
        <w:tab/>
      </w:r>
      <w:r>
        <w:tab/>
      </w:r>
      <w:r>
        <w:tab/>
      </w:r>
      <w:r>
        <w:tab/>
      </w:r>
      <w:bookmarkStart w:name="ss_T12C36N2120Si_lv2_2e5248255" w:id="246"/>
      <w:r>
        <w:t>(</w:t>
      </w:r>
      <w:bookmarkEnd w:id="246"/>
      <w:r>
        <w:t>i) the time period beginning with notice to each department pursuant to subitem (C)(1) and ending with notice to the Department of Revenue pursuant to subitem (C)(2);  and</w:t>
      </w:r>
    </w:p>
    <w:p w:rsidR="00DF6246" w:rsidP="00DF6246" w:rsidRDefault="00DF6246" w14:paraId="29A77FC4" w14:textId="77777777">
      <w:pPr>
        <w:pStyle w:val="sccodifiedsection"/>
      </w:pPr>
      <w:r>
        <w:tab/>
      </w:r>
      <w:r>
        <w:tab/>
      </w:r>
      <w:r>
        <w:tab/>
      </w:r>
      <w:r>
        <w:tab/>
      </w:r>
      <w:bookmarkStart w:name="ss_T12C36N2120Sii_lv2_28d9424ed" w:id="247"/>
      <w:r>
        <w:t>(</w:t>
      </w:r>
      <w:bookmarkEnd w:id="247"/>
      <w:r>
        <w:t>ii) during the three year job maintenance requirement pursuant to subitem (B)(5)(iv).</w:t>
      </w:r>
    </w:p>
    <w:p w:rsidR="00DF6246" w:rsidP="00DF6246" w:rsidRDefault="00DF6246" w14:paraId="699FD257" w14:textId="77777777">
      <w:pPr>
        <w:pStyle w:val="sccodifiedsection"/>
      </w:pPr>
      <w:r>
        <w:tab/>
      </w:r>
      <w:r>
        <w:tab/>
      </w:r>
      <w:bookmarkStart w:name="ss_T12C36N2120SE_lv3_c23cef37b" w:id="248"/>
      <w:r>
        <w:t>(</w:t>
      </w:r>
      <w:bookmarkEnd w:id="248"/>
      <w:r>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DF6246" w:rsidP="00DF6246" w:rsidRDefault="00DF6246" w14:paraId="6791CB01" w14:textId="77777777">
      <w:pPr>
        <w:pStyle w:val="sccodifiedsection"/>
      </w:pPr>
      <w:r>
        <w:tab/>
      </w:r>
      <w:r>
        <w:tab/>
      </w:r>
      <w:bookmarkStart w:name="ss_T12C36N2120SF_lv3_2870db964" w:id="249"/>
      <w:r>
        <w:t>(</w:t>
      </w:r>
      <w:bookmarkEnd w:id="249"/>
      <w:r>
        <w:t>F)</w:t>
      </w:r>
      <w:bookmarkStart w:name="ss_T12C36N2120S1_lv4_6343caa65" w:id="250"/>
      <w:r>
        <w:t>(</w:t>
      </w:r>
      <w:bookmarkEnd w:id="250"/>
      <w:r>
        <w:t>1) If a taxpayer receives the exemption for purchases but fails to meet the requirements of subitem (B)(5) at the end of the five-year period, the department may assess any state or local sales or use tax due on items purchased.</w:t>
      </w:r>
    </w:p>
    <w:p w:rsidR="00DF6246" w:rsidP="00DF6246" w:rsidRDefault="00DF6246" w14:paraId="48E53FE1" w14:textId="77777777">
      <w:pPr>
        <w:pStyle w:val="sccodifiedsection"/>
      </w:pPr>
      <w:r>
        <w:tab/>
      </w:r>
      <w:r>
        <w:tab/>
      </w:r>
      <w:r>
        <w:tab/>
      </w:r>
      <w:bookmarkStart w:name="ss_T12C36N2120S2_lv4_617e4d2df" w:id="251"/>
      <w:r>
        <w:t>(</w:t>
      </w:r>
      <w:bookmarkEnd w:id="251"/>
      <w:r>
        <w:t>2) If a taxpayer meets the requirements of subitem (B)(5), but subsequently fails to maintain the number of full-time jobs with the required compensation level at the facility, as previously required pursuant to subitem (B)(5)(iii), the taxpayer is:</w:t>
      </w:r>
    </w:p>
    <w:p w:rsidR="000C20E4" w:rsidP="00DF6246" w:rsidRDefault="00DF6246" w14:paraId="320A0C11"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tab/>
      </w:r>
      <w:r>
        <w:tab/>
      </w:r>
      <w:r>
        <w:tab/>
      </w:r>
      <w:bookmarkStart w:name="ss_T12C36N2120Si_lv5_9c5f32bd6" w:id="252"/>
      <w:r>
        <w:t>(</w:t>
      </w:r>
      <w:bookmarkEnd w:id="252"/>
      <w:r>
        <w:t xml:space="preserve">i) not allowed the exemption for items described in subitem (A)(1) until the taxpayer meets </w:t>
      </w:r>
    </w:p>
    <w:p w:rsidR="00DF6246" w:rsidP="00DF6246" w:rsidRDefault="00DF6246" w14:paraId="5F2F594B" w14:textId="77777777">
      <w:pPr>
        <w:pStyle w:val="sccodifiedsection"/>
      </w:pPr>
      <w:r>
        <w:lastRenderedPageBreak/>
        <w:t>the previous qualifying jobs requirements pursuant to subitem (B)(5)(iii);  and</w:t>
      </w:r>
    </w:p>
    <w:p w:rsidR="00DF6246" w:rsidP="00DF6246" w:rsidRDefault="00DF6246" w14:paraId="1EEE303A" w14:textId="77777777">
      <w:pPr>
        <w:pStyle w:val="sccodifiedsection"/>
      </w:pPr>
      <w:r>
        <w:tab/>
      </w:r>
      <w:r>
        <w:tab/>
      </w:r>
      <w:r>
        <w:tab/>
      </w:r>
      <w:r>
        <w:tab/>
      </w:r>
      <w:bookmarkStart w:name="ss_T12C36N2120Sii_lv5_cf85ea53a" w:id="253"/>
      <w:r>
        <w:t>(</w:t>
      </w:r>
      <w:bookmarkEnd w:id="253"/>
      <w:r>
        <w:t>ii) allowed the exemption for electricity pursuant to subitem (A)(2), but the exemption only applies to a percentage of the sale price, calculated by dividing the number of qualifying jobs by twenty-five.</w:t>
      </w:r>
    </w:p>
    <w:p w:rsidR="00DF6246" w:rsidP="00DF6246" w:rsidRDefault="00DF6246" w14:paraId="3417D099" w14:textId="77777777">
      <w:pPr>
        <w:pStyle w:val="sccodifiedsection"/>
      </w:pPr>
      <w:r>
        <w:tab/>
      </w:r>
      <w:r>
        <w:tab/>
      </w:r>
      <w:bookmarkStart w:name="ss_T12C36N2120SG_lv6_c62565631" w:id="254"/>
      <w:r>
        <w:t>(</w:t>
      </w:r>
      <w:bookmarkEnd w:id="254"/>
      <w:r>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DF6246" w:rsidP="00DF6246" w:rsidRDefault="00DF6246" w14:paraId="18C5D594" w14:textId="7FD0E28F">
      <w:pPr>
        <w:pStyle w:val="sccodifiedsection"/>
      </w:pPr>
      <w:r>
        <w:tab/>
      </w:r>
      <w:r>
        <w:rPr>
          <w:rStyle w:val="scstrike"/>
        </w:rPr>
        <w:t>(80)</w:t>
      </w:r>
      <w:bookmarkStart w:name="ss_T12C36N2120S54_lv4_c4b8bbd3f" w:id="255"/>
      <w:r w:rsidR="00804FC3">
        <w:rPr>
          <w:rStyle w:val="scinsert"/>
        </w:rPr>
        <w:t>(</w:t>
      </w:r>
      <w:bookmarkEnd w:id="255"/>
      <w:r w:rsidR="00804FC3">
        <w:rPr>
          <w:rStyle w:val="scinsert"/>
        </w:rPr>
        <w:t>54)</w:t>
      </w:r>
      <w:bookmarkStart w:name="ss_T12C36N2120Sa_lv5_fa1a51629" w:id="256"/>
      <w:r>
        <w:t>(</w:t>
      </w:r>
      <w:bookmarkEnd w:id="256"/>
      <w:r>
        <w:t>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DF6246" w:rsidP="00DF6246" w:rsidRDefault="00DF6246" w14:paraId="08316F2E" w14:textId="77777777">
      <w:pPr>
        <w:pStyle w:val="sccodifiedsection"/>
      </w:pPr>
      <w:r>
        <w:tab/>
      </w:r>
      <w:r>
        <w:tab/>
      </w:r>
      <w:bookmarkStart w:name="ss_T12C36N2120Sb_lv5_df8344c22" w:id="257"/>
      <w:r>
        <w:t>(</w:t>
      </w:r>
      <w:bookmarkEnd w:id="257"/>
      <w:r>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DF6246" w:rsidP="00DF6246" w:rsidRDefault="00DF6246" w14:paraId="2C412219" w14:textId="3684ED21">
      <w:pPr>
        <w:pStyle w:val="sccodifiedsection"/>
      </w:pPr>
      <w:r>
        <w:tab/>
      </w:r>
      <w:r>
        <w:rPr>
          <w:rStyle w:val="scstrike"/>
        </w:rPr>
        <w:t>(81)</w:t>
      </w:r>
      <w:bookmarkStart w:name="ss_T12C36N2120S55_lv4_0863cc8ce" w:id="258"/>
      <w:r w:rsidR="00804FC3">
        <w:rPr>
          <w:rStyle w:val="scinsert"/>
        </w:rPr>
        <w:t>(</w:t>
      </w:r>
      <w:bookmarkEnd w:id="258"/>
      <w:r w:rsidR="00804FC3">
        <w:rPr>
          <w:rStyle w:val="scinsert"/>
        </w:rPr>
        <w:t>55)</w:t>
      </w:r>
      <w:r>
        <w:t xml:space="preserve">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DF6246" w:rsidP="00DF6246" w:rsidRDefault="00DF6246" w14:paraId="18E2C679" w14:textId="7EFAC3A3">
      <w:pPr>
        <w:pStyle w:val="sccodifiedsection"/>
      </w:pPr>
      <w:r>
        <w:tab/>
      </w:r>
      <w:r>
        <w:rPr>
          <w:rStyle w:val="scstrike"/>
        </w:rPr>
        <w:t>(82)</w:t>
      </w:r>
      <w:bookmarkStart w:name="ss_T12C36N2120S56_lv4_2dc581d78" w:id="259"/>
      <w:r w:rsidR="00804FC3">
        <w:rPr>
          <w:rStyle w:val="scinsert"/>
        </w:rPr>
        <w:t>(</w:t>
      </w:r>
      <w:bookmarkEnd w:id="259"/>
      <w:r w:rsidR="00804FC3">
        <w:rPr>
          <w:rStyle w:val="scinsert"/>
        </w:rPr>
        <w:t>56)</w:t>
      </w:r>
      <w:r>
        <w:t xml:space="preserve"> children's clothing sold to a private charitable organization exempt from federal and state income tax, except for private schools, for the sole purpose of distribution by that organization to needy children. For purposes of this item:</w:t>
      </w:r>
    </w:p>
    <w:p w:rsidR="00DF6246" w:rsidP="00DF6246" w:rsidRDefault="00DF6246" w14:paraId="383BB5BB" w14:textId="77777777">
      <w:pPr>
        <w:pStyle w:val="sccodifiedsection"/>
      </w:pPr>
      <w:r>
        <w:tab/>
      </w:r>
      <w:r>
        <w:tab/>
      </w:r>
      <w:bookmarkStart w:name="ss_T12C36N2120Sa_lv5_da83d2627" w:id="260"/>
      <w:r>
        <w:t>(</w:t>
      </w:r>
      <w:bookmarkEnd w:id="260"/>
      <w:r>
        <w:t>a) “clothing” means those items exempt from sales and use tax pursuant to item (57)(a)(i) and (iii) of this section;  and</w:t>
      </w:r>
    </w:p>
    <w:p w:rsidR="00DF6246" w:rsidP="00DF6246" w:rsidRDefault="00DF6246" w14:paraId="5012C3F0" w14:textId="77777777">
      <w:pPr>
        <w:pStyle w:val="sccodifiedsection"/>
      </w:pPr>
      <w:r>
        <w:tab/>
      </w:r>
      <w:r>
        <w:tab/>
      </w:r>
      <w:bookmarkStart w:name="ss_T12C36N2120Sb_lv5_9973b98ab" w:id="261"/>
      <w:r>
        <w:t>(</w:t>
      </w:r>
      <w:bookmarkEnd w:id="261"/>
      <w:r>
        <w:t>b) “needy children” means children eligible for free meals under the National School Lunch Program of the United States Department of Agriculture.</w:t>
      </w:r>
    </w:p>
    <w:p w:rsidR="000C20E4" w:rsidP="000C20E4" w:rsidRDefault="000C20E4" w14:paraId="467DACE3"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71F4B587" w14:textId="3C21A2E2">
      <w:pPr>
        <w:pStyle w:val="sccodifiedsection"/>
      </w:pPr>
      <w:r>
        <w:lastRenderedPageBreak/>
        <w:tab/>
      </w:r>
      <w:r>
        <w:rPr>
          <w:rStyle w:val="scstrike"/>
        </w:rPr>
        <w:t>(83)</w:t>
      </w:r>
      <w:bookmarkStart w:name="ss_T12C36N2120S57_lv4_56a0153d6" w:id="262"/>
      <w:r w:rsidR="00804FC3">
        <w:rPr>
          <w:rStyle w:val="scinsert"/>
        </w:rPr>
        <w:t>(</w:t>
      </w:r>
      <w:bookmarkEnd w:id="262"/>
      <w:r w:rsidR="00804FC3">
        <w:rPr>
          <w:rStyle w:val="scinsert"/>
        </w:rPr>
        <w:t>57)</w:t>
      </w:r>
      <w:r>
        <w:t xml:space="preserve"> any item subject to the fee set forth in Section 56-3-627;</w:t>
      </w:r>
    </w:p>
    <w:p w:rsidR="00DF6246" w:rsidP="00DF6246" w:rsidRDefault="00DF6246" w14:paraId="4715DDFC" w14:textId="77AD4D24">
      <w:pPr>
        <w:pStyle w:val="sccodifiedsection"/>
      </w:pPr>
      <w:r>
        <w:tab/>
      </w:r>
      <w:r>
        <w:rPr>
          <w:rStyle w:val="scstrike"/>
        </w:rPr>
        <w:t>(84)</w:t>
      </w:r>
      <w:bookmarkStart w:name="ss_T12C36N2120S58_lv4_56452e92b" w:id="263"/>
      <w:r w:rsidR="00804FC3">
        <w:rPr>
          <w:rStyle w:val="scinsert"/>
        </w:rPr>
        <w:t>(</w:t>
      </w:r>
      <w:bookmarkEnd w:id="263"/>
      <w:r w:rsidR="00804FC3">
        <w:rPr>
          <w:rStyle w:val="scinsert"/>
        </w:rPr>
        <w:t>58)</w:t>
      </w:r>
      <w:r>
        <w:t xml:space="preserve"> feminine hygiene products. For purposes of this item, “feminine hygiene products” means tampons, sanitary napkins, and other similar personal care items for use in connection with the menstrual cycle.</w:t>
      </w:r>
    </w:p>
    <w:p w:rsidRPr="00DF3B44" w:rsidR="007E06BB" w:rsidP="00787433" w:rsidRDefault="007E06BB" w14:paraId="3D8F1FED" w14:textId="43419C4C">
      <w:pPr>
        <w:pStyle w:val="scemptyline"/>
      </w:pPr>
    </w:p>
    <w:p w:rsidRPr="00DF3B44" w:rsidR="007A10F1" w:rsidP="007A10F1" w:rsidRDefault="00E27805" w14:paraId="0E9393B4" w14:textId="71571609">
      <w:pPr>
        <w:pStyle w:val="scnoncodifiedsection"/>
      </w:pPr>
      <w:bookmarkStart w:name="bs_num_6_lastsection" w:id="264"/>
      <w:bookmarkStart w:name="eff_date_section" w:id="265"/>
      <w:r w:rsidRPr="00DF3B44">
        <w:t>S</w:t>
      </w:r>
      <w:bookmarkEnd w:id="264"/>
      <w:r w:rsidRPr="00DF3B44">
        <w:t>ECTION 6.</w:t>
      </w:r>
      <w:r w:rsidRPr="00DF3B44" w:rsidR="005D3013">
        <w:tab/>
      </w:r>
      <w:r w:rsidRPr="00DF3B44" w:rsidR="007A10F1">
        <w:t>This act takes effect upon approval by the Governor</w:t>
      </w:r>
      <w:r w:rsidRPr="00804FC3" w:rsidR="00804FC3">
        <w:t xml:space="preserve"> and applies to tax years beginning after 202</w:t>
      </w:r>
      <w:r w:rsidR="00804FC3">
        <w:t>6</w:t>
      </w:r>
      <w:r w:rsidRPr="00DF3B44" w:rsidR="007A10F1">
        <w:t>.</w:t>
      </w:r>
      <w:bookmarkEnd w:id="2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20E4">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6EF4" w14:textId="77777777" w:rsidR="000C20E4" w:rsidRDefault="000C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C2EE8E" w:rsidR="00685035" w:rsidRPr="007B4AF7" w:rsidRDefault="005B4D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2417">
              <w:t>[0131]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241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E1BA" w14:textId="77777777" w:rsidR="000C20E4" w:rsidRDefault="000C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30D8" w14:textId="77777777" w:rsidR="000C20E4" w:rsidRDefault="000C2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11E9" w14:textId="77777777" w:rsidR="000C20E4" w:rsidRDefault="000C2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5627" w14:textId="77777777" w:rsidR="000C20E4" w:rsidRDefault="000C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78"/>
    <w:rsid w:val="0000477A"/>
    <w:rsid w:val="00007734"/>
    <w:rsid w:val="0001029E"/>
    <w:rsid w:val="00011182"/>
    <w:rsid w:val="00012912"/>
    <w:rsid w:val="00017FB0"/>
    <w:rsid w:val="00020B5D"/>
    <w:rsid w:val="00023FE0"/>
    <w:rsid w:val="00026421"/>
    <w:rsid w:val="00030409"/>
    <w:rsid w:val="00037F04"/>
    <w:rsid w:val="000404BF"/>
    <w:rsid w:val="00044B84"/>
    <w:rsid w:val="000479D0"/>
    <w:rsid w:val="0006464F"/>
    <w:rsid w:val="00066B54"/>
    <w:rsid w:val="00072FCD"/>
    <w:rsid w:val="000742DD"/>
    <w:rsid w:val="00074A4F"/>
    <w:rsid w:val="00076B10"/>
    <w:rsid w:val="00077B65"/>
    <w:rsid w:val="00086912"/>
    <w:rsid w:val="00086946"/>
    <w:rsid w:val="0008714C"/>
    <w:rsid w:val="000A3C25"/>
    <w:rsid w:val="000B4C02"/>
    <w:rsid w:val="000B5B4A"/>
    <w:rsid w:val="000B7FE1"/>
    <w:rsid w:val="000C20E4"/>
    <w:rsid w:val="000C3E88"/>
    <w:rsid w:val="000C46B9"/>
    <w:rsid w:val="000C58E4"/>
    <w:rsid w:val="000C6F9A"/>
    <w:rsid w:val="000D2F44"/>
    <w:rsid w:val="000D33E4"/>
    <w:rsid w:val="000E2D41"/>
    <w:rsid w:val="000E578A"/>
    <w:rsid w:val="000F2250"/>
    <w:rsid w:val="000F5204"/>
    <w:rsid w:val="0010329A"/>
    <w:rsid w:val="00105756"/>
    <w:rsid w:val="001138F1"/>
    <w:rsid w:val="001164F9"/>
    <w:rsid w:val="0011719C"/>
    <w:rsid w:val="00120C3F"/>
    <w:rsid w:val="0012211C"/>
    <w:rsid w:val="00140049"/>
    <w:rsid w:val="001415DC"/>
    <w:rsid w:val="00144EFB"/>
    <w:rsid w:val="0014582E"/>
    <w:rsid w:val="00162C6E"/>
    <w:rsid w:val="00171601"/>
    <w:rsid w:val="001730EB"/>
    <w:rsid w:val="00173276"/>
    <w:rsid w:val="00176122"/>
    <w:rsid w:val="00177C9E"/>
    <w:rsid w:val="0019025B"/>
    <w:rsid w:val="00190B47"/>
    <w:rsid w:val="00192AF7"/>
    <w:rsid w:val="00192F27"/>
    <w:rsid w:val="00197366"/>
    <w:rsid w:val="001A136C"/>
    <w:rsid w:val="001A3DBD"/>
    <w:rsid w:val="001B6DA2"/>
    <w:rsid w:val="001C25EC"/>
    <w:rsid w:val="001E1874"/>
    <w:rsid w:val="001F2A41"/>
    <w:rsid w:val="001F313F"/>
    <w:rsid w:val="001F331D"/>
    <w:rsid w:val="001F394C"/>
    <w:rsid w:val="002038AA"/>
    <w:rsid w:val="00210479"/>
    <w:rsid w:val="002114C8"/>
    <w:rsid w:val="0021166F"/>
    <w:rsid w:val="002120D0"/>
    <w:rsid w:val="002162DF"/>
    <w:rsid w:val="00230038"/>
    <w:rsid w:val="00233975"/>
    <w:rsid w:val="00236D73"/>
    <w:rsid w:val="00237123"/>
    <w:rsid w:val="002401DC"/>
    <w:rsid w:val="00246535"/>
    <w:rsid w:val="00253499"/>
    <w:rsid w:val="00257F60"/>
    <w:rsid w:val="00260343"/>
    <w:rsid w:val="002625EA"/>
    <w:rsid w:val="00262AC5"/>
    <w:rsid w:val="00264AE9"/>
    <w:rsid w:val="002653B5"/>
    <w:rsid w:val="00274739"/>
    <w:rsid w:val="00275AE6"/>
    <w:rsid w:val="00282C1D"/>
    <w:rsid w:val="002836D8"/>
    <w:rsid w:val="00284DAA"/>
    <w:rsid w:val="00293F35"/>
    <w:rsid w:val="002A7989"/>
    <w:rsid w:val="002B0000"/>
    <w:rsid w:val="002B02F3"/>
    <w:rsid w:val="002B25C4"/>
    <w:rsid w:val="002B5D9A"/>
    <w:rsid w:val="002B669E"/>
    <w:rsid w:val="002C20EA"/>
    <w:rsid w:val="002C3463"/>
    <w:rsid w:val="002D077B"/>
    <w:rsid w:val="002D266D"/>
    <w:rsid w:val="002D5B3D"/>
    <w:rsid w:val="002D7447"/>
    <w:rsid w:val="002E315A"/>
    <w:rsid w:val="002E35C1"/>
    <w:rsid w:val="002E4F8C"/>
    <w:rsid w:val="002F560C"/>
    <w:rsid w:val="002F5847"/>
    <w:rsid w:val="003025D7"/>
    <w:rsid w:val="0030425A"/>
    <w:rsid w:val="00310BA5"/>
    <w:rsid w:val="003123F5"/>
    <w:rsid w:val="00317062"/>
    <w:rsid w:val="00321BA6"/>
    <w:rsid w:val="00321BBA"/>
    <w:rsid w:val="003417CF"/>
    <w:rsid w:val="003421F1"/>
    <w:rsid w:val="0034279C"/>
    <w:rsid w:val="00353CE0"/>
    <w:rsid w:val="00354F64"/>
    <w:rsid w:val="003559A1"/>
    <w:rsid w:val="00361563"/>
    <w:rsid w:val="00371D36"/>
    <w:rsid w:val="00373E17"/>
    <w:rsid w:val="003775E6"/>
    <w:rsid w:val="00381998"/>
    <w:rsid w:val="00384F92"/>
    <w:rsid w:val="0039314C"/>
    <w:rsid w:val="003A5F1C"/>
    <w:rsid w:val="003B02AB"/>
    <w:rsid w:val="003C2561"/>
    <w:rsid w:val="003C2929"/>
    <w:rsid w:val="003C3E2E"/>
    <w:rsid w:val="003D2C65"/>
    <w:rsid w:val="003D4A3C"/>
    <w:rsid w:val="003D55B2"/>
    <w:rsid w:val="003E0033"/>
    <w:rsid w:val="003E5452"/>
    <w:rsid w:val="003E7165"/>
    <w:rsid w:val="003E7FF6"/>
    <w:rsid w:val="004046B5"/>
    <w:rsid w:val="00406F27"/>
    <w:rsid w:val="004141B8"/>
    <w:rsid w:val="004203B9"/>
    <w:rsid w:val="0042522E"/>
    <w:rsid w:val="00432135"/>
    <w:rsid w:val="00432568"/>
    <w:rsid w:val="004459CC"/>
    <w:rsid w:val="00446987"/>
    <w:rsid w:val="00446D28"/>
    <w:rsid w:val="00456EEC"/>
    <w:rsid w:val="00466CD0"/>
    <w:rsid w:val="00472067"/>
    <w:rsid w:val="00473583"/>
    <w:rsid w:val="00477F32"/>
    <w:rsid w:val="00481850"/>
    <w:rsid w:val="004851A0"/>
    <w:rsid w:val="0048627F"/>
    <w:rsid w:val="00487484"/>
    <w:rsid w:val="004932AB"/>
    <w:rsid w:val="00494BEF"/>
    <w:rsid w:val="004A0EF3"/>
    <w:rsid w:val="004A5512"/>
    <w:rsid w:val="004A6BE5"/>
    <w:rsid w:val="004B0C18"/>
    <w:rsid w:val="004B5BAD"/>
    <w:rsid w:val="004C123D"/>
    <w:rsid w:val="004C1A04"/>
    <w:rsid w:val="004C20BC"/>
    <w:rsid w:val="004C5C9A"/>
    <w:rsid w:val="004D1442"/>
    <w:rsid w:val="004D3DCB"/>
    <w:rsid w:val="004E1946"/>
    <w:rsid w:val="004E373E"/>
    <w:rsid w:val="004E66E9"/>
    <w:rsid w:val="004E7DDE"/>
    <w:rsid w:val="004F0090"/>
    <w:rsid w:val="004F172C"/>
    <w:rsid w:val="005002ED"/>
    <w:rsid w:val="00500DBC"/>
    <w:rsid w:val="005102BE"/>
    <w:rsid w:val="005161A2"/>
    <w:rsid w:val="00523F7F"/>
    <w:rsid w:val="00524D54"/>
    <w:rsid w:val="0052588F"/>
    <w:rsid w:val="00526A41"/>
    <w:rsid w:val="00536E4C"/>
    <w:rsid w:val="0054531B"/>
    <w:rsid w:val="00546C24"/>
    <w:rsid w:val="005476FF"/>
    <w:rsid w:val="005516F6"/>
    <w:rsid w:val="00552842"/>
    <w:rsid w:val="00554E89"/>
    <w:rsid w:val="00560A38"/>
    <w:rsid w:val="00564B58"/>
    <w:rsid w:val="00566EE4"/>
    <w:rsid w:val="00572281"/>
    <w:rsid w:val="00575D30"/>
    <w:rsid w:val="00576054"/>
    <w:rsid w:val="005801DD"/>
    <w:rsid w:val="005815BB"/>
    <w:rsid w:val="005842F2"/>
    <w:rsid w:val="00592A40"/>
    <w:rsid w:val="005A28BC"/>
    <w:rsid w:val="005A5377"/>
    <w:rsid w:val="005B4DBC"/>
    <w:rsid w:val="005B7817"/>
    <w:rsid w:val="005C06C8"/>
    <w:rsid w:val="005C23D7"/>
    <w:rsid w:val="005C40EB"/>
    <w:rsid w:val="005C7035"/>
    <w:rsid w:val="005C7ECE"/>
    <w:rsid w:val="005D02B4"/>
    <w:rsid w:val="005D1D22"/>
    <w:rsid w:val="005D3013"/>
    <w:rsid w:val="005E1E50"/>
    <w:rsid w:val="005E2B9C"/>
    <w:rsid w:val="005E3332"/>
    <w:rsid w:val="005F76B0"/>
    <w:rsid w:val="00604429"/>
    <w:rsid w:val="006067B0"/>
    <w:rsid w:val="00606A8B"/>
    <w:rsid w:val="00611EBA"/>
    <w:rsid w:val="006213A8"/>
    <w:rsid w:val="00622417"/>
    <w:rsid w:val="00623BEA"/>
    <w:rsid w:val="006313EC"/>
    <w:rsid w:val="006314CD"/>
    <w:rsid w:val="006319D7"/>
    <w:rsid w:val="006347E9"/>
    <w:rsid w:val="00640C87"/>
    <w:rsid w:val="006454BB"/>
    <w:rsid w:val="00646C9F"/>
    <w:rsid w:val="0064753E"/>
    <w:rsid w:val="00657CF4"/>
    <w:rsid w:val="00661463"/>
    <w:rsid w:val="00663B8D"/>
    <w:rsid w:val="00663E00"/>
    <w:rsid w:val="00664504"/>
    <w:rsid w:val="00664F48"/>
    <w:rsid w:val="00664FAD"/>
    <w:rsid w:val="0067345B"/>
    <w:rsid w:val="00682A35"/>
    <w:rsid w:val="00683986"/>
    <w:rsid w:val="00685035"/>
    <w:rsid w:val="00685770"/>
    <w:rsid w:val="00690DBA"/>
    <w:rsid w:val="00691C28"/>
    <w:rsid w:val="006964F9"/>
    <w:rsid w:val="006A395F"/>
    <w:rsid w:val="006A65E2"/>
    <w:rsid w:val="006B0922"/>
    <w:rsid w:val="006B37BD"/>
    <w:rsid w:val="006B79E6"/>
    <w:rsid w:val="006C092D"/>
    <w:rsid w:val="006C099D"/>
    <w:rsid w:val="006C18F0"/>
    <w:rsid w:val="006C7E01"/>
    <w:rsid w:val="006D64A5"/>
    <w:rsid w:val="006E0935"/>
    <w:rsid w:val="006E353F"/>
    <w:rsid w:val="006E35AB"/>
    <w:rsid w:val="006E4599"/>
    <w:rsid w:val="006F19A9"/>
    <w:rsid w:val="00706B7F"/>
    <w:rsid w:val="00711AA9"/>
    <w:rsid w:val="00714CF7"/>
    <w:rsid w:val="00720DD8"/>
    <w:rsid w:val="00722155"/>
    <w:rsid w:val="0073394A"/>
    <w:rsid w:val="00737F19"/>
    <w:rsid w:val="00755959"/>
    <w:rsid w:val="00771619"/>
    <w:rsid w:val="00772F2D"/>
    <w:rsid w:val="00782BF8"/>
    <w:rsid w:val="00783C75"/>
    <w:rsid w:val="007849D9"/>
    <w:rsid w:val="00787433"/>
    <w:rsid w:val="007A10F1"/>
    <w:rsid w:val="007A3D50"/>
    <w:rsid w:val="007B269D"/>
    <w:rsid w:val="007B2D29"/>
    <w:rsid w:val="007B412F"/>
    <w:rsid w:val="007B4AF7"/>
    <w:rsid w:val="007B4DBF"/>
    <w:rsid w:val="007C3615"/>
    <w:rsid w:val="007C48BA"/>
    <w:rsid w:val="007C5458"/>
    <w:rsid w:val="007D0B80"/>
    <w:rsid w:val="007D2C67"/>
    <w:rsid w:val="007E06BB"/>
    <w:rsid w:val="007F50D1"/>
    <w:rsid w:val="00804FC3"/>
    <w:rsid w:val="00816D52"/>
    <w:rsid w:val="00825E7F"/>
    <w:rsid w:val="00831048"/>
    <w:rsid w:val="00834272"/>
    <w:rsid w:val="00837EB5"/>
    <w:rsid w:val="0085272F"/>
    <w:rsid w:val="008625C1"/>
    <w:rsid w:val="008705E3"/>
    <w:rsid w:val="0087671D"/>
    <w:rsid w:val="008806C2"/>
    <w:rsid w:val="008806F9"/>
    <w:rsid w:val="00887957"/>
    <w:rsid w:val="00894377"/>
    <w:rsid w:val="008A1B98"/>
    <w:rsid w:val="008A57E3"/>
    <w:rsid w:val="008B5BF4"/>
    <w:rsid w:val="008C0CEE"/>
    <w:rsid w:val="008C1B18"/>
    <w:rsid w:val="008D46EC"/>
    <w:rsid w:val="008D7B87"/>
    <w:rsid w:val="008E0E25"/>
    <w:rsid w:val="008E61A1"/>
    <w:rsid w:val="008F2629"/>
    <w:rsid w:val="009031EF"/>
    <w:rsid w:val="00917EA3"/>
    <w:rsid w:val="00917EE0"/>
    <w:rsid w:val="00921C89"/>
    <w:rsid w:val="00926966"/>
    <w:rsid w:val="00926D03"/>
    <w:rsid w:val="00931421"/>
    <w:rsid w:val="00931F5B"/>
    <w:rsid w:val="00934036"/>
    <w:rsid w:val="00934889"/>
    <w:rsid w:val="0093682A"/>
    <w:rsid w:val="00940687"/>
    <w:rsid w:val="0094541D"/>
    <w:rsid w:val="009468B7"/>
    <w:rsid w:val="009473EA"/>
    <w:rsid w:val="00954E7E"/>
    <w:rsid w:val="009554D9"/>
    <w:rsid w:val="009572F9"/>
    <w:rsid w:val="00960D0F"/>
    <w:rsid w:val="009621DC"/>
    <w:rsid w:val="0096508A"/>
    <w:rsid w:val="009730AE"/>
    <w:rsid w:val="0097606A"/>
    <w:rsid w:val="009814D0"/>
    <w:rsid w:val="0098366F"/>
    <w:rsid w:val="00983A03"/>
    <w:rsid w:val="00986063"/>
    <w:rsid w:val="00991F67"/>
    <w:rsid w:val="00992876"/>
    <w:rsid w:val="0099658A"/>
    <w:rsid w:val="009A0DCE"/>
    <w:rsid w:val="009A22CD"/>
    <w:rsid w:val="009A3E4B"/>
    <w:rsid w:val="009B35FD"/>
    <w:rsid w:val="009B6815"/>
    <w:rsid w:val="009C4370"/>
    <w:rsid w:val="009C5B95"/>
    <w:rsid w:val="009D2967"/>
    <w:rsid w:val="009D3C2B"/>
    <w:rsid w:val="009E4191"/>
    <w:rsid w:val="009E4794"/>
    <w:rsid w:val="009E4B64"/>
    <w:rsid w:val="009F2AB1"/>
    <w:rsid w:val="009F4FAF"/>
    <w:rsid w:val="009F68F1"/>
    <w:rsid w:val="009F6E96"/>
    <w:rsid w:val="00A02294"/>
    <w:rsid w:val="00A04529"/>
    <w:rsid w:val="00A04F29"/>
    <w:rsid w:val="00A0584B"/>
    <w:rsid w:val="00A117A4"/>
    <w:rsid w:val="00A11A6D"/>
    <w:rsid w:val="00A17135"/>
    <w:rsid w:val="00A17C80"/>
    <w:rsid w:val="00A21A6F"/>
    <w:rsid w:val="00A22EE3"/>
    <w:rsid w:val="00A24932"/>
    <w:rsid w:val="00A24E56"/>
    <w:rsid w:val="00A26A62"/>
    <w:rsid w:val="00A35A9B"/>
    <w:rsid w:val="00A4070E"/>
    <w:rsid w:val="00A40CA0"/>
    <w:rsid w:val="00A504A7"/>
    <w:rsid w:val="00A53677"/>
    <w:rsid w:val="00A53BF2"/>
    <w:rsid w:val="00A60D68"/>
    <w:rsid w:val="00A73EFA"/>
    <w:rsid w:val="00A743BF"/>
    <w:rsid w:val="00A77A3B"/>
    <w:rsid w:val="00A841B5"/>
    <w:rsid w:val="00A8687D"/>
    <w:rsid w:val="00A92F6F"/>
    <w:rsid w:val="00A93A13"/>
    <w:rsid w:val="00A97421"/>
    <w:rsid w:val="00A97523"/>
    <w:rsid w:val="00AA23A3"/>
    <w:rsid w:val="00AA7824"/>
    <w:rsid w:val="00AB0FA3"/>
    <w:rsid w:val="00AB73BF"/>
    <w:rsid w:val="00AB78DB"/>
    <w:rsid w:val="00AC335C"/>
    <w:rsid w:val="00AC463E"/>
    <w:rsid w:val="00AD3BE2"/>
    <w:rsid w:val="00AD3E3D"/>
    <w:rsid w:val="00AD4E8F"/>
    <w:rsid w:val="00AE1EE4"/>
    <w:rsid w:val="00AE36EC"/>
    <w:rsid w:val="00AE7406"/>
    <w:rsid w:val="00AF1072"/>
    <w:rsid w:val="00AF1688"/>
    <w:rsid w:val="00AF2FED"/>
    <w:rsid w:val="00AF36EA"/>
    <w:rsid w:val="00AF46E6"/>
    <w:rsid w:val="00AF5139"/>
    <w:rsid w:val="00B06EDA"/>
    <w:rsid w:val="00B1161F"/>
    <w:rsid w:val="00B11661"/>
    <w:rsid w:val="00B201B2"/>
    <w:rsid w:val="00B32B4D"/>
    <w:rsid w:val="00B337B4"/>
    <w:rsid w:val="00B4137E"/>
    <w:rsid w:val="00B454E0"/>
    <w:rsid w:val="00B54DF7"/>
    <w:rsid w:val="00B56223"/>
    <w:rsid w:val="00B56E79"/>
    <w:rsid w:val="00B57AA7"/>
    <w:rsid w:val="00B637AA"/>
    <w:rsid w:val="00B63BE2"/>
    <w:rsid w:val="00B63FE3"/>
    <w:rsid w:val="00B7592C"/>
    <w:rsid w:val="00B809D3"/>
    <w:rsid w:val="00B81DF0"/>
    <w:rsid w:val="00B8468D"/>
    <w:rsid w:val="00B84B66"/>
    <w:rsid w:val="00B85475"/>
    <w:rsid w:val="00B90563"/>
    <w:rsid w:val="00B9090A"/>
    <w:rsid w:val="00B92196"/>
    <w:rsid w:val="00B9228D"/>
    <w:rsid w:val="00B929EC"/>
    <w:rsid w:val="00BA0238"/>
    <w:rsid w:val="00BB0725"/>
    <w:rsid w:val="00BB09B6"/>
    <w:rsid w:val="00BC2A5D"/>
    <w:rsid w:val="00BC3343"/>
    <w:rsid w:val="00BC408A"/>
    <w:rsid w:val="00BC5023"/>
    <w:rsid w:val="00BC556C"/>
    <w:rsid w:val="00BD11D0"/>
    <w:rsid w:val="00BD3BF3"/>
    <w:rsid w:val="00BD42DA"/>
    <w:rsid w:val="00BD4475"/>
    <w:rsid w:val="00BD4684"/>
    <w:rsid w:val="00BD6605"/>
    <w:rsid w:val="00BE08A7"/>
    <w:rsid w:val="00BE4391"/>
    <w:rsid w:val="00BF3E48"/>
    <w:rsid w:val="00BF4796"/>
    <w:rsid w:val="00C002A1"/>
    <w:rsid w:val="00C14509"/>
    <w:rsid w:val="00C15F1B"/>
    <w:rsid w:val="00C16288"/>
    <w:rsid w:val="00C17D1D"/>
    <w:rsid w:val="00C322DC"/>
    <w:rsid w:val="00C41631"/>
    <w:rsid w:val="00C45923"/>
    <w:rsid w:val="00C469D3"/>
    <w:rsid w:val="00C52DB4"/>
    <w:rsid w:val="00C543E7"/>
    <w:rsid w:val="00C634D9"/>
    <w:rsid w:val="00C70225"/>
    <w:rsid w:val="00C70F35"/>
    <w:rsid w:val="00C72198"/>
    <w:rsid w:val="00C73C7D"/>
    <w:rsid w:val="00C75005"/>
    <w:rsid w:val="00C84FF1"/>
    <w:rsid w:val="00C905D1"/>
    <w:rsid w:val="00C970DF"/>
    <w:rsid w:val="00CA7E71"/>
    <w:rsid w:val="00CB1630"/>
    <w:rsid w:val="00CB2673"/>
    <w:rsid w:val="00CB3EBF"/>
    <w:rsid w:val="00CB701D"/>
    <w:rsid w:val="00CC3F0E"/>
    <w:rsid w:val="00CC7302"/>
    <w:rsid w:val="00CD08C9"/>
    <w:rsid w:val="00CD1FE8"/>
    <w:rsid w:val="00CD2056"/>
    <w:rsid w:val="00CD38CD"/>
    <w:rsid w:val="00CD3E0C"/>
    <w:rsid w:val="00CD5565"/>
    <w:rsid w:val="00CD616C"/>
    <w:rsid w:val="00CE66BA"/>
    <w:rsid w:val="00CF301A"/>
    <w:rsid w:val="00CF68D6"/>
    <w:rsid w:val="00CF7B4A"/>
    <w:rsid w:val="00D009F8"/>
    <w:rsid w:val="00D06251"/>
    <w:rsid w:val="00D078DA"/>
    <w:rsid w:val="00D147E4"/>
    <w:rsid w:val="00D14995"/>
    <w:rsid w:val="00D152E5"/>
    <w:rsid w:val="00D204F2"/>
    <w:rsid w:val="00D2455C"/>
    <w:rsid w:val="00D25023"/>
    <w:rsid w:val="00D27F8C"/>
    <w:rsid w:val="00D30853"/>
    <w:rsid w:val="00D33843"/>
    <w:rsid w:val="00D345F7"/>
    <w:rsid w:val="00D42276"/>
    <w:rsid w:val="00D54A6F"/>
    <w:rsid w:val="00D57D57"/>
    <w:rsid w:val="00D62E42"/>
    <w:rsid w:val="00D72A39"/>
    <w:rsid w:val="00D772FB"/>
    <w:rsid w:val="00D810CC"/>
    <w:rsid w:val="00DA1AA0"/>
    <w:rsid w:val="00DA3A05"/>
    <w:rsid w:val="00DA512B"/>
    <w:rsid w:val="00DC3464"/>
    <w:rsid w:val="00DC44A8"/>
    <w:rsid w:val="00DE4BEE"/>
    <w:rsid w:val="00DE5B3D"/>
    <w:rsid w:val="00DE6DC7"/>
    <w:rsid w:val="00DE7112"/>
    <w:rsid w:val="00DF05E8"/>
    <w:rsid w:val="00DF0AB3"/>
    <w:rsid w:val="00DF19BE"/>
    <w:rsid w:val="00DF20E3"/>
    <w:rsid w:val="00DF2B8A"/>
    <w:rsid w:val="00DF3B44"/>
    <w:rsid w:val="00DF59EC"/>
    <w:rsid w:val="00DF6246"/>
    <w:rsid w:val="00E00073"/>
    <w:rsid w:val="00E01754"/>
    <w:rsid w:val="00E0360B"/>
    <w:rsid w:val="00E1372E"/>
    <w:rsid w:val="00E146DB"/>
    <w:rsid w:val="00E21D30"/>
    <w:rsid w:val="00E24D9A"/>
    <w:rsid w:val="00E26B4D"/>
    <w:rsid w:val="00E27805"/>
    <w:rsid w:val="00E27A11"/>
    <w:rsid w:val="00E27BBF"/>
    <w:rsid w:val="00E30497"/>
    <w:rsid w:val="00E358A2"/>
    <w:rsid w:val="00E35C9A"/>
    <w:rsid w:val="00E3771B"/>
    <w:rsid w:val="00E40979"/>
    <w:rsid w:val="00E409B4"/>
    <w:rsid w:val="00E40AF8"/>
    <w:rsid w:val="00E40ED6"/>
    <w:rsid w:val="00E43F26"/>
    <w:rsid w:val="00E52A36"/>
    <w:rsid w:val="00E56D5D"/>
    <w:rsid w:val="00E6378B"/>
    <w:rsid w:val="00E63EC3"/>
    <w:rsid w:val="00E653DA"/>
    <w:rsid w:val="00E65958"/>
    <w:rsid w:val="00E84FE5"/>
    <w:rsid w:val="00E879A5"/>
    <w:rsid w:val="00E879FC"/>
    <w:rsid w:val="00EA2574"/>
    <w:rsid w:val="00EA2F1F"/>
    <w:rsid w:val="00EA3F2E"/>
    <w:rsid w:val="00EA4416"/>
    <w:rsid w:val="00EA57EC"/>
    <w:rsid w:val="00EA6208"/>
    <w:rsid w:val="00EB120E"/>
    <w:rsid w:val="00EB1576"/>
    <w:rsid w:val="00EB34C8"/>
    <w:rsid w:val="00EB46E2"/>
    <w:rsid w:val="00EB53A1"/>
    <w:rsid w:val="00EB7C82"/>
    <w:rsid w:val="00EC0045"/>
    <w:rsid w:val="00EC6310"/>
    <w:rsid w:val="00ED452E"/>
    <w:rsid w:val="00EE3CDA"/>
    <w:rsid w:val="00EE5022"/>
    <w:rsid w:val="00EF37A8"/>
    <w:rsid w:val="00EF531F"/>
    <w:rsid w:val="00F02356"/>
    <w:rsid w:val="00F05FE8"/>
    <w:rsid w:val="00F06D86"/>
    <w:rsid w:val="00F12F38"/>
    <w:rsid w:val="00F13D87"/>
    <w:rsid w:val="00F149E5"/>
    <w:rsid w:val="00F15E33"/>
    <w:rsid w:val="00F17DA2"/>
    <w:rsid w:val="00F22EC0"/>
    <w:rsid w:val="00F246C7"/>
    <w:rsid w:val="00F25C47"/>
    <w:rsid w:val="00F27D7B"/>
    <w:rsid w:val="00F31D34"/>
    <w:rsid w:val="00F32771"/>
    <w:rsid w:val="00F342A1"/>
    <w:rsid w:val="00F36FBA"/>
    <w:rsid w:val="00F410A5"/>
    <w:rsid w:val="00F44D36"/>
    <w:rsid w:val="00F46262"/>
    <w:rsid w:val="00F4795D"/>
    <w:rsid w:val="00F50A61"/>
    <w:rsid w:val="00F525CD"/>
    <w:rsid w:val="00F5286C"/>
    <w:rsid w:val="00F52E12"/>
    <w:rsid w:val="00F638CA"/>
    <w:rsid w:val="00F64340"/>
    <w:rsid w:val="00F657C5"/>
    <w:rsid w:val="00F71C25"/>
    <w:rsid w:val="00F76334"/>
    <w:rsid w:val="00F812DF"/>
    <w:rsid w:val="00F900B4"/>
    <w:rsid w:val="00F95A69"/>
    <w:rsid w:val="00F96927"/>
    <w:rsid w:val="00FA0F2E"/>
    <w:rsid w:val="00FA1065"/>
    <w:rsid w:val="00FA4DB1"/>
    <w:rsid w:val="00FB3F2A"/>
    <w:rsid w:val="00FB53F6"/>
    <w:rsid w:val="00FC19D0"/>
    <w:rsid w:val="00FC3593"/>
    <w:rsid w:val="00FC6A1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17"/>
    <w:rPr>
      <w:lang w:val="en-US"/>
    </w:rPr>
  </w:style>
  <w:style w:type="character" w:default="1" w:styleId="DefaultParagraphFont">
    <w:name w:val="Default Paragraph Font"/>
    <w:uiPriority w:val="1"/>
    <w:semiHidden/>
    <w:unhideWhenUsed/>
    <w:rsid w:val="006224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2417"/>
  </w:style>
  <w:style w:type="character" w:styleId="LineNumber">
    <w:name w:val="line number"/>
    <w:uiPriority w:val="99"/>
    <w:semiHidden/>
    <w:unhideWhenUsed/>
    <w:rsid w:val="00622417"/>
    <w:rPr>
      <w:rFonts w:ascii="Times New Roman" w:hAnsi="Times New Roman"/>
      <w:b w:val="0"/>
      <w:i w:val="0"/>
      <w:sz w:val="22"/>
    </w:rPr>
  </w:style>
  <w:style w:type="paragraph" w:styleId="NoSpacing">
    <w:name w:val="No Spacing"/>
    <w:uiPriority w:val="1"/>
    <w:qFormat/>
    <w:rsid w:val="00622417"/>
    <w:pPr>
      <w:spacing w:after="0" w:line="240" w:lineRule="auto"/>
    </w:pPr>
  </w:style>
  <w:style w:type="paragraph" w:customStyle="1" w:styleId="scemptylineheader">
    <w:name w:val="sc_emptyline_header"/>
    <w:qFormat/>
    <w:rsid w:val="006224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24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24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24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24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2417"/>
    <w:rPr>
      <w:color w:val="808080"/>
    </w:rPr>
  </w:style>
  <w:style w:type="paragraph" w:customStyle="1" w:styleId="scdirectionallanguage">
    <w:name w:val="sc_directional_language"/>
    <w:qFormat/>
    <w:rsid w:val="006224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24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24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24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24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24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24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24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24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24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24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24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24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24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24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24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2417"/>
    <w:rPr>
      <w:rFonts w:ascii="Times New Roman" w:hAnsi="Times New Roman"/>
      <w:color w:val="auto"/>
      <w:sz w:val="22"/>
    </w:rPr>
  </w:style>
  <w:style w:type="paragraph" w:customStyle="1" w:styleId="scclippagebillheader">
    <w:name w:val="sc_clip_page_bill_header"/>
    <w:qFormat/>
    <w:rsid w:val="006224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24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24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417"/>
    <w:rPr>
      <w:lang w:val="en-US"/>
    </w:rPr>
  </w:style>
  <w:style w:type="paragraph" w:styleId="Footer">
    <w:name w:val="footer"/>
    <w:basedOn w:val="Normal"/>
    <w:link w:val="FooterChar"/>
    <w:uiPriority w:val="99"/>
    <w:unhideWhenUsed/>
    <w:rsid w:val="0062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417"/>
    <w:rPr>
      <w:lang w:val="en-US"/>
    </w:rPr>
  </w:style>
  <w:style w:type="paragraph" w:styleId="ListParagraph">
    <w:name w:val="List Paragraph"/>
    <w:basedOn w:val="Normal"/>
    <w:uiPriority w:val="34"/>
    <w:qFormat/>
    <w:rsid w:val="00622417"/>
    <w:pPr>
      <w:ind w:left="720"/>
      <w:contextualSpacing/>
    </w:pPr>
  </w:style>
  <w:style w:type="paragraph" w:customStyle="1" w:styleId="scbillfooter">
    <w:name w:val="sc_bill_footer"/>
    <w:qFormat/>
    <w:rsid w:val="006224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24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24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24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24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2417"/>
    <w:pPr>
      <w:widowControl w:val="0"/>
      <w:suppressAutoHyphens/>
      <w:spacing w:after="0" w:line="360" w:lineRule="auto"/>
    </w:pPr>
    <w:rPr>
      <w:rFonts w:ascii="Times New Roman" w:hAnsi="Times New Roman"/>
      <w:lang w:val="en-US"/>
    </w:rPr>
  </w:style>
  <w:style w:type="paragraph" w:customStyle="1" w:styleId="sctableln">
    <w:name w:val="sc_table_ln"/>
    <w:qFormat/>
    <w:rsid w:val="006224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24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2417"/>
    <w:rPr>
      <w:strike/>
      <w:dstrike w:val="0"/>
    </w:rPr>
  </w:style>
  <w:style w:type="character" w:customStyle="1" w:styleId="scinsert">
    <w:name w:val="sc_insert"/>
    <w:uiPriority w:val="1"/>
    <w:qFormat/>
    <w:rsid w:val="00622417"/>
    <w:rPr>
      <w:caps w:val="0"/>
      <w:smallCaps w:val="0"/>
      <w:strike w:val="0"/>
      <w:dstrike w:val="0"/>
      <w:vanish w:val="0"/>
      <w:u w:val="single"/>
      <w:vertAlign w:val="baseline"/>
    </w:rPr>
  </w:style>
  <w:style w:type="character" w:customStyle="1" w:styleId="scinsertred">
    <w:name w:val="sc_insert_red"/>
    <w:uiPriority w:val="1"/>
    <w:qFormat/>
    <w:rsid w:val="00622417"/>
    <w:rPr>
      <w:caps w:val="0"/>
      <w:smallCaps w:val="0"/>
      <w:strike w:val="0"/>
      <w:dstrike w:val="0"/>
      <w:vanish w:val="0"/>
      <w:color w:val="FF0000"/>
      <w:u w:val="single"/>
      <w:vertAlign w:val="baseline"/>
    </w:rPr>
  </w:style>
  <w:style w:type="character" w:customStyle="1" w:styleId="scinsertblue">
    <w:name w:val="sc_insert_blue"/>
    <w:uiPriority w:val="1"/>
    <w:qFormat/>
    <w:rsid w:val="00622417"/>
    <w:rPr>
      <w:caps w:val="0"/>
      <w:smallCaps w:val="0"/>
      <w:strike w:val="0"/>
      <w:dstrike w:val="0"/>
      <w:vanish w:val="0"/>
      <w:color w:val="0070C0"/>
      <w:u w:val="single"/>
      <w:vertAlign w:val="baseline"/>
    </w:rPr>
  </w:style>
  <w:style w:type="character" w:customStyle="1" w:styleId="scstrikered">
    <w:name w:val="sc_strike_red"/>
    <w:uiPriority w:val="1"/>
    <w:qFormat/>
    <w:rsid w:val="00622417"/>
    <w:rPr>
      <w:strike/>
      <w:dstrike w:val="0"/>
      <w:color w:val="FF0000"/>
    </w:rPr>
  </w:style>
  <w:style w:type="character" w:customStyle="1" w:styleId="scstrikeblue">
    <w:name w:val="sc_strike_blue"/>
    <w:uiPriority w:val="1"/>
    <w:qFormat/>
    <w:rsid w:val="00622417"/>
    <w:rPr>
      <w:strike/>
      <w:dstrike w:val="0"/>
      <w:color w:val="0070C0"/>
    </w:rPr>
  </w:style>
  <w:style w:type="character" w:customStyle="1" w:styleId="scinsertbluenounderline">
    <w:name w:val="sc_insert_blue_no_underline"/>
    <w:uiPriority w:val="1"/>
    <w:qFormat/>
    <w:rsid w:val="006224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24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2417"/>
    <w:rPr>
      <w:strike/>
      <w:dstrike w:val="0"/>
      <w:color w:val="0070C0"/>
      <w:lang w:val="en-US"/>
    </w:rPr>
  </w:style>
  <w:style w:type="character" w:customStyle="1" w:styleId="scstrikerednoncodified">
    <w:name w:val="sc_strike_red_non_codified"/>
    <w:uiPriority w:val="1"/>
    <w:qFormat/>
    <w:rsid w:val="00622417"/>
    <w:rPr>
      <w:strike/>
      <w:dstrike w:val="0"/>
      <w:color w:val="FF0000"/>
    </w:rPr>
  </w:style>
  <w:style w:type="paragraph" w:customStyle="1" w:styleId="scbillsiglines">
    <w:name w:val="sc_bill_sig_lines"/>
    <w:qFormat/>
    <w:rsid w:val="006224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2417"/>
    <w:rPr>
      <w:bdr w:val="none" w:sz="0" w:space="0" w:color="auto"/>
      <w:shd w:val="clear" w:color="auto" w:fill="FEC6C6"/>
    </w:rPr>
  </w:style>
  <w:style w:type="character" w:customStyle="1" w:styleId="screstoreblue">
    <w:name w:val="sc_restore_blue"/>
    <w:uiPriority w:val="1"/>
    <w:qFormat/>
    <w:rsid w:val="00622417"/>
    <w:rPr>
      <w:color w:val="4472C4" w:themeColor="accent1"/>
      <w:bdr w:val="none" w:sz="0" w:space="0" w:color="auto"/>
      <w:shd w:val="clear" w:color="auto" w:fill="auto"/>
    </w:rPr>
  </w:style>
  <w:style w:type="character" w:customStyle="1" w:styleId="screstorered">
    <w:name w:val="sc_restore_red"/>
    <w:uiPriority w:val="1"/>
    <w:qFormat/>
    <w:rsid w:val="00622417"/>
    <w:rPr>
      <w:color w:val="FF0000"/>
      <w:bdr w:val="none" w:sz="0" w:space="0" w:color="auto"/>
      <w:shd w:val="clear" w:color="auto" w:fill="auto"/>
    </w:rPr>
  </w:style>
  <w:style w:type="character" w:customStyle="1" w:styleId="scstrikenewblue">
    <w:name w:val="sc_strike_new_blue"/>
    <w:uiPriority w:val="1"/>
    <w:qFormat/>
    <w:rsid w:val="00622417"/>
    <w:rPr>
      <w:strike w:val="0"/>
      <w:dstrike/>
      <w:color w:val="0070C0"/>
      <w:u w:val="none"/>
    </w:rPr>
  </w:style>
  <w:style w:type="character" w:customStyle="1" w:styleId="scstrikenewred">
    <w:name w:val="sc_strike_new_red"/>
    <w:uiPriority w:val="1"/>
    <w:qFormat/>
    <w:rsid w:val="00622417"/>
    <w:rPr>
      <w:strike w:val="0"/>
      <w:dstrike/>
      <w:color w:val="FF0000"/>
      <w:u w:val="none"/>
    </w:rPr>
  </w:style>
  <w:style w:type="character" w:customStyle="1" w:styleId="scamendsenate">
    <w:name w:val="sc_amend_senate"/>
    <w:uiPriority w:val="1"/>
    <w:qFormat/>
    <w:rsid w:val="00622417"/>
    <w:rPr>
      <w:bdr w:val="none" w:sz="0" w:space="0" w:color="auto"/>
      <w:shd w:val="clear" w:color="auto" w:fill="FFF2CC" w:themeFill="accent4" w:themeFillTint="33"/>
    </w:rPr>
  </w:style>
  <w:style w:type="character" w:customStyle="1" w:styleId="scamendhouse">
    <w:name w:val="sc_amend_house"/>
    <w:uiPriority w:val="1"/>
    <w:qFormat/>
    <w:rsid w:val="0062241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64340"/>
    <w:rPr>
      <w:sz w:val="16"/>
      <w:szCs w:val="16"/>
    </w:rPr>
  </w:style>
  <w:style w:type="paragraph" w:styleId="CommentText">
    <w:name w:val="annotation text"/>
    <w:basedOn w:val="Normal"/>
    <w:link w:val="CommentTextChar"/>
    <w:uiPriority w:val="99"/>
    <w:unhideWhenUsed/>
    <w:rsid w:val="00F64340"/>
    <w:pPr>
      <w:spacing w:line="240" w:lineRule="auto"/>
    </w:pPr>
    <w:rPr>
      <w:sz w:val="20"/>
      <w:szCs w:val="20"/>
    </w:rPr>
  </w:style>
  <w:style w:type="character" w:customStyle="1" w:styleId="CommentTextChar">
    <w:name w:val="Comment Text Char"/>
    <w:basedOn w:val="DefaultParagraphFont"/>
    <w:link w:val="CommentText"/>
    <w:uiPriority w:val="99"/>
    <w:rsid w:val="00F64340"/>
    <w:rPr>
      <w:sz w:val="20"/>
      <w:szCs w:val="20"/>
      <w:lang w:val="en-US"/>
    </w:rPr>
  </w:style>
  <w:style w:type="paragraph" w:styleId="CommentSubject">
    <w:name w:val="annotation subject"/>
    <w:basedOn w:val="CommentText"/>
    <w:next w:val="CommentText"/>
    <w:link w:val="CommentSubjectChar"/>
    <w:uiPriority w:val="99"/>
    <w:semiHidden/>
    <w:unhideWhenUsed/>
    <w:rsid w:val="00F64340"/>
    <w:rPr>
      <w:b/>
      <w:bCs/>
    </w:rPr>
  </w:style>
  <w:style w:type="character" w:customStyle="1" w:styleId="CommentSubjectChar">
    <w:name w:val="Comment Subject Char"/>
    <w:basedOn w:val="CommentTextChar"/>
    <w:link w:val="CommentSubject"/>
    <w:uiPriority w:val="99"/>
    <w:semiHidden/>
    <w:rsid w:val="00F64340"/>
    <w:rPr>
      <w:b/>
      <w:bCs/>
      <w:sz w:val="20"/>
      <w:szCs w:val="20"/>
      <w:lang w:val="en-US"/>
    </w:rPr>
  </w:style>
  <w:style w:type="paragraph" w:styleId="Revision">
    <w:name w:val="Revision"/>
    <w:hidden/>
    <w:uiPriority w:val="99"/>
    <w:semiHidden/>
    <w:rsid w:val="009406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1&amp;session=126&amp;summary=B" TargetMode="External" Id="Rba8935cc8ae14796" /><Relationship Type="http://schemas.openxmlformats.org/officeDocument/2006/relationships/hyperlink" Target="https://www.scstatehouse.gov/sess126_2025-2026/prever/131_20241211.docx" TargetMode="External" Id="R22ceb7f16f1d4c70" /><Relationship Type="http://schemas.openxmlformats.org/officeDocument/2006/relationships/hyperlink" Target="https://www.scstatehouse.gov/sess126_2025-2026/prever/131_20241211a.docx" TargetMode="External" Id="Rf7fe223b38474e01" /><Relationship Type="http://schemas.openxmlformats.org/officeDocument/2006/relationships/hyperlink" Target="https://www.scstatehouse.gov/sess126_2025-2026/prever/131_20241211b.docx" TargetMode="External" Id="R294c8846531a4208" /><Relationship Type="http://schemas.openxmlformats.org/officeDocument/2006/relationships/hyperlink" Target="https://www.scstatehouse.gov/sess126_2025-2026/prever/131_20250117.docx" TargetMode="External" Id="R4645f7a8c206465d" /><Relationship Type="http://schemas.openxmlformats.org/officeDocument/2006/relationships/hyperlink" Target="h:\sj\20250114.docx" TargetMode="External" Id="Rf53acb57ba134c94" /><Relationship Type="http://schemas.openxmlformats.org/officeDocument/2006/relationships/hyperlink" Target="h:\sj\20250114.docx" TargetMode="External" Id="R013323f95a104b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912"/>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AA23A3"/>
    <w:rsid w:val="00B20DA6"/>
    <w:rsid w:val="00B457AF"/>
    <w:rsid w:val="00BA0238"/>
    <w:rsid w:val="00BD11D0"/>
    <w:rsid w:val="00C818FB"/>
    <w:rsid w:val="00CC0451"/>
    <w:rsid w:val="00D6665C"/>
    <w:rsid w:val="00D900BD"/>
    <w:rsid w:val="00DE6DC7"/>
    <w:rsid w:val="00E76813"/>
    <w:rsid w:val="00EB1576"/>
    <w:rsid w:val="00F12F38"/>
    <w:rsid w:val="00F82BD9"/>
    <w:rsid w:val="00F95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d27f4c82-2d5a-4abc-a572-673d55463f54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7df05f39-fc23-476f-8fab-537c8d1e2fa5</T_BILL_REQUEST_REQUEST>
  <T_BILL_R_ORIGINALDRAFT>23db20fc-7d6c-44fd-a290-9b538a84409e</T_BILL_R_ORIGINALDRAFT>
  <T_BILL_SPONSOR_SPONSOR>24b9552e-80d9-4e92-a331-0c399a9cb280</T_BILL_SPONSOR_SPONSOR>
  <T_BILL_T_BILLNAME>[0131]</T_BILL_T_BILLNAME>
  <T_BILL_T_BILLNUMBER>131</T_BILL_T_BILLNUMBER>
  <T_BILL_T_BILLTITLE>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T_BILL_T_BILLTITLE>
  <T_BILL_T_CHAMBER>senate</T_BILL_T_CHAMBER>
  <T_BILL_T_FILENAME> </T_BILL_T_FILENAME>
  <T_BILL_T_LEGTYPE>bill_statewide</T_BILL_T_LEGTYPE>
  <T_BILL_T_RATNUMBERSTRING>SNone</T_BILL_T_RATNUMBERSTRING>
  <T_BILL_T_SECTIONS>[{"SectionUUID":"93e0ae78-6bf7-48e2-ae5d-bbaccee5c1e3","SectionName":"Citing an Act","SectionNumber":1,"SectionType":"new","CodeSections":[],"TitleText":"so as to enact the “South Carolina Job Creation and Competitiveness Act of 2025”","DisableControls":false,"Deleted":false,"RepealItems":[],"SectionBookmarkName":"bs_num_1_a5ce425a4"},{"SectionUUID":"0f2bef0a-ddac-42f5-ac43-01992282530d","SectionName":"code_section","SectionNumber":2,"SectionType":"repeal_section","CodeSections":[],"TitleText":"by repealing chapters 6 and 20 of title 12 of the South Carolina Code of Laws, RELATING TO THE SOUTH CAROLINA INCOME TAX ACT and Corporate license fees","DisableControls":false,"Deleted":false,"RepealItems":[{"Type":"repeal_chapter","Identity":"12-6","RelatedTo":""}],"SectionBookmarkName":"bs_num_2_4bc67a216"},{"SectionUUID":"c040d3fd-e5b7-4747-b627-1dc4d818caf5","SectionName":"code_section","SectionNumber":3,"SectionType":"repeal_section","CodeSections":[],"TitleText":"","DisableControls":false,"Deleted":false,"RepealItems":[{"Type":"repeal_chapter","Identity":"12-20","RelatedTo":""}],"SectionBookmarkName":"bs_num_3_6a7e610f5"},{"SectionUUID":"175fa6ec-6224-4db6-bdf4-e813d3d33a2a","SectionName":"code_section","SectionNumber":4,"SectionType":"code_section","CodeSections":[{"CodeSectionBookmarkName":"ns_T12C7N10_2e5539bb5","IsConstitutionSection":false,"Identity":"12-7-10","IsNew":true,"SubSections":[],"TitleRelatedTo":"","TitleSoAsTo":"","Deleted":false},{"CodeSectionBookmarkName":"ns_T12C7N20_a7d16123a","IsConstitutionSection":false,"Identity":"12-7-20","IsNew":true,"SubSections":[{"Level":1,"Identity":"T12C7N20S1","SubSectionBookmarkName":"ss_T12C7N20S1_lv1_96b8f5c9c","IsNewSubSection":false,"SubSectionReplacement":""},{"Level":1,"Identity":"T12C7N20S2","SubSectionBookmarkName":"ss_T12C7N20S2_lv1_a842f5ec4","IsNewSubSection":false,"SubSectionReplacement":""},{"Level":1,"Identity":"T12C7N20S3","SubSectionBookmarkName":"ss_T12C7N20S3_lv1_306440d77","IsNewSubSection":false,"SubSectionReplacement":""},{"Level":1,"Identity":"T12C7N20S4","SubSectionBookmarkName":"ss_T12C7N20S4_lv1_219a11d50","IsNewSubSection":false,"SubSectionReplacement":""},{"Level":1,"Identity":"T12C7N20S5","SubSectionBookmarkName":"ss_T12C7N20S5_lv1_0d42cfb6c","IsNewSubSection":false,"SubSectionReplacement":""},{"Level":1,"Identity":"T12C7N20S6","SubSectionBookmarkName":"ss_T12C7N20S6_lv1_4d4fcbef6","IsNewSubSection":false,"SubSectionReplacement":""},{"Level":1,"Identity":"T12C7N20S7","SubSectionBookmarkName":"ss_T12C7N20S7_lv1_bebd7f7fd","IsNewSubSection":false,"SubSectionReplacement":""},{"Level":1,"Identity":"T12C7N20S8","SubSectionBookmarkName":"ss_T12C7N20S8_lv1_e4b7a90e9","IsNewSubSection":false,"SubSectionReplacement":""},{"Level":1,"Identity":"T12C7N20S9","SubSectionBookmarkName":"ss_T12C7N20S9_lv1_b821b93da","IsNewSubSection":false,"SubSectionReplacement":""},{"Level":1,"Identity":"T12C7N20S10","SubSectionBookmarkName":"ss_T12C7N20S10_lv1_cb14fb468","IsNewSubSection":false,"SubSectionReplacement":""},{"Level":1,"Identity":"T12C7N20S11","SubSectionBookmarkName":"ss_T12C7N20S11_lv1_abb434af9","IsNewSubSection":false,"SubSectionReplacement":""},{"Level":1,"Identity":"T12C7N20S12","SubSectionBookmarkName":"ss_T12C7N20S12_lv1_0c20e3e59","IsNewSubSection":false,"SubSectionReplacement":""},{"Level":1,"Identity":"T12C7N20S13","SubSectionBookmarkName":"ss_T12C7N20S13_lv1_340c78ee8","IsNewSubSection":false,"SubSectionReplacement":""}],"TitleRelatedTo":"","TitleSoAsTo":"","Deleted":false},{"CodeSectionBookmarkName":"ns_T12C7N30_3eeb07e96","IsConstitutionSection":false,"Identity":"12-7-30","IsNew":true,"SubSections":[{"Level":1,"Identity":"T12C7N30SA","SubSectionBookmarkName":"ss_T12C7N30SA_lv1_cd3e30f9e","IsNewSubSection":false,"SubSectionReplacement":""},{"Level":1,"Identity":"T12C7N30SB","SubSectionBookmarkName":"ss_T12C7N30SB_lv1_024ee5075","IsNewSubSection":false,"SubSectionReplacement":""},{"Level":1,"Identity":"T12C7N30SC","SubSectionBookmarkName":"ss_T12C7N30SC_lv1_9a8290bdd","IsNewSubSection":false,"SubSectionReplacement":""}],"TitleRelatedTo":"","TitleSoAsTo":"","Deleted":false},{"CodeSectionBookmarkName":"ns_T12C7N40_55e1a1678","IsConstitutionSection":false,"Identity":"12-7-40","IsNew":true,"SubSections":[{"Level":1,"Identity":"T12C7N40SA","SubSectionBookmarkName":"ss_T12C7N40SA_lv1_050076f94","IsNewSubSection":false,"SubSectionReplacement":""},{"Level":2,"Identity":"T12C7N40S1","SubSectionBookmarkName":"ss_T12C7N40S1_lv2_a7d53ed02","IsNewSubSection":false,"SubSectionReplacement":""},{"Level":2,"Identity":"T12C7N40S2","SubSectionBookmarkName":"ss_T12C7N40S2_lv2_dd748dbb4","IsNewSubSection":false,"SubSectionReplacement":""},{"Level":1,"Identity":"T12C7N40SB","SubSectionBookmarkName":"ss_T12C7N40SB_lv1_cab270f49","IsNewSubSection":false,"SubSectionReplacement":""}],"TitleRelatedTo":"","TitleSoAsTo":"","Deleted":false},{"CodeSectionBookmarkName":"ns_T12C7N50_21ce9e5ca","IsConstitutionSection":false,"Identity":"12-7-50","IsNew":true,"SubSections":[{"Level":1,"Identity":"T12C7N50SA","SubSectionBookmarkName":"ss_T12C7N50SA_lv1_ccc3a8159","IsNewSubSection":false,"SubSectionReplacement":""},{"Level":1,"Identity":"T12C7N50SB","SubSectionBookmarkName":"ss_T12C7N50SB_lv1_4d6559813","IsNewSubSection":false,"SubSectionReplacement":""}],"TitleRelatedTo":"","TitleSoAsTo":"","Deleted":false},{"CodeSectionBookmarkName":"ns_T12C7N60_abeac4366","IsConstitutionSection":false,"Identity":"12-7-60","IsNew":true,"SubSections":[{"Level":1,"Identity":"T12C7N60SA","SubSectionBookmarkName":"ss_T12C7N60SA_lv1_d2f210438","IsNewSubSection":false,"SubSectionReplacement":""},{"Level":2,"Identity":"T12C7N60S1","SubSectionBookmarkName":"ss_T12C7N60S1_lv2_a1aaa1a96","IsNewSubSection":false,"SubSectionReplacement":""},{"Level":2,"Identity":"T12C7N60S2","SubSectionBookmarkName":"ss_T12C7N60S2_lv2_0ab531afd","IsNewSubSection":false,"SubSectionReplacement":""},{"Level":3,"Identity":"T12C7N60Sa","SubSectionBookmarkName":"ss_T12C7N60Sa_lv3_1a19036c6","IsNewSubSection":false,"SubSectionReplacement":""},{"Level":3,"Identity":"T12C7N60Sb","SubSectionBookmarkName":"ss_T12C7N60Sb_lv3_ad0ec50d9","IsNewSubSection":false,"SubSectionReplacement":""},{"Level":2,"Identity":"T12C7N60S3","SubSectionBookmarkName":"ss_T12C7N60S3_lv2_09691692a","IsNewSubSection":false,"SubSectionReplacement":""},{"Level":1,"Identity":"T12C7N60SB","SubSectionBookmarkName":"ss_T12C7N60SB_lv1_28fd4c298","IsNewSubSection":false,"SubSectionReplacement":""},{"Level":1,"Identity":"T12C7N60SC","SubSectionBookmarkName":"ss_T12C7N60SC_lv1_d07c85cdf","IsNewSubSection":false,"SubSectionReplacement":""}],"TitleRelatedTo":"","TitleSoAsTo":"","Deleted":false},{"CodeSectionBookmarkName":"ns_T12C7N70_03b98af63","IsConstitutionSection":false,"Identity":"12-7-70","IsNew":true,"SubSections":[{"Level":1,"Identity":"T12C7N70S1","SubSectionBookmarkName":"ss_T12C7N70S1_lv1_d4f391c4d","IsNewSubSection":false,"SubSectionReplacement":""},{"Level":1,"Identity":"T12C7N70S2","SubSectionBookmarkName":"ss_T12C7N70S2_lv1_2677cf633","IsNewSubSection":false,"SubSectionReplacement":""},{"Level":1,"Identity":"T12C7N70S3","SubSectionBookmarkName":"ss_T12C7N70S3_lv1_ee880274d","IsNewSubSection":false,"SubSectionReplacement":""},{"Level":1,"Identity":"T12C7N70S4","SubSectionBookmarkName":"ss_T12C7N70S4_lv1_1d113a6b4","IsNewSubSection":false,"SubSectionReplacement":""},{"Level":1,"Identity":"T12C7N70S5","SubSectionBookmarkName":"ss_T12C7N70S5_lv1_fa504f18e","IsNewSubSection":false,"SubSectionReplacement":""},{"Level":1,"Identity":"T12C7N70S6","SubSectionBookmarkName":"ss_T12C7N70S6_lv1_94e2eba3c","IsNewSubSection":false,"SubSectionReplacement":""},{"Level":1,"Identity":"T12C7N70S7","SubSectionBookmarkName":"ss_T12C7N70S7_lv1_ea41d563f","IsNewSubSection":false,"SubSectionReplacement":""},{"Level":1,"Identity":"T12C7N70S8","SubSectionBookmarkName":"ss_T12C7N70S8_lv1_05016ae6d","IsNewSubSection":false,"SubSectionReplacement":""},{"Level":1,"Identity":"T12C7N70S9","SubSectionBookmarkName":"ss_T12C7N70S9_lv1_fadd11e5d","IsNewSubSection":false,"SubSectionReplacement":""}],"TitleRelatedTo":"","TitleSoAsTo":"","Deleted":false},{"CodeSectionBookmarkName":"ns_T12C7N310_f15c107e8","IsConstitutionSection":false,"Identity":"12-7-310","IsNew":true,"SubSections":[{"Level":1,"Identity":"T12C7N310S1","SubSectionBookmarkName":"ss_T12C7N310S1_lv1_2cc9ac37c","IsNewSubSection":false,"SubSectionReplacement":""},{"Level":2,"Identity":"T12C7N310Sa","SubSectionBookmarkName":"ss_T12C7N310Sa_lv2_ff9f13c78","IsNewSubSection":false,"SubSectionReplacement":""},{"Level":3,"Identity":"T12C7N310Si","SubSectionBookmarkName":"ss_T12C7N310Si_lv3_0659f63c1","IsNewSubSection":false,"SubSectionReplacement":""},{"Level":3,"Identity":"T12C7N310Sii","SubSectionBookmarkName":"ss_T12C7N310Sii_lv3_4b3a0a54a","IsNewSubSection":false,"SubSectionReplacement":""},{"Level":2,"Identity":"T12C7N310Sb","SubSectionBookmarkName":"ss_T12C7N310Sb_lv2_f4440e060","IsNewSubSection":false,"SubSectionReplacement":""},{"Level":2,"Identity":"T12C7N310Sc","SubSectionBookmarkName":"ss_T12C7N310Sc_lv2_71a58ae16","IsNewSubSection":false,"SubSectionReplacement":""},{"Level":3,"Identity":"T12C7N310Si","SubSectionBookmarkName":"ss_T12C7N310Si_lv3_9572c8404","IsNewSubSection":false,"SubSectionReplacement":""},{"Level":3,"Identity":"T12C7N310Sii","SubSectionBookmarkName":"ss_T12C7N310Sii_lv3_f413e23fa","IsNewSubSection":false,"SubSectionReplacement":""},{"Level":3,"Identity":"T12C7N310Siii","SubSectionBookmarkName":"ss_T12C7N310Siii_lv3_ee058e25a","IsNewSubSection":false,"SubSectionReplacement":""},{"Level":2,"Identity":"T12C7N310Sd","SubSectionBookmarkName":"ss_T12C7N310Sd_lv2_7dbb643d9","IsNewSubSection":false,"SubSectionReplacement":""},{"Level":2,"Identity":"T12C7N310Se","SubSectionBookmarkName":"ss_T12C7N310Se_lv2_c2f4de578","IsNewSubSection":false,"SubSectionReplacement":""},{"Level":3,"Identity":"T12C7N310Si","SubSectionBookmarkName":"ss_T12C7N310Si_lv3_3500cf689","IsNewSubSection":false,"SubSectionReplacement":""},{"Level":3,"Identity":"T12C7N310Sii","SubSectionBookmarkName":"ss_T12C7N310Sii_lv3_b03c18947","IsNewSubSection":false,"SubSectionReplacement":""},{"Level":1,"Identity":"T12C7N310S2","SubSectionBookmarkName":"ss_T12C7N310S2_lv1_dc2e211b8","IsNewSubSection":false,"SubSectionReplacement":""},{"Level":1,"Identity":"T12C7N310S3","SubSectionBookmarkName":"ss_T12C7N310S3_lv1_ca8f93106","IsNewSubSection":false,"SubSectionReplacement":""},{"Level":1,"Identity":"T12C7N310S4","SubSectionBookmarkName":"ss_T12C7N310S4_lv1_448ea98d2","IsNewSubSection":false,"SubSectionReplacement":""},{"Level":1,"Identity":"T12C7N310S5","SubSectionBookmarkName":"ss_T12C7N310S5_lv1_2933fbe74","IsNewSubSection":false,"SubSectionReplacement":""},{"Level":1,"Identity":"T12C7N310S6","SubSectionBookmarkName":"ss_T12C7N310S6_lv1_5832682cc","IsNewSubSection":false,"SubSectionReplacement":""},{"Level":1,"Identity":"T12C7N310S7","SubSectionBookmarkName":"ss_T12C7N310S7_lv1_3add04421","IsNewSubSection":false,"SubSectionReplacement":""},{"Level":1,"Identity":"T12C7N310S8","SubSectionBookmarkName":"ss_T12C7N310S8_lv1_e637f46a7","IsNewSubSection":false,"SubSectionReplacement":""}],"TitleRelatedTo":"","TitleSoAsTo":"","Deleted":false},{"CodeSectionBookmarkName":"ns_T12C7N320_9376218f6","IsConstitutionSection":false,"Identity":"12-7-320","IsNew":true,"SubSections":[],"TitleRelatedTo":"","TitleSoAsTo":"","Deleted":false},{"CodeSectionBookmarkName":"ns_T12C7N330_9592fec50","IsConstitutionSection":false,"Identity":"12-7-330","IsNew":true,"SubSections":[],"TitleRelatedTo":"","TitleSoAsTo":"","Deleted":false},{"CodeSectionBookmarkName":"ns_T12C7N340_8acd9ed8f","IsConstitutionSection":false,"Identity":"12-7-340","IsNew":true,"SubSections":[{"Level":1,"Identity":"T12C7N340SA","SubSectionBookmarkName":"ss_T12C7N340SA_lv1_5b9457f92","IsNewSubSection":false,"SubSectionReplacement":""},{"Level":1,"Identity":"T12C7N340SB","SubSectionBookmarkName":"ss_T12C7N340SB_lv1_5466239f9","IsNewSubSection":false,"SubSectionReplacement":""},{"Level":1,"Identity":"T12C7N340SC","SubSectionBookmarkName":"ss_T12C7N340SC_lv1_bbf31224f","IsNewSubSection":false,"SubSectionReplacement":""},{"Level":1,"Identity":"T12C7N340SD","SubSectionBookmarkName":"ss_T12C7N340SD_lv1_175809818","IsNewSubSection":false,"SubSectionReplacement":""}],"TitleRelatedTo":"","TitleSoAsTo":"","Deleted":false},{"CodeSectionBookmarkName":"ns_T12C7N350_5e3f1026c","IsConstitutionSection":false,"Identity":"12-7-350","IsNew":true,"SubSections":[],"TitleRelatedTo":"","TitleSoAsTo":"","Deleted":false},{"CodeSectionBookmarkName":"ns_T12C7N360_865596c0f","IsConstitutionSection":false,"Identity":"12-7-360","IsNew":true,"SubSections":[{"Level":1,"Identity":"T12C7N360SA","SubSectionBookmarkName":"ss_T12C7N360SA_lv1_ded349dbb","IsNewSubSection":false,"SubSectionReplacement":""},{"Level":1,"Identity":"T12C7N360SB","SubSectionBookmarkName":"ss_T12C7N360SB_lv1_1c401c1ea","IsNewSubSection":false,"SubSectionReplacement":""},{"Level":1,"Identity":"T12C7N360SC","SubSectionBookmarkName":"ss_T12C7N360SC_lv1_323e980e3","IsNewSubSection":false,"SubSectionReplacement":""},{"Level":1,"Identity":"T12C7N360SD","SubSectionBookmarkName":"ss_T12C7N360SD_lv1_3590fe4f1","IsNewSubSection":false,"SubSectionReplacement":""}],"TitleRelatedTo":"","TitleSoAsTo":"","Deleted":false},{"CodeSectionBookmarkName":"ns_T12C7N370_6841a912b","IsConstitutionSection":false,"Identity":"12-7-370","IsNew":true,"SubSections":[{"Level":1,"Identity":"T12C7N370SA","SubSectionBookmarkName":"ss_T12C7N370SA_lv1_b39caf064","IsNewSubSection":false,"SubSectionReplacement":""},{"Level":1,"Identity":"T12C7N370SB","SubSectionBookmarkName":"ss_T12C7N370SB_lv1_d46418fcc","IsNewSubSection":false,"SubSectionReplacement":""},{"Level":1,"Identity":"T12C7N370SC","SubSectionBookmarkName":"ss_T12C7N370SC_lv1_0ea0edc50","IsNewSubSection":false,"SubSectionReplacement":""}],"TitleRelatedTo":"","TitleSoAsTo":"","Deleted":false},{"CodeSectionBookmarkName":"ns_T12C7N380_76e49a344","IsConstitutionSection":false,"Identity":"12-7-380","IsNew":true,"SubSections":[],"TitleRelatedTo":"","TitleSoAsTo":"","Deleted":false},{"CodeSectionBookmarkName":"ns_T12C7N390_162743843","IsConstitutionSection":false,"Identity":"12-7-390","IsNew":true,"SubSections":[{"Level":1,"Identity":"T12C7N390SA","SubSectionBookmarkName":"ss_T12C7N390SA_lv1_e3c371f17","IsNewSubSection":false,"SubSectionReplacement":""},{"Level":1,"Identity":"T12C7N390SB","SubSectionBookmarkName":"ss_T12C7N390SB_lv1_ae3f3aa05","IsNewSubSection":false,"SubSectionReplacement":""},{"Level":1,"Identity":"T12C7N390SC","SubSectionBookmarkName":"ss_T12C7N390SC_lv1_681f980ef","IsNewSubSection":false,"SubSectionReplacement":""},{"Level":2,"Identity":"T12C7N390S1","SubSectionBookmarkName":"ss_T12C7N390S1_lv2_5a0aef583","IsNewSubSection":false,"SubSectionReplacement":""},{"Level":2,"Identity":"T12C7N390S2","SubSectionBookmarkName":"ss_T12C7N390S2_lv2_3c86212d8","IsNewSubSection":false,"SubSectionReplacement":""},{"Level":1,"Identity":"T12C7N390SD","SubSectionBookmarkName":"ss_T12C7N390SD_lv1_e1f62795c","IsNewSubSection":false,"SubSectionReplacement":""}],"TitleRelatedTo":"","TitleSoAsTo":"","Deleted":false},{"CodeSectionBookmarkName":"ns_T12C7N400_dc00b7e14","IsConstitutionSection":false,"Identity":"12-7-400","IsNew":true,"SubSections":[],"TitleRelatedTo":"","TitleSoAsTo":"","Deleted":false},{"CodeSectionBookmarkName":"ns_T12C7N410_b0759c823","IsConstitutionSection":false,"Identity":"12-7-410","IsNew":true,"SubSections":[{"Level":1,"Identity":"T12C7N410SA","SubSectionBookmarkName":"ss_T12C7N410SA_lv1_adb858204","IsNewSubSection":false,"SubSectionReplacement":""},{"Level":1,"Identity":"T12C7N410SB","SubSectionBookmarkName":"ss_T12C7N410SB_lv1_0f2bbc775","IsNewSubSection":false,"SubSectionReplacement":""}],"TitleRelatedTo":"","TitleSoAsTo":"","Deleted":false},{"CodeSectionBookmarkName":"ns_T12C7N420_a8f8ffcca","IsConstitutionSection":false,"Identity":"12-7-420","IsNew":true,"SubSections":[],"TitleRelatedTo":"","TitleSoAsTo":"","Deleted":false},{"CodeSectionBookmarkName":"ns_T12C7N510_2d3c09338","IsConstitutionSection":false,"Identity":"12-7-510","IsNew":true,"SubSections":[],"TitleRelatedTo":"","TitleSoAsTo":"","Deleted":false},{"CodeSectionBookmarkName":"ns_T12C7N520_5872a7b42","IsConstitutionSection":false,"Identity":"12-7-520","IsNew":true,"SubSections":[],"TitleRelatedTo":"","TitleSoAsTo":"","Deleted":false},{"CodeSectionBookmarkName":"ns_T12C7N530_ba4305ffc","IsConstitutionSection":false,"Identity":"12-7-530","IsNew":true,"SubSections":[],"TitleRelatedTo":"","TitleSoAsTo":"","Deleted":false},{"CodeSectionBookmarkName":"ns_T12C7N540_c4b37ab60","IsConstitutionSection":false,"Identity":"12-7-540","IsNew":true,"SubSections":[{"Level":1,"Identity":"T12C7N540SA","SubSectionBookmarkName":"ss_T12C7N540SA_lv1_3d3b2749e","IsNewSubSection":false,"SubSectionReplacement":""},{"Level":1,"Identity":"T12C7N540SB","SubSectionBookmarkName":"ss_T12C7N540SB_lv1_b2a315444","IsNewSubSection":false,"SubSectionReplacement":""}],"TitleRelatedTo":"","TitleSoAsTo":"","Deleted":false},{"CodeSectionBookmarkName":"ns_T12C7N550_645ed5cf0","IsConstitutionSection":false,"Identity":"12-7-550","IsNew":true,"SubSections":[],"TitleRelatedTo":"","TitleSoAsTo":"","Deleted":false},{"CodeSectionBookmarkName":"ns_T12C7N560_1a10e8ee6","IsConstitutionSection":false,"Identity":"12-7-560","IsNew":true,"SubSections":[],"TitleRelatedTo":"","TitleSoAsTo":"","Deleted":false},{"CodeSectionBookmarkName":"ns_T12C7N570_fd9a36348","IsConstitutionSection":false,"Identity":"12-7-570","IsNew":true,"SubSections":[],"TitleRelatedTo":"","TitleSoAsTo":"","Deleted":false},{"CodeSectionBookmarkName":"ns_T12C7N580_f52624b55","IsConstitutionSection":false,"Identity":"12-7-580","IsNew":true,"SubSections":[],"TitleRelatedTo":"","TitleSoAsTo":"","Deleted":false},{"CodeSectionBookmarkName":"ns_T12C7N700_3aec472ef","IsConstitutionSection":false,"Identity":"12-7-700","IsNew":true,"SubSections":[{"Level":1,"Identity":"T12C7N700SA","SubSectionBookmarkName":"ss_T12C7N700SA_lv1_8ca6196f7","IsNewSubSection":false,"SubSectionReplacement":""},{"Level":1,"Identity":"T12C7N700SB","SubSectionBookmarkName":"ss_T12C7N700SB_lv1_abc3f54ee","IsNewSubSection":false,"SubSectionReplacement":""},{"Level":1,"Identity":"T12C7N700SC","SubSectionBookmarkName":"ss_T12C7N700SC_lv1_57c5ee1bc","IsNewSubSection":false,"SubSectionReplacement":""}],"TitleRelatedTo":"","TitleSoAsTo":"","Deleted":false},{"CodeSectionBookmarkName":"ns_T12C7N710_56366b1da","IsConstitutionSection":false,"Identity":"12-7-710","IsNew":true,"SubSections":[{"Level":1,"Identity":"T12C7N710SA","SubSectionBookmarkName":"ss_T12C7N710SA_lv1_3f9572999","IsNewSubSection":false,"SubSectionReplacement":""},{"Level":1,"Identity":"T12C7N710SB","SubSectionBookmarkName":"ss_T12C7N710SB_lv1_74be776f4","IsNewSubSection":false,"SubSectionReplacement":""},{"Level":2,"Identity":"T12C7N710S1","SubSectionBookmarkName":"ss_T12C7N710S1_lv2_8ef9e1816","IsNewSubSection":false,"SubSectionReplacement":""},{"Level":2,"Identity":"T12C7N710S2","SubSectionBookmarkName":"ss_T12C7N710S2_lv2_af8fef651","IsNewSubSection":false,"SubSectionReplacement":""}],"TitleRelatedTo":"","TitleSoAsTo":"","Deleted":false},{"CodeSectionBookmarkName":"ns_T12C7N720_bfba6017c","IsConstitutionSection":false,"Identity":"12-7-720","IsNew":true,"SubSections":[{"Level":1,"Identity":"T12C7N720SA","SubSectionBookmarkName":"ss_T12C7N720SA_lv1_9e1c73bbb","IsNewSubSection":false,"SubSectionReplacement":""},{"Level":2,"Identity":"T12C7N720S1","SubSectionBookmarkName":"ss_T12C7N720S1_lv2_e590aaf01","IsNewSubSection":false,"SubSectionReplacement":""},{"Level":2,"Identity":"T12C7N720S2","SubSectionBookmarkName":"ss_T12C7N720S2_lv2_d41974387","IsNewSubSection":false,"SubSectionReplacement":""},{"Level":1,"Identity":"T12C7N720SB","SubSectionBookmarkName":"ss_T12C7N720SB_lv1_e62c617d9","IsNewSubSection":false,"SubSectionReplacement":""},{"Level":2,"Identity":"T12C7N720S1","SubSectionBookmarkName":"ss_T12C7N720S1_lv2_4aeca5b3c","IsNewSubSection":false,"SubSectionReplacement":""},{"Level":2,"Identity":"T12C7N720S2","SubSectionBookmarkName":"ss_T12C7N720S2_lv2_2b3d8f610","IsNewSubSection":false,"SubSectionReplacement":""},{"Level":2,"Identity":"T12C7N720S3","SubSectionBookmarkName":"ss_T12C7N720S3_lv2_ffc2bcc4e","IsNewSubSection":false,"SubSectionReplacement":""},{"Level":1,"Identity":"T12C7N720SC","SubSectionBookmarkName":"ss_T12C7N720SC_lv1_f61ceb903","IsNewSubSection":false,"SubSectionReplacement":""},{"Level":1,"Identity":"T12C7N720SD","SubSectionBookmarkName":"ss_T12C7N720SD_lv1_1166b665c","IsNewSubSection":false,"SubSectionReplacement":""},{"Level":2,"Identity":"T12C7N720S1","SubSectionBookmarkName":"ss_T12C7N720S1_lv2_1f1291ad1","IsNewSubSection":false,"SubSectionReplacement":""},{"Level":2,"Identity":"T12C7N720S2","SubSectionBookmarkName":"ss_T12C7N720S2_lv2_173a69985","IsNewSubSection":false,"SubSectionReplacement":""}],"TitleRelatedTo":"","TitleSoAsTo":"","Deleted":false},{"CodeSectionBookmarkName":"ns_T12C7N730_4ffc78e11","IsConstitutionSection":false,"Identity":"12-7-730","IsNew":true,"SubSections":[],"TitleRelatedTo":"","TitleSoAsTo":"","Deleted":false},{"CodeSectionBookmarkName":"ns_T12C7N740_9a2f03aac","IsConstitutionSection":false,"Identity":"12-7-740","IsNew":true,"SubSections":[],"TitleRelatedTo":"","TitleSoAsTo":"","Deleted":false}],"TitleText":"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DisableControls":false,"Deleted":false,"RepealItems":[],"SectionBookmarkName":"bs_num_4_4b5cc664b"},{"SectionUUID":"5e008a07-bcff-4cf7-919f-0d186c7ef647","SectionName":"code_section","SectionNumber":5,"SectionType":"code_section","CodeSections":[{"CodeSectionBookmarkName":"cs_T12C36N2120_f45019df5","IsConstitutionSection":false,"Identity":"12-36-2120","IsNew":false,"SubSections":[{"Level":1,"Identity":"T12C36N2120S1","SubSectionBookmarkName":"ss_T12C36N2120S1_lv1_00766d698","IsNewSubSection":false,"SubSectionReplacement":""},{"Level":1,"Identity":"T12C36N2120S2","SubSectionBookmarkName":"ss_T12C36N2120S2_lv1_d40bfb8cd","IsNewSubSection":false,"SubSectionReplacement":""},{"Level":4,"Identity":"T12C36N2120S3","SubSectionBookmarkName":"ss_T12C36N2120S3_lv4_b03b710bf","IsNewSubSection":false,"SubSectionReplacement":""},{"Level":5,"Identity":"T12C36N2120Sa","SubSectionBookmarkName":"ss_T12C36N2120Sa_lv5_c01bb5f62","IsNewSubSection":false,"SubSectionReplacement":""},{"Level":5,"Identity":"T12C36N2120Sb","SubSectionBookmarkName":"ss_T12C36N2120Sb_lv5_2e0e219ac","IsNewSubSection":false,"SubSectionReplacement":""},{"Level":5,"Identity":"T12C36N2120Sc","SubSectionBookmarkName":"ss_T12C36N2120Sc_lv5_613c116cd","IsNewSubSection":false,"SubSectionReplacement":""},{"Level":5,"Identity":"T12C36N2120Sd","SubSectionBookmarkName":"ss_T12C36N2120Sd_lv5_5eebeeef9","IsNewSubSection":false,"SubSectionReplacement":""},{"Level":4,"Identity":"T12C36N2120S4","SubSectionBookmarkName":"ss_T12C36N2120S4_lv4_5595b94f1","IsNewSubSection":false,"SubSectionReplacement":""},{"Level":5,"Identity":"T12C36N2120Sa","SubSectionBookmarkName":"ss_T12C36N2120Sa_lv5_4f7c25e3e","IsNewSubSection":false,"SubSectionReplacement":""},{"Level":5,"Identity":"T12C36N2120Sb","SubSectionBookmarkName":"ss_T12C36N2120Sb_lv5_81791d9f9","IsNewSubSection":false,"SubSectionReplacement":""},{"Level":5,"Identity":"T12C36N2120Sc","SubSectionBookmarkName":"ss_T12C36N2120Sc_lv5_232688639","IsNewSubSection":false,"SubSectionReplacement":""},{"Level":5,"Identity":"T12C36N2120Sd","SubSectionBookmarkName":"ss_T12C36N2120Sd_lv5_acd4b6922","IsNewSubSection":false,"SubSectionReplacement":""},{"Level":4,"Identity":"T12C36N2120S5","SubSectionBookmarkName":"ss_T12C36N2120S5_lv4_9a77c2797","IsNewSubSection":false,"SubSectionReplacement":""},{"Level":4,"Identity":"T12C36N2120S6","SubSectionBookmarkName":"ss_T12C36N2120S6_lv4_4b5321148","IsNewSubSection":false,"SubSectionReplacement":""},{"Level":5,"Identity":"T12C36N2120Sa","SubSectionBookmarkName":"ss_T12C36N2120Sa_lv5_0304b2766","IsNewSubSection":false,"SubSectionReplacement":""},{"Level":5,"Identity":"T12C36N2120Sb","SubSectionBookmarkName":"ss_T12C36N2120Sb_lv5_47e16e563","IsNewSubSection":false,"SubSectionReplacement":""},{"Level":4,"Identity":"T12C36N2120S7","SubSectionBookmarkName":"ss_T12C36N2120S7_lv4_d3c2b2756","IsNewSubSection":false,"SubSectionReplacement":""},{"Level":4,"Identity":"T12C36N2120S8","SubSectionBookmarkName":"ss_T12C36N2120S8_lv4_de15f0b02","IsNewSubSection":false,"SubSectionReplacement":""},{"Level":4,"Identity":"T12C36N2120S9","SubSectionBookmarkName":"ss_T12C36N2120S9_lv4_00a18f443","IsNewSubSection":false,"SubSectionReplacement":""},{"Level":4,"Identity":"T12C36N2120S10","SubSectionBookmarkName":"ss_T12C36N2120S10_lv4_0930f0d6e","IsNewSubSection":false,"SubSectionReplacement":""},{"Level":4,"Identity":"T12C36N2120S11","SubSectionBookmarkName":"ss_T12C36N2120S11_lv4_60dbca234","IsNewSubSection":false,"SubSectionReplacement":""},{"Level":4,"Identity":"T12C36N2120S12","SubSectionBookmarkName":"ss_T12C36N2120S12_lv4_f995c3301","IsNewSubSection":false,"SubSectionReplacement":""},{"Level":4,"Identity":"T12C36N2120S13","SubSectionBookmarkName":"ss_T12C36N2120S13_lv4_8f44a51de","IsNewSubSection":false,"SubSectionReplacement":""},{"Level":4,"Identity":"T12C36N2120S14","SubSectionBookmarkName":"ss_T12C36N2120S14_lv4_3ab12cbf8","IsNewSubSection":false,"SubSectionReplacement":""},{"Level":4,"Identity":"T12C36N2120S15","SubSectionBookmarkName":"ss_T12C36N2120S15_lv4_20846f783","IsNewSubSection":false,"SubSectionReplacement":""},{"Level":4,"Identity":"T12C36N2120S16","SubSectionBookmarkName":"ss_T12C36N2120S16_lv4_fb17fe462","IsNewSubSection":false,"SubSectionReplacement":""},{"Level":4,"Identity":"T12C36N2120S17","SubSectionBookmarkName":"ss_T12C36N2120S17_lv4_90c9177d3","IsNewSubSection":false,"SubSectionReplacement":""},{"Level":5,"Identity":"T12C36N2120Sa","SubSectionBookmarkName":"ss_T12C36N2120Sa_lv5_b991a4933","IsNewSubSection":false,"SubSectionReplacement":""},{"Level":5,"Identity":"T12C36N2120Sb","SubSectionBookmarkName":"ss_T12C36N2120Sb_lv5_f2bd830f0","IsNewSubSection":false,"SubSectionReplacement":""},{"Level":5,"Identity":"T12C36N2120Sc","SubSectionBookmarkName":"ss_T12C36N2120Sc_lv5_8e820abfc","IsNewSubSection":false,"SubSectionReplacement":""},{"Level":5,"Identity":"T12C36N2120Sd","SubSectionBookmarkName":"ss_T12C36N2120Sd_lv5_ecb2e1a76","IsNewSubSection":false,"SubSectionReplacement":""},{"Level":5,"Identity":"T12C36N2120Se","SubSectionBookmarkName":"ss_T12C36N2120Se_lv5_f7db82369","IsNewSubSection":false,"SubSectionReplacement":""},{"Level":5,"Identity":"T12C36N2120Sf","SubSectionBookmarkName":"ss_T12C36N2120Sf_lv5_1ca624b7f","IsNewSubSection":false,"SubSectionReplacement":""},{"Level":4,"Identity":"T12C36N2120S18","SubSectionBookmarkName":"ss_T12C36N2120S18_lv4_1376b5b31","IsNewSubSection":false,"SubSectionReplacement":""},{"Level":4,"Identity":"T12C36N2120S19","SubSectionBookmarkName":"ss_T12C36N2120S19_lv4_652c8ac49","IsNewSubSection":false,"SubSectionReplacement":""},{"Level":4,"Identity":"T12C36N2120S20","SubSectionBookmarkName":"ss_T12C36N2120S20_lv4_52a375647","IsNewSubSection":false,"SubSectionReplacement":""},{"Level":4,"Identity":"T12C36N2120S21","SubSectionBookmarkName":"ss_T12C36N2120S21_lv4_dba2891c4","IsNewSubSection":false,"SubSectionReplacement":""},{"Level":4,"Identity":"T12C36N2120S22","SubSectionBookmarkName":"ss_T12C36N2120S22_lv4_68d7ad487","IsNewSubSection":false,"SubSectionReplacement":""},{"Level":4,"Identity":"T12C36N2120S23","SubSectionBookmarkName":"ss_T12C36N2120S23_lv4_195e44577","IsNewSubSection":false,"SubSectionReplacement":""},{"Level":4,"Identity":"T12C36N2120S24","SubSectionBookmarkName":"ss_T12C36N2120S24_lv4_365f9ff9b","IsNewSubSection":false,"SubSectionReplacement":""},{"Level":4,"Identity":"T12C36N2120S25","SubSectionBookmarkName":"ss_T12C36N2120S25_lv4_871f59109","IsNewSubSection":false,"SubSectionReplacement":""},{"Level":4,"Identity":"T12C36N2120S26","SubSectionBookmarkName":"ss_T12C36N2120S26_lv4_649f1b0dc","IsNewSubSection":false,"SubSectionReplacement":""},{"Level":4,"Identity":"T12C36N2120S27","SubSectionBookmarkName":"ss_T12C36N2120S27_lv4_58238baa9","IsNewSubSection":false,"SubSectionReplacement":""},{"Level":4,"Identity":"T12C36N2120S28","SubSectionBookmarkName":"ss_T12C36N2120S28_lv4_433a2f3f9","IsNewSubSection":false,"SubSectionReplacement":""},{"Level":4,"Identity":"T12C36N2120S29","SubSectionBookmarkName":"ss_T12C36N2120S29_lv4_94c98f45a","IsNewSubSection":false,"SubSectionReplacement":""},{"Level":4,"Identity":"T12C36N2120S30","SubSectionBookmarkName":"ss_T12C36N2120S30_lv4_7ba655013","IsNewSubSection":false,"SubSectionReplacement":""},{"Level":4,"Identity":"T12C36N2120S31","SubSectionBookmarkName":"ss_T12C36N2120S31_lv4_c01449b38","IsNewSubSection":false,"SubSectionReplacement":""},{"Level":4,"Identity":"T12C36N2120S32","SubSectionBookmarkName":"ss_T12C36N2120S32_lv4_09e1d2cee","IsNewSubSection":false,"SubSectionReplacement":""},{"Level":4,"Identity":"T12C36N2120S33","SubSectionBookmarkName":"ss_T12C36N2120S33_lv4_9906eb23b","IsNewSubSection":false,"SubSectionReplacement":""},{"Level":4,"Identity":"T12C36N2120S34","SubSectionBookmarkName":"ss_T12C36N2120S34_lv4_8f1caaf12","IsNewSubSection":false,"SubSectionReplacement":""},{"Level":5,"Identity":"T12C36N2120Sa","SubSectionBookmarkName":"ss_T12C36N2120Sa_lv5_8f222e012","IsNewSubSection":false,"SubSectionReplacement":""},{"Level":5,"Identity":"T12C36N2120Sb","SubSectionBookmarkName":"ss_T12C36N2120Sb_lv5_c40621466","IsNewSubSection":false,"SubSectionReplacement":""},{"Level":5,"Identity":"T12C36N2120Sc","SubSectionBookmarkName":"ss_T12C36N2120Sc_lv5_c072b58a1","IsNewSubSection":false,"SubSectionReplacement":""},{"Level":5,"Identity":"T12C36N2120Sd","SubSectionBookmarkName":"ss_T12C36N2120Sd_lv5_b69c97bc5","IsNewSubSection":false,"SubSectionReplacement":""},{"Level":5,"Identity":"T12C36N2120Se","SubSectionBookmarkName":"ss_T12C36N2120Se_lv5_dbba0e22d","IsNewSubSection":false,"SubSectionReplacement":""},{"Level":5,"Identity":"T12C36N2120Sf","SubSectionBookmarkName":"ss_T12C36N2120Sf_lv5_4b60ff776","IsNewSubSection":false,"SubSectionReplacement":""},{"Level":4,"Identity":"T12C36N2120S35","SubSectionBookmarkName":"ss_T12C36N2120S35_lv4_37a2d96c7","IsNewSubSection":false,"SubSectionReplacement":""},{"Level":4,"Identity":"T12C36N2120S36","SubSectionBookmarkName":"ss_T12C36N2120S36_lv4_a7eb96593","IsNewSubSection":false,"SubSectionReplacement":""},{"Level":4,"Identity":"T12C36N2120S37","SubSectionBookmarkName":"ss_T12C36N2120S37_lv4_1e836071f","IsNewSubSection":false,"SubSectionReplacement":""},{"Level":4,"Identity":"T12C36N2120S38","SubSectionBookmarkName":"ss_T12C36N2120S38_lv4_9e7940a93","IsNewSubSection":false,"SubSectionReplacement":""},{"Level":4,"Identity":"T12C36N2120S39","SubSectionBookmarkName":"ss_T12C36N2120S39_lv4_ac375c791","IsNewSubSection":false,"SubSectionReplacement":""},{"Level":1,"Identity":"T12C36N2120S40","SubSectionBookmarkName":"ss_T12C36N2120S40_lv1_b06dc5e54","IsNewSubSection":false,"SubSectionReplacement":""},{"Level":1,"Identity":"T12C36N2120S41","SubSectionBookmarkName":"ss_T12C36N2120S41_lv1_dce2203ab","IsNewSubSection":false,"SubSectionReplacement":""},{"Level":1,"Identity":"T12C36N2120S42","SubSectionBookmarkName":"ss_T12C36N2120S42_lv1_df5e3027f","IsNewSubSection":false,"SubSectionReplacement":""},{"Level":1,"Identity":"T12C36N2120S43","SubSectionBookmarkName":"ss_T12C36N2120S43_lv1_79d569cfc","IsNewSubSection":false,"SubSectionReplacement":""},{"Level":1,"Identity":"T12C36N2120S44","SubSectionBookmarkName":"ss_T12C36N2120S44_lv1_85fe245cb","IsNewSubSection":false,"SubSectionReplacement":""},{"Level":1,"Identity":"T12C36N2120S45","SubSectionBookmarkName":"ss_T12C36N2120S45_lv1_40e3f11bf","IsNewSubSection":false,"SubSectionReplacement":""},{"Level":1,"Identity":"T12C36N2120S46","SubSectionBookmarkName":"ss_T12C36N2120S46_lv1_6a7c54c14","IsNewSubSection":false,"SubSectionReplacement":""},{"Level":1,"Identity":"T12C36N2120S47","SubSectionBookmarkName":"ss_T12C36N2120S47_lv1_3e2bccbb7","IsNewSubSection":false,"SubSectionReplacement":""},{"Level":2,"Identity":"T12C36N2120Sa","SubSectionBookmarkName":"ss_T12C36N2120Sa_lv2_6694a0024","IsNewSubSection":false,"SubSectionReplacement":""},{"Level":2,"Identity":"T12C36N2120Sb","SubSectionBookmarkName":"ss_T12C36N2120Sb_lv2_ab5b03715","IsNewSubSection":false,"SubSectionReplacement":""},{"Level":2,"Identity":"T12C36N2120Sc","SubSectionBookmarkName":"ss_T12C36N2120Sc_lv2_8612f82ab","IsNewSubSection":false,"SubSectionReplacement":""},{"Level":1,"Identity":"T12C36N2120S48","SubSectionBookmarkName":"ss_T12C36N2120S48_lv1_bc93b34af","IsNewSubSection":false,"SubSectionReplacement":""},{"Level":1,"Identity":"T12C36N2120S49","SubSectionBookmarkName":"ss_T12C36N2120S49_lv1_19cc6c042","IsNewSubSection":false,"SubSectionReplacement":""},{"Level":2,"Identity":"T12C36N2120Sa","SubSectionBookmarkName":"ss_T12C36N2120Sa_lv2_3c4ac5cae","IsNewSubSection":false,"SubSectionReplacement":""},{"Level":2,"Identity":"T12C36N2120Sb","SubSectionBookmarkName":"ss_T12C36N2120Sb_lv2_324b693da","IsNewSubSection":false,"SubSectionReplacement":""},{"Level":2,"Identity":"T12C36N2120Sc","SubSectionBookmarkName":"ss_T12C36N2120Sc_lv2_68040214a","IsNewSubSection":false,"SubSectionReplacement":""},{"Level":1,"Identity":"T12C36N2120S50","SubSectionBookmarkName":"ss_T12C36N2120S50_lv1_cf266fc8b","IsNewSubSection":false,"SubSectionReplacement":""},{"Level":1,"Identity":"T12C36N2120S51","SubSectionBookmarkName":"ss_T12C36N2120S51_lv1_e39c471ad","IsNewSubSection":false,"SubSectionReplacement":""},{"Level":1,"Identity":"T12C36N2120S52","SubSectionBookmarkName":"ss_T12C36N2120S52_lv1_dd59b5088","IsNewSubSection":false,"SubSectionReplacement":""},{"Level":1,"Identity":"T12C36N2120S1","SubSectionBookmarkName":"ss_T12C36N2120S1_lv1_5e8a8b4d3","IsNewSubSection":false,"SubSectionReplacement":"ss_T12C36N2120S53_lv1_729b44ae1"},{"Level":2,"Identity":"T12C36N2120SA","SubSectionBookmarkName":"ss_T12C36N2120SA_lv2_e40bd25c9","IsNewSubSection":false,"SubSectionReplacement":""},{"Level":1,"Identity":"T12C36N2120S2","SubSectionBookmarkName":"ss_T12C36N2120S2_lv1_4c582012e","IsNewSubSection":false,"SubSectionReplacement":""},{"Level":2,"Identity":"T12C36N2120SB","SubSectionBookmarkName":"ss_T12C36N2120SB_lv2_a6ba2d3f1","IsNewSubSection":false,"SubSectionReplacement":""},{"Level":1,"Identity":"T12C36N2120S1","SubSectionBookmarkName":"ss_T12C36N2120S1_lv1_9072413fb","IsNewSubSection":false,"SubSectionReplacement":""},{"Level":1,"Identity":"T12C36N2120S2","SubSectionBookmarkName":"ss_T12C36N2120S2_lv1_efa3b0a83","IsNewSubSection":false,"SubSectionReplacement":""},{"Level":1,"Identity":"T12C36N2120S3","SubSectionBookmarkName":"ss_T12C36N2120S3_lv1_f182989b8","IsNewSubSection":false,"SubSectionReplacement":""},{"Level":1,"Identity":"T12C36N2120S4","SubSectionBookmarkName":"ss_T12C36N2120S4_lv1_c430bd2fa","IsNewSubSection":false,"SubSectionReplacement":""},{"Level":1,"Identity":"T12C36N2120S5","SubSectionBookmarkName":"ss_T12C36N2120S5_lv1_ffb3723bb","IsNewSubSection":false,"SubSectionReplacement":""},{"Level":2,"Identity":"T12C36N2120Si","SubSectionBookmarkName":"ss_T12C36N2120Si_lv2_8361549bf","IsNewSubSection":false,"SubSectionReplacement":""},{"Level":2,"Identity":"T12C36N2120Sii","SubSectionBookmarkName":"ss_T12C36N2120Sii_lv2_20db99f17","IsNewSubSection":false,"SubSectionReplacement":""},{"Level":3,"Identity":"T12C36N2120Sa","SubSectionBookmarkName":"ss_T12C36N2120Sa_lv3_f232920a6","IsNewSubSection":false,"SubSectionReplacement":""},{"Level":3,"Identity":"T12C36N2120Sb","SubSectionBookmarkName":"ss_T12C36N2120Sb_lv3_3e6ba9922","IsNewSubSection":false,"SubSectionReplacement":""},{"Level":2,"Identity":"T12C36N2120Siii","SubSectionBookmarkName":"ss_T12C36N2120Siii_lv2_79ad16436","IsNewSubSection":false,"SubSectionReplacement":""},{"Level":2,"Identity":"T12C36N2120Siv","SubSectionBookmarkName":"ss_T12C36N2120Siv_lv2_3abfe461d","IsNewSubSection":false,"SubSectionReplacement":""},{"Level":2,"Identity":"T12C36N2120Sv","SubSectionBookmarkName":"ss_T12C36N2120Sv_lv2_991bc96dd","IsNewSubSection":false,"SubSectionReplacement":""},{"Level":1,"Identity":"T12C36N2120S6","SubSectionBookmarkName":"ss_T12C36N2120S6_lv1_a9e796ffc","IsNewSubSection":false,"SubSectionReplacement":""},{"Level":1,"Identity":"T12C36N2120S7","SubSectionBookmarkName":"ss_T12C36N2120S7_lv1_1e3842e97","IsNewSubSection":false,"SubSectionReplacement":""},{"Level":1,"Identity":"T12C36N2120S8","SubSectionBookmarkName":"ss_T12C36N2120S8_lv1_6f5ff5307","IsNewSubSection":false,"SubSectionReplacement":""},{"Level":2,"Identity":"T12C36N2120SC","SubSectionBookmarkName":"ss_T12C36N2120SC_lv2_7fd6797c2","IsNewSubSection":false,"SubSectionReplacement":""},{"Level":1,"Identity":"T12C36N2120S1","SubSectionBookmarkName":"ss_T12C36N2120S1_lv1_cbc7c3b66","IsNewSubSection":false,"SubSectionReplacement":""},{"Level":1,"Identity":"T12C36N2120S2","SubSectionBookmarkName":"ss_T12C36N2120S2_lv1_aab4a1f77","IsNewSubSection":false,"SubSectionReplacement":""},{"Level":2,"Identity":"T12C36N2120SD","SubSectionBookmarkName":"ss_T12C36N2120SD_lv2_eabcfd7c0","IsNewSubSection":false,"SubSectionReplacement":""},{"Level":1,"Identity":"T12C36N2120S1","SubSectionBookmarkName":"ss_T12C36N2120S1_lv1_e8a934e2c","IsNewSubSection":false,"SubSectionReplacement":""},{"Level":1,"Identity":"T12C36N2120S2","SubSectionBookmarkName":"ss_T12C36N2120S2_lv1_91931f580","IsNewSubSection":false,"SubSectionReplacement":""},{"Level":2,"Identity":"T12C36N2120Si","SubSectionBookmarkName":"ss_T12C36N2120Si_lv2_2e5248255","IsNewSubSection":false,"SubSectionReplacement":""},{"Level":2,"Identity":"T12C36N2120Sii","SubSectionBookmarkName":"ss_T12C36N2120Sii_lv2_28d9424ed","IsNewSubSection":false,"SubSectionReplacement":""},{"Level":3,"Identity":"T12C36N2120SE","SubSectionBookmarkName":"ss_T12C36N2120SE_lv3_c23cef37b","IsNewSubSection":false,"SubSectionReplacement":""},{"Level":3,"Identity":"T12C36N2120SF","SubSectionBookmarkName":"ss_T12C36N2120SF_lv3_2870db964","IsNewSubSection":false,"SubSectionReplacement":""},{"Level":4,"Identity":"T12C36N2120S1","SubSectionBookmarkName":"ss_T12C36N2120S1_lv4_6343caa65","IsNewSubSection":false,"SubSectionReplacement":""},{"Level":4,"Identity":"T12C36N2120S2","SubSectionBookmarkName":"ss_T12C36N2120S2_lv4_617e4d2df","IsNewSubSection":false,"SubSectionReplacement":""},{"Level":5,"Identity":"T12C36N2120Si","SubSectionBookmarkName":"ss_T12C36N2120Si_lv5_9c5f32bd6","IsNewSubSection":false,"SubSectionReplacement":""},{"Level":5,"Identity":"T12C36N2120Sii","SubSectionBookmarkName":"ss_T12C36N2120Sii_lv5_cf85ea53a","IsNewSubSection":false,"SubSectionReplacement":""},{"Level":6,"Identity":"T12C36N2120SG","SubSectionBookmarkName":"ss_T12C36N2120SG_lv6_c62565631","IsNewSubSection":false,"SubSectionReplacement":""},{"Level":4,"Identity":"T12C36N2120S54","SubSectionBookmarkName":"ss_T12C36N2120S54_lv4_c4b8bbd3f","IsNewSubSection":false,"SubSectionReplacement":""},{"Level":5,"Identity":"T12C36N2120Sa","SubSectionBookmarkName":"ss_T12C36N2120Sa_lv5_fa1a51629","IsNewSubSection":false,"SubSectionReplacement":""},{"Level":5,"Identity":"T12C36N2120Sb","SubSectionBookmarkName":"ss_T12C36N2120Sb_lv5_df8344c22","IsNewSubSection":false,"SubSectionReplacement":""},{"Level":4,"Identity":"T12C36N2120S55","SubSectionBookmarkName":"ss_T12C36N2120S55_lv4_0863cc8ce","IsNewSubSection":false,"SubSectionReplacement":""},{"Level":4,"Identity":"T12C36N2120S56","SubSectionBookmarkName":"ss_T12C36N2120S56_lv4_2dc581d78","IsNewSubSection":false,"SubSectionReplacement":""},{"Level":5,"Identity":"T12C36N2120Sa","SubSectionBookmarkName":"ss_T12C36N2120Sa_lv5_da83d2627","IsNewSubSection":false,"SubSectionReplacement":""},{"Level":5,"Identity":"T12C36N2120Sb","SubSectionBookmarkName":"ss_T12C36N2120Sb_lv5_9973b98ab","IsNewSubSection":false,"SubSectionReplacement":""},{"Level":4,"Identity":"T12C36N2120S57","SubSectionBookmarkName":"ss_T12C36N2120S57_lv4_56a0153d6","IsNewSubSection":false,"SubSectionReplacement":""},{"Level":4,"Identity":"T12C36N2120S58","SubSectionBookmarkName":"ss_T12C36N2120S58_lv4_56452e92b","IsNewSubSection":false,"SubSectionReplacement":""}],"TitleRelatedTo":"Exemptions from sales tax","TitleSoAsTo":"REPEAL CERTAIN EXEMPTIONS","Deleted":false}],"TitleText":"","DisableControls":false,"Deleted":false,"RepealItems":[],"SectionBookmarkName":"bs_num_5_932e00fb5"},{"SectionUUID":"8f03ca95-8faa-4d43-a9c2-8afc498075bd","SectionName":"standard_eff_date_section","SectionNumber":6,"SectionType":"drafting_clause","CodeSections":[],"TitleText":"","DisableControls":false,"Deleted":false,"RepealItems":[],"SectionBookmarkName":"bs_num_6_lastsection"}]</T_BILL_T_SECTIONS>
  <T_BILL_T_SUBJECT>Job Creation and Competitiveness Act</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12645</Words>
  <Characters>67275</Characters>
  <Application>Microsoft Office Word</Application>
  <DocSecurity>0</DocSecurity>
  <Lines>1085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2025-01-17T19:52:00Z</dcterms:created>
  <dcterms:modified xsi:type="dcterms:W3CDTF">2025-01-17T19:53:00Z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