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SMIN-0049MW25.docx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Habitual Offender Moped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Transportation</w:t>
      </w:r>
    </w:p>
    <w:p>
      <w:pPr>
        <w:widowControl w:val="false"/>
        <w:spacing w:after="0"/>
        <w:jc w:val="left"/>
      </w:pPr>
    </w:p>
    <w:p>
      <w:pPr>
        <w:widowControl w:val="false"/>
        <w:spacing w:after="0"/>
        <w:jc w:val="left"/>
      </w:pPr>
      <w:r>
        <w:rPr>
          <w:rFonts w:ascii="Times New Roman"/>
          <w:sz w:val="22"/>
        </w:rPr>
        <w:t xml:space="preserve">View the latest </w:t>
      </w:r>
      <w:hyperlink r:id="R7e6a7ce07e6e44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36c1456b7f42f7">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873B7" w14:paraId="40FEFADA" w14:textId="13100C2C">
          <w:pPr>
            <w:pStyle w:val="scbilltitle"/>
          </w:pPr>
          <w:r>
            <w:t>TO AMEND THE SOUTH CAROLINA CODE OF LAWS BY AMENDING SECTION 56‑1‑1100, RELATING TO PENALTIES FOR DRIVING VIOLATIONS, SO AS TO PROVIDE AN EXCEPTION FOR DRIVING A MOPED FOR A PERSON DECLARED AN HABITUAL OFFENDER, AND TO REMOVE THE REQUIREMENT THAT THE DEPARTMENT OF MOTOR VEHICLES PROVIDES SPECIFIC NOTICE TO THE ATTORNEY GENERAL OR THE APPROPRIATE SOLICITOR OF ANY VIOLATIONS OF THIS SECTION.</w:t>
          </w:r>
        </w:p>
      </w:sdtContent>
    </w:sdt>
    <w:bookmarkStart w:name="at_5d904ef8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faf39a1" w:id="2"/>
      <w:r w:rsidRPr="0094541D">
        <w:t>B</w:t>
      </w:r>
      <w:bookmarkEnd w:id="2"/>
      <w:r w:rsidRPr="0094541D">
        <w:t>e it enacted by the General Assembly of the State of South Carolina:</w:t>
      </w:r>
    </w:p>
    <w:p w:rsidR="007B583B" w:rsidP="007B583B" w:rsidRDefault="007B583B" w14:paraId="16FD2175" w14:textId="77777777">
      <w:pPr>
        <w:pStyle w:val="scemptyline"/>
      </w:pPr>
    </w:p>
    <w:p w:rsidR="007B583B" w:rsidP="007B583B" w:rsidRDefault="007B583B" w14:paraId="12F8528E" w14:textId="77777777">
      <w:pPr>
        <w:pStyle w:val="scdirectionallanguage"/>
      </w:pPr>
      <w:bookmarkStart w:name="bs_num_1_5718f6cde" w:id="3"/>
      <w:r>
        <w:t>S</w:t>
      </w:r>
      <w:bookmarkEnd w:id="3"/>
      <w:r>
        <w:t>ECTION 1.</w:t>
      </w:r>
      <w:r>
        <w:tab/>
      </w:r>
      <w:bookmarkStart w:name="dl_b955ce2e7" w:id="4"/>
      <w:r>
        <w:t>S</w:t>
      </w:r>
      <w:bookmarkEnd w:id="4"/>
      <w:r>
        <w:t>ection 56‑1‑1100 of the S.C. Code is amended to read:</w:t>
      </w:r>
    </w:p>
    <w:p w:rsidR="007B583B" w:rsidP="007B583B" w:rsidRDefault="007B583B" w14:paraId="68207482" w14:textId="77777777">
      <w:pPr>
        <w:pStyle w:val="sccodifiedsection"/>
      </w:pPr>
    </w:p>
    <w:p w:rsidR="007B583B" w:rsidP="007B583B" w:rsidRDefault="007B583B" w14:paraId="1CC36372" w14:textId="67F8035C">
      <w:pPr>
        <w:pStyle w:val="sccodifiedsection"/>
      </w:pPr>
      <w:r>
        <w:tab/>
      </w:r>
      <w:bookmarkStart w:name="cs_T56C1N1100_d6def8f33" w:id="5"/>
      <w:r>
        <w:t>S</w:t>
      </w:r>
      <w:bookmarkEnd w:id="5"/>
      <w:r>
        <w:t>ection 56‑1‑1100.</w:t>
      </w:r>
      <w:r>
        <w:tab/>
      </w:r>
      <w:bookmarkStart w:name="up_3b1d75325" w:id="6"/>
      <w:r>
        <w:t>A</w:t>
      </w:r>
      <w:bookmarkEnd w:id="6"/>
      <w:r>
        <w:t xml:space="preserve"> person found to be an habitual offender under the provisions of this article, who subsequently is convicted of operating a motor vehicle</w:t>
      </w:r>
      <w:r w:rsidR="002E3DC8">
        <w:rPr>
          <w:rStyle w:val="scinsert"/>
        </w:rPr>
        <w:t>, except for a moped when the operator is issued a valid moped operator’s license,</w:t>
      </w:r>
      <w:r>
        <w:t xml:space="preserve"> in this State while the decision of the Department of Motor Vehicles prohibiting the operation is in effect, </w:t>
      </w:r>
      <w:r w:rsidR="002E3DC8">
        <w:rPr>
          <w:rStyle w:val="scinsert"/>
        </w:rPr>
        <w:t xml:space="preserve">but not including any time the person may remain suspended past the suspension dates due to unmet reinstatement requirements, </w:t>
      </w:r>
      <w:r>
        <w:t>is guilty of a felony and must be imprisoned not more than five years.</w:t>
      </w:r>
    </w:p>
    <w:p w:rsidR="007B583B" w:rsidP="007B583B" w:rsidRDefault="007B583B" w14:paraId="000B9B5A" w14:textId="5C26DE12">
      <w:pPr>
        <w:pStyle w:val="sccodifiedsection"/>
      </w:pPr>
      <w:r>
        <w:tab/>
      </w:r>
      <w:bookmarkStart w:name="up_1065b314e" w:id="7"/>
      <w:r>
        <w:t>F</w:t>
      </w:r>
      <w:bookmarkEnd w:id="7"/>
      <w:r>
        <w:t>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an habitual offender and is barred from operating a motor vehicle on the highways of this State</w:t>
      </w:r>
      <w:r w:rsidRPr="000873B7">
        <w:t>.</w:t>
      </w:r>
      <w:r w:rsidRPr="000873B7">
        <w:rPr>
          <w:rStyle w:val="scstrike"/>
        </w:rPr>
        <w:t xml:space="preserve">  If the person is found to be an habitual offender, the department shall notify the solicitor or Attorney General and he shall cause the appropriate criminal charges to be lodged against the offender.</w:t>
      </w:r>
    </w:p>
    <w:p w:rsidRPr="00DF3B44" w:rsidR="007E06BB" w:rsidP="00787433" w:rsidRDefault="007E06BB" w14:paraId="3D8F1FED" w14:textId="07F93FA7">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1B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3015BAE" w:rsidR="00685035" w:rsidRPr="007B4AF7" w:rsidRDefault="00FE5A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2B85">
              <w:rPr>
                <w:noProof/>
              </w:rPr>
              <w:t>SMIN-0049MW25.docx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586"/>
    <w:rsid w:val="0006464F"/>
    <w:rsid w:val="00066B54"/>
    <w:rsid w:val="00072FCD"/>
    <w:rsid w:val="00074A4F"/>
    <w:rsid w:val="00077B65"/>
    <w:rsid w:val="00082390"/>
    <w:rsid w:val="000873B7"/>
    <w:rsid w:val="000A24E4"/>
    <w:rsid w:val="000A3C25"/>
    <w:rsid w:val="000B4C02"/>
    <w:rsid w:val="000B5B4A"/>
    <w:rsid w:val="000B7FE1"/>
    <w:rsid w:val="000C3E88"/>
    <w:rsid w:val="000C46B9"/>
    <w:rsid w:val="000C58E4"/>
    <w:rsid w:val="000C6F9A"/>
    <w:rsid w:val="000D2F44"/>
    <w:rsid w:val="000D33E4"/>
    <w:rsid w:val="000D3DE0"/>
    <w:rsid w:val="000E0879"/>
    <w:rsid w:val="000E578A"/>
    <w:rsid w:val="000F2250"/>
    <w:rsid w:val="0010329A"/>
    <w:rsid w:val="00105756"/>
    <w:rsid w:val="001164F9"/>
    <w:rsid w:val="0011719C"/>
    <w:rsid w:val="00140049"/>
    <w:rsid w:val="00171601"/>
    <w:rsid w:val="001730EB"/>
    <w:rsid w:val="00173276"/>
    <w:rsid w:val="00176122"/>
    <w:rsid w:val="00183B57"/>
    <w:rsid w:val="00184F89"/>
    <w:rsid w:val="0019025B"/>
    <w:rsid w:val="00192AF7"/>
    <w:rsid w:val="00197366"/>
    <w:rsid w:val="001A136C"/>
    <w:rsid w:val="001B6DA2"/>
    <w:rsid w:val="001C25EC"/>
    <w:rsid w:val="001C2B72"/>
    <w:rsid w:val="001E7607"/>
    <w:rsid w:val="001F2A41"/>
    <w:rsid w:val="001F313F"/>
    <w:rsid w:val="001F331D"/>
    <w:rsid w:val="001F394C"/>
    <w:rsid w:val="002038AA"/>
    <w:rsid w:val="002114C8"/>
    <w:rsid w:val="0021166F"/>
    <w:rsid w:val="002162DF"/>
    <w:rsid w:val="00230038"/>
    <w:rsid w:val="00233975"/>
    <w:rsid w:val="00236D73"/>
    <w:rsid w:val="00246461"/>
    <w:rsid w:val="00246535"/>
    <w:rsid w:val="00250FA0"/>
    <w:rsid w:val="00257F60"/>
    <w:rsid w:val="002625EA"/>
    <w:rsid w:val="00262AC5"/>
    <w:rsid w:val="00264AE9"/>
    <w:rsid w:val="00275AE6"/>
    <w:rsid w:val="002836D8"/>
    <w:rsid w:val="002A7989"/>
    <w:rsid w:val="002B02F3"/>
    <w:rsid w:val="002C3463"/>
    <w:rsid w:val="002D266D"/>
    <w:rsid w:val="002D5B3D"/>
    <w:rsid w:val="002D7447"/>
    <w:rsid w:val="002E315A"/>
    <w:rsid w:val="002E3DC8"/>
    <w:rsid w:val="002E4F8C"/>
    <w:rsid w:val="002E76E6"/>
    <w:rsid w:val="002F560C"/>
    <w:rsid w:val="002F5847"/>
    <w:rsid w:val="0030425A"/>
    <w:rsid w:val="00315F89"/>
    <w:rsid w:val="003421F1"/>
    <w:rsid w:val="0034279C"/>
    <w:rsid w:val="00354F64"/>
    <w:rsid w:val="003559A1"/>
    <w:rsid w:val="00356F03"/>
    <w:rsid w:val="00361563"/>
    <w:rsid w:val="00371D36"/>
    <w:rsid w:val="00373E17"/>
    <w:rsid w:val="003775E6"/>
    <w:rsid w:val="00381998"/>
    <w:rsid w:val="003A5F1C"/>
    <w:rsid w:val="003B71D8"/>
    <w:rsid w:val="003C3E2E"/>
    <w:rsid w:val="003D4A3C"/>
    <w:rsid w:val="003D55B2"/>
    <w:rsid w:val="003E0033"/>
    <w:rsid w:val="003E5452"/>
    <w:rsid w:val="003E7165"/>
    <w:rsid w:val="003E7FF6"/>
    <w:rsid w:val="003F00D5"/>
    <w:rsid w:val="003F480A"/>
    <w:rsid w:val="004046B5"/>
    <w:rsid w:val="00406F27"/>
    <w:rsid w:val="004141B8"/>
    <w:rsid w:val="004203B9"/>
    <w:rsid w:val="00432135"/>
    <w:rsid w:val="00446987"/>
    <w:rsid w:val="00446D28"/>
    <w:rsid w:val="00466CD0"/>
    <w:rsid w:val="00473583"/>
    <w:rsid w:val="00477F32"/>
    <w:rsid w:val="00481850"/>
    <w:rsid w:val="004851A0"/>
    <w:rsid w:val="0048627F"/>
    <w:rsid w:val="00490977"/>
    <w:rsid w:val="004932AB"/>
    <w:rsid w:val="00493A75"/>
    <w:rsid w:val="00494BEF"/>
    <w:rsid w:val="004A5512"/>
    <w:rsid w:val="004A6BE5"/>
    <w:rsid w:val="004B0C18"/>
    <w:rsid w:val="004B351C"/>
    <w:rsid w:val="004C1A04"/>
    <w:rsid w:val="004C20BC"/>
    <w:rsid w:val="004C5C9A"/>
    <w:rsid w:val="004D1442"/>
    <w:rsid w:val="004D3DCB"/>
    <w:rsid w:val="004D4647"/>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37F8"/>
    <w:rsid w:val="00564B58"/>
    <w:rsid w:val="00572281"/>
    <w:rsid w:val="00573A5D"/>
    <w:rsid w:val="005801DD"/>
    <w:rsid w:val="00592A40"/>
    <w:rsid w:val="005A28BC"/>
    <w:rsid w:val="005A5377"/>
    <w:rsid w:val="005B7817"/>
    <w:rsid w:val="005C06C8"/>
    <w:rsid w:val="005C23D7"/>
    <w:rsid w:val="005C40EB"/>
    <w:rsid w:val="005D02B4"/>
    <w:rsid w:val="005D3013"/>
    <w:rsid w:val="005E1E50"/>
    <w:rsid w:val="005E2B9C"/>
    <w:rsid w:val="005E3332"/>
    <w:rsid w:val="005F09D7"/>
    <w:rsid w:val="005F76B0"/>
    <w:rsid w:val="00604429"/>
    <w:rsid w:val="006067B0"/>
    <w:rsid w:val="00606A8B"/>
    <w:rsid w:val="00611EBA"/>
    <w:rsid w:val="006213A8"/>
    <w:rsid w:val="00623BEA"/>
    <w:rsid w:val="006347E9"/>
    <w:rsid w:val="00640C87"/>
    <w:rsid w:val="006454BB"/>
    <w:rsid w:val="00645C22"/>
    <w:rsid w:val="0065234F"/>
    <w:rsid w:val="00657CF4"/>
    <w:rsid w:val="00661463"/>
    <w:rsid w:val="00663B8D"/>
    <w:rsid w:val="00663E00"/>
    <w:rsid w:val="00664F48"/>
    <w:rsid w:val="00664FAD"/>
    <w:rsid w:val="0067345B"/>
    <w:rsid w:val="00683986"/>
    <w:rsid w:val="00685035"/>
    <w:rsid w:val="00685770"/>
    <w:rsid w:val="00690DBA"/>
    <w:rsid w:val="00691BEE"/>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42B7"/>
    <w:rsid w:val="00737F19"/>
    <w:rsid w:val="007748D4"/>
    <w:rsid w:val="00782BF8"/>
    <w:rsid w:val="00783C75"/>
    <w:rsid w:val="007849D9"/>
    <w:rsid w:val="00787433"/>
    <w:rsid w:val="007A10F1"/>
    <w:rsid w:val="007A3D50"/>
    <w:rsid w:val="007B2D29"/>
    <w:rsid w:val="007B412F"/>
    <w:rsid w:val="007B4AF7"/>
    <w:rsid w:val="007B4DBF"/>
    <w:rsid w:val="007B583B"/>
    <w:rsid w:val="007C35B5"/>
    <w:rsid w:val="007C5458"/>
    <w:rsid w:val="007D2C67"/>
    <w:rsid w:val="007E06BB"/>
    <w:rsid w:val="007F50D1"/>
    <w:rsid w:val="00816D52"/>
    <w:rsid w:val="00831048"/>
    <w:rsid w:val="00834272"/>
    <w:rsid w:val="00841ECF"/>
    <w:rsid w:val="00846539"/>
    <w:rsid w:val="0085385B"/>
    <w:rsid w:val="008625C1"/>
    <w:rsid w:val="0087671D"/>
    <w:rsid w:val="008806F9"/>
    <w:rsid w:val="00887957"/>
    <w:rsid w:val="0089136B"/>
    <w:rsid w:val="008A57E3"/>
    <w:rsid w:val="008B2D97"/>
    <w:rsid w:val="008B5BF4"/>
    <w:rsid w:val="008C0CEE"/>
    <w:rsid w:val="008C1B18"/>
    <w:rsid w:val="008D46EC"/>
    <w:rsid w:val="008E0E25"/>
    <w:rsid w:val="008E61A1"/>
    <w:rsid w:val="008F38A8"/>
    <w:rsid w:val="00900869"/>
    <w:rsid w:val="009031EF"/>
    <w:rsid w:val="00917EA3"/>
    <w:rsid w:val="00917EE0"/>
    <w:rsid w:val="00921C89"/>
    <w:rsid w:val="00926966"/>
    <w:rsid w:val="00926D03"/>
    <w:rsid w:val="00930361"/>
    <w:rsid w:val="00934036"/>
    <w:rsid w:val="00934889"/>
    <w:rsid w:val="0094541D"/>
    <w:rsid w:val="009473EA"/>
    <w:rsid w:val="00954E7E"/>
    <w:rsid w:val="009554D9"/>
    <w:rsid w:val="009572F9"/>
    <w:rsid w:val="00960D0F"/>
    <w:rsid w:val="00964FF7"/>
    <w:rsid w:val="00970A45"/>
    <w:rsid w:val="00971B07"/>
    <w:rsid w:val="0098366F"/>
    <w:rsid w:val="00983A03"/>
    <w:rsid w:val="00986063"/>
    <w:rsid w:val="009872D2"/>
    <w:rsid w:val="00991F67"/>
    <w:rsid w:val="00992876"/>
    <w:rsid w:val="009A0DCE"/>
    <w:rsid w:val="009A22CD"/>
    <w:rsid w:val="009A3E4B"/>
    <w:rsid w:val="009B30B4"/>
    <w:rsid w:val="009B35FD"/>
    <w:rsid w:val="009B6815"/>
    <w:rsid w:val="009D2967"/>
    <w:rsid w:val="009D3C2B"/>
    <w:rsid w:val="009E4191"/>
    <w:rsid w:val="009F2AB1"/>
    <w:rsid w:val="009F4FAF"/>
    <w:rsid w:val="009F68F1"/>
    <w:rsid w:val="00A00879"/>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48"/>
    <w:rsid w:val="00B06EDA"/>
    <w:rsid w:val="00B1161F"/>
    <w:rsid w:val="00B11661"/>
    <w:rsid w:val="00B32B4D"/>
    <w:rsid w:val="00B3434E"/>
    <w:rsid w:val="00B4137E"/>
    <w:rsid w:val="00B54895"/>
    <w:rsid w:val="00B54DF7"/>
    <w:rsid w:val="00B56223"/>
    <w:rsid w:val="00B56E79"/>
    <w:rsid w:val="00B57AA7"/>
    <w:rsid w:val="00B637AA"/>
    <w:rsid w:val="00B63BE2"/>
    <w:rsid w:val="00B64F20"/>
    <w:rsid w:val="00B74C02"/>
    <w:rsid w:val="00B7592C"/>
    <w:rsid w:val="00B809D3"/>
    <w:rsid w:val="00B84B66"/>
    <w:rsid w:val="00B85475"/>
    <w:rsid w:val="00B9090A"/>
    <w:rsid w:val="00B92196"/>
    <w:rsid w:val="00B9228D"/>
    <w:rsid w:val="00B929EC"/>
    <w:rsid w:val="00BB0725"/>
    <w:rsid w:val="00BB6375"/>
    <w:rsid w:val="00BC408A"/>
    <w:rsid w:val="00BC5023"/>
    <w:rsid w:val="00BC556C"/>
    <w:rsid w:val="00BD42DA"/>
    <w:rsid w:val="00BD4684"/>
    <w:rsid w:val="00BE08A7"/>
    <w:rsid w:val="00BE2BDB"/>
    <w:rsid w:val="00BE4391"/>
    <w:rsid w:val="00BF2B85"/>
    <w:rsid w:val="00BF3E48"/>
    <w:rsid w:val="00C11D17"/>
    <w:rsid w:val="00C135FB"/>
    <w:rsid w:val="00C15F1B"/>
    <w:rsid w:val="00C16288"/>
    <w:rsid w:val="00C17D1D"/>
    <w:rsid w:val="00C310A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5CAD"/>
    <w:rsid w:val="00D204F2"/>
    <w:rsid w:val="00D2455C"/>
    <w:rsid w:val="00D25023"/>
    <w:rsid w:val="00D27F8C"/>
    <w:rsid w:val="00D33843"/>
    <w:rsid w:val="00D46858"/>
    <w:rsid w:val="00D54A6F"/>
    <w:rsid w:val="00D57D57"/>
    <w:rsid w:val="00D62E42"/>
    <w:rsid w:val="00D772FB"/>
    <w:rsid w:val="00DA1AA0"/>
    <w:rsid w:val="00DA512B"/>
    <w:rsid w:val="00DA6188"/>
    <w:rsid w:val="00DB2B2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B14"/>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5AA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D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B2D97"/>
    <w:rPr>
      <w:rFonts w:ascii="Times New Roman" w:hAnsi="Times New Roman"/>
      <w:b w:val="0"/>
      <w:i w:val="0"/>
      <w:sz w:val="22"/>
    </w:rPr>
  </w:style>
  <w:style w:type="paragraph" w:styleId="NoSpacing">
    <w:name w:val="No Spacing"/>
    <w:uiPriority w:val="1"/>
    <w:qFormat/>
    <w:rsid w:val="008B2D97"/>
    <w:pPr>
      <w:spacing w:after="0" w:line="240" w:lineRule="auto"/>
    </w:pPr>
  </w:style>
  <w:style w:type="paragraph" w:customStyle="1" w:styleId="scemptylineheader">
    <w:name w:val="sc_emptyline_header"/>
    <w:qFormat/>
    <w:rsid w:val="008B2D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B2D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B2D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B2D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B2D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B2D97"/>
    <w:rPr>
      <w:color w:val="808080"/>
    </w:rPr>
  </w:style>
  <w:style w:type="paragraph" w:customStyle="1" w:styleId="scdirectionallanguage">
    <w:name w:val="sc_directional_language"/>
    <w:qFormat/>
    <w:rsid w:val="008B2D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B2D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B2D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B2D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B2D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B2D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B2D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B2D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B2D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B2D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B2D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B2D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B2D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B2D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B2D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B2D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B2D97"/>
    <w:rPr>
      <w:rFonts w:ascii="Times New Roman" w:hAnsi="Times New Roman"/>
      <w:color w:val="auto"/>
      <w:sz w:val="22"/>
    </w:rPr>
  </w:style>
  <w:style w:type="paragraph" w:customStyle="1" w:styleId="scclippagebillheader">
    <w:name w:val="sc_clip_page_bill_header"/>
    <w:qFormat/>
    <w:rsid w:val="008B2D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B2D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B2D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B2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D97"/>
    <w:rPr>
      <w:lang w:val="en-US"/>
    </w:rPr>
  </w:style>
  <w:style w:type="paragraph" w:styleId="Footer">
    <w:name w:val="footer"/>
    <w:basedOn w:val="Normal"/>
    <w:link w:val="FooterChar"/>
    <w:uiPriority w:val="99"/>
    <w:unhideWhenUsed/>
    <w:rsid w:val="008B2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D97"/>
    <w:rPr>
      <w:lang w:val="en-US"/>
    </w:rPr>
  </w:style>
  <w:style w:type="paragraph" w:styleId="ListParagraph">
    <w:name w:val="List Paragraph"/>
    <w:basedOn w:val="Normal"/>
    <w:uiPriority w:val="34"/>
    <w:qFormat/>
    <w:rsid w:val="008B2D97"/>
    <w:pPr>
      <w:ind w:left="720"/>
      <w:contextualSpacing/>
    </w:pPr>
  </w:style>
  <w:style w:type="paragraph" w:customStyle="1" w:styleId="scbillfooter">
    <w:name w:val="sc_bill_footer"/>
    <w:qFormat/>
    <w:rsid w:val="008B2D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B2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B2D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B2D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B2D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B2D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B2D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B2D97"/>
    <w:pPr>
      <w:widowControl w:val="0"/>
      <w:suppressAutoHyphens/>
      <w:spacing w:after="0" w:line="360" w:lineRule="auto"/>
    </w:pPr>
    <w:rPr>
      <w:rFonts w:ascii="Times New Roman" w:hAnsi="Times New Roman"/>
      <w:lang w:val="en-US"/>
    </w:rPr>
  </w:style>
  <w:style w:type="paragraph" w:customStyle="1" w:styleId="sctableln">
    <w:name w:val="sc_table_ln"/>
    <w:qFormat/>
    <w:rsid w:val="008B2D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B2D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B2D97"/>
    <w:rPr>
      <w:strike/>
      <w:dstrike w:val="0"/>
    </w:rPr>
  </w:style>
  <w:style w:type="character" w:customStyle="1" w:styleId="scinsert">
    <w:name w:val="sc_insert"/>
    <w:uiPriority w:val="1"/>
    <w:qFormat/>
    <w:rsid w:val="008B2D97"/>
    <w:rPr>
      <w:caps w:val="0"/>
      <w:smallCaps w:val="0"/>
      <w:strike w:val="0"/>
      <w:dstrike w:val="0"/>
      <w:vanish w:val="0"/>
      <w:u w:val="single"/>
      <w:vertAlign w:val="baseline"/>
    </w:rPr>
  </w:style>
  <w:style w:type="character" w:customStyle="1" w:styleId="scinsertred">
    <w:name w:val="sc_insert_red"/>
    <w:uiPriority w:val="1"/>
    <w:qFormat/>
    <w:rsid w:val="008B2D97"/>
    <w:rPr>
      <w:caps w:val="0"/>
      <w:smallCaps w:val="0"/>
      <w:strike w:val="0"/>
      <w:dstrike w:val="0"/>
      <w:vanish w:val="0"/>
      <w:color w:val="FF0000"/>
      <w:u w:val="single"/>
      <w:vertAlign w:val="baseline"/>
    </w:rPr>
  </w:style>
  <w:style w:type="character" w:customStyle="1" w:styleId="scinsertblue">
    <w:name w:val="sc_insert_blue"/>
    <w:uiPriority w:val="1"/>
    <w:qFormat/>
    <w:rsid w:val="008B2D97"/>
    <w:rPr>
      <w:caps w:val="0"/>
      <w:smallCaps w:val="0"/>
      <w:strike w:val="0"/>
      <w:dstrike w:val="0"/>
      <w:vanish w:val="0"/>
      <w:color w:val="0070C0"/>
      <w:u w:val="single"/>
      <w:vertAlign w:val="baseline"/>
    </w:rPr>
  </w:style>
  <w:style w:type="character" w:customStyle="1" w:styleId="scstrikered">
    <w:name w:val="sc_strike_red"/>
    <w:uiPriority w:val="1"/>
    <w:qFormat/>
    <w:rsid w:val="008B2D97"/>
    <w:rPr>
      <w:strike/>
      <w:dstrike w:val="0"/>
      <w:color w:val="FF0000"/>
    </w:rPr>
  </w:style>
  <w:style w:type="character" w:customStyle="1" w:styleId="scstrikeblue">
    <w:name w:val="sc_strike_blue"/>
    <w:uiPriority w:val="1"/>
    <w:qFormat/>
    <w:rsid w:val="008B2D97"/>
    <w:rPr>
      <w:strike/>
      <w:dstrike w:val="0"/>
      <w:color w:val="0070C0"/>
    </w:rPr>
  </w:style>
  <w:style w:type="character" w:customStyle="1" w:styleId="scinsertbluenounderline">
    <w:name w:val="sc_insert_blue_no_underline"/>
    <w:uiPriority w:val="1"/>
    <w:qFormat/>
    <w:rsid w:val="008B2D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B2D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B2D97"/>
    <w:rPr>
      <w:strike/>
      <w:dstrike w:val="0"/>
      <w:color w:val="0070C0"/>
      <w:lang w:val="en-US"/>
    </w:rPr>
  </w:style>
  <w:style w:type="character" w:customStyle="1" w:styleId="scstrikerednoncodified">
    <w:name w:val="sc_strike_red_non_codified"/>
    <w:uiPriority w:val="1"/>
    <w:qFormat/>
    <w:rsid w:val="008B2D97"/>
    <w:rPr>
      <w:strike/>
      <w:dstrike w:val="0"/>
      <w:color w:val="FF0000"/>
    </w:rPr>
  </w:style>
  <w:style w:type="paragraph" w:customStyle="1" w:styleId="scbillsiglines">
    <w:name w:val="sc_bill_sig_lines"/>
    <w:qFormat/>
    <w:rsid w:val="008B2D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B2D97"/>
    <w:rPr>
      <w:bdr w:val="none" w:sz="0" w:space="0" w:color="auto"/>
      <w:shd w:val="clear" w:color="auto" w:fill="FEC6C6"/>
    </w:rPr>
  </w:style>
  <w:style w:type="character" w:customStyle="1" w:styleId="screstoreblue">
    <w:name w:val="sc_restore_blue"/>
    <w:uiPriority w:val="1"/>
    <w:qFormat/>
    <w:rsid w:val="008B2D97"/>
    <w:rPr>
      <w:color w:val="4472C4" w:themeColor="accent1"/>
      <w:bdr w:val="none" w:sz="0" w:space="0" w:color="auto"/>
      <w:shd w:val="clear" w:color="auto" w:fill="auto"/>
    </w:rPr>
  </w:style>
  <w:style w:type="character" w:customStyle="1" w:styleId="screstorered">
    <w:name w:val="sc_restore_red"/>
    <w:uiPriority w:val="1"/>
    <w:qFormat/>
    <w:rsid w:val="008B2D97"/>
    <w:rPr>
      <w:color w:val="FF0000"/>
      <w:bdr w:val="none" w:sz="0" w:space="0" w:color="auto"/>
      <w:shd w:val="clear" w:color="auto" w:fill="auto"/>
    </w:rPr>
  </w:style>
  <w:style w:type="character" w:customStyle="1" w:styleId="scstrikenewblue">
    <w:name w:val="sc_strike_new_blue"/>
    <w:uiPriority w:val="1"/>
    <w:qFormat/>
    <w:rsid w:val="008B2D97"/>
    <w:rPr>
      <w:strike w:val="0"/>
      <w:dstrike/>
      <w:color w:val="0070C0"/>
      <w:u w:val="none"/>
    </w:rPr>
  </w:style>
  <w:style w:type="character" w:customStyle="1" w:styleId="scstrikenewred">
    <w:name w:val="sc_strike_new_red"/>
    <w:uiPriority w:val="1"/>
    <w:qFormat/>
    <w:rsid w:val="008B2D97"/>
    <w:rPr>
      <w:strike w:val="0"/>
      <w:dstrike/>
      <w:color w:val="FF0000"/>
      <w:u w:val="none"/>
    </w:rPr>
  </w:style>
  <w:style w:type="character" w:customStyle="1" w:styleId="scamendsenate">
    <w:name w:val="sc_amend_senate"/>
    <w:uiPriority w:val="1"/>
    <w:qFormat/>
    <w:rsid w:val="008B2D97"/>
    <w:rPr>
      <w:bdr w:val="none" w:sz="0" w:space="0" w:color="auto"/>
      <w:shd w:val="clear" w:color="auto" w:fill="FFF2CC" w:themeFill="accent4" w:themeFillTint="33"/>
    </w:rPr>
  </w:style>
  <w:style w:type="character" w:customStyle="1" w:styleId="scamendhouse">
    <w:name w:val="sc_amend_house"/>
    <w:uiPriority w:val="1"/>
    <w:qFormat/>
    <w:rsid w:val="008B2D97"/>
    <w:rPr>
      <w:bdr w:val="none" w:sz="0" w:space="0" w:color="auto"/>
      <w:shd w:val="clear" w:color="auto" w:fill="E2EFD9" w:themeFill="accent6" w:themeFillTint="33"/>
    </w:rPr>
  </w:style>
  <w:style w:type="paragraph" w:styleId="Revision">
    <w:name w:val="Revision"/>
    <w:hidden/>
    <w:uiPriority w:val="99"/>
    <w:semiHidden/>
    <w:rsid w:val="002E3DC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amp;session=126&amp;summary=B" TargetMode="External" Id="R7e6a7ce07e6e4427" /><Relationship Type="http://schemas.openxmlformats.org/officeDocument/2006/relationships/hyperlink" Target="https://www.scstatehouse.gov/sess126_2025-2026/prever/15_20241211.docx" TargetMode="External" Id="Rd836c1456b7f42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91BEE"/>
    <w:rsid w:val="006B363F"/>
    <w:rsid w:val="007070D2"/>
    <w:rsid w:val="00776F2C"/>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01528c74-1d93-4193-88e8-76abc535827a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b6888e18-45e6-42ec-97b2-ef389b70c80e</T_BILL_REQUEST_REQUEST>
  <T_BILL_R_ORIGINALDRAFT>4a52a37a-9617-4105-8232-e3087aa17465</T_BILL_R_ORIGINALDRAFT>
  <T_BILL_SPONSOR_SPONSOR>59e7c0c6-c2ab-4a70-8696-1ff9b0514fac</T_BILL_SPONSOR_SPONSOR>
  <T_BILL_T_BILLNAME>[0015]</T_BILL_T_BILLNAME>
  <T_BILL_T_BILLNUMBER>15</T_BILL_T_BILLNUMBER>
  <T_BILL_T_BILLTITLE>TO AMEND THE SOUTH CAROLINA CODE OF LAWS BY AMENDING SECTION 56‑1‑1100, RELATING TO PENALTIES FOR DRIVING VIOLATIONS, SO AS TO PROVIDE AN EXCEPTION FOR DRIVING A MOPED FOR A PERSON DECLARED AN HABITUAL OFFENDER, AND TO REMOVE THE REQUIREMENT THAT THE DEPARTMENT OF MOTOR VEHICLES PROVIDES SPECIFIC NOTICE TO THE ATTORNEY GENERAL OR THE APPROPRIATE SOLICITOR OF ANY VIOLATIONS OF THIS SECTION.</T_BILL_T_BILLTITLE>
  <T_BILL_T_CHAMBER>senate</T_BILL_T_CHAMBER>
  <T_BILL_T_FILENAME> </T_BILL_T_FILENAME>
  <T_BILL_T_LEGTYPE>bill_statewide</T_BILL_T_LEGTYPE>
  <T_BILL_T_RATNUMBERSTRING>SNone</T_BILL_T_RATNUMBERSTRING>
  <T_BILL_T_SECTIONS>[{"SectionUUID":"7bc8d6f8-e09a-4ecb-a7c1-5c2ae6910f2f","SectionName":"code_section","SectionNumber":1,"SectionType":"code_section","CodeSections":[{"CodeSectionBookmarkName":"cs_T56C1N1100_d6def8f33","IsConstitutionSection":false,"Identity":"56-1-1100","IsNew":false,"SubSections":[],"TitleRelatedTo":"Penalties for driving violations","TitleSoAsTo":"PROVIDE AN EXCEPTION FOR DRIVING A MOPED FOR A PERSON DECLARED AN HABITUAL OFFENDER, AND TO REMOVE THE REQUIREMENT THAT THE DEPARTMENT OF MOTOR VEHICLES PROVIDES SPECIFIC NOTICE TO THE ATTORNEY GENERAL OR THE APPROPRIATE SOLICITOR OF ANY VIOLATIONS OF THIS SECTION","Deleted":false}],"TitleText":"","DisableControls":false,"Deleted":false,"RepealItems":[],"SectionBookmarkName":"bs_num_1_5718f6cde"},{"SectionUUID":"8f03ca95-8faa-4d43-a9c2-8afc498075bd","SectionName":"standard_eff_date_section","SectionNumber":2,"SectionType":"drafting_clause","CodeSections":[],"TitleText":"","DisableControls":false,"Deleted":false,"RepealItems":[],"SectionBookmarkName":"bs_num_2_lastsection"}]</T_BILL_T_SECTIONS>
  <T_BILL_T_SUBJECT>Habitual Offender Moped Exemption</T_BILL_T_SUBJECT>
  <T_BILL_UR_DRAFTER>melaniewiedel@scsenate.gov</T_BILL_UR_DRAFTER>
  <T_BILL_UR_DRAFTINGASSISTANT>victoriachandler@scsenate.gov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888FB29-AE00-415E-8CD3-A0DC78EC4A3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1493</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2024-12-11T18:19:00Z</dcterms:created>
  <dcterms:modified xsi:type="dcterms:W3CDTF">2024-12-11T18:19:00Z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