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W. Newton and Cobb-Hunter</w:t>
      </w:r>
    </w:p>
    <w:p>
      <w:pPr>
        <w:widowControl w:val="false"/>
        <w:spacing w:after="0"/>
        <w:jc w:val="left"/>
      </w:pPr>
      <w:r>
        <w:rPr>
          <w:rFonts w:ascii="Times New Roman"/>
          <w:sz w:val="22"/>
        </w:rPr>
        <w:t xml:space="preserve">Document Path: LC-0081VR25.docx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Visitation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5beb577bc254fc0">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b2e08571d5845a4">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70bf6b8ba14d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979d24b31e4cf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2562" w14:paraId="40FEFADA" w14:textId="043F0617">
          <w:pPr>
            <w:pStyle w:val="scbilltitle"/>
          </w:pPr>
          <w:r>
            <w:t>TO AMEND THE SOUTH CAROLINA CODE OF LAWS BY AMENDING SECTION 63‑17‑20, RELATING IN PART TO AN UNMARRIED FATHER</w:t>
          </w:r>
          <w:r w:rsidR="00E83133">
            <w:t>’</w:t>
          </w:r>
          <w:r>
            <w:t>S VISITATION RIGHTS, SO AS TO REQUIRE THE COURT TO AWARD VISITATION TO THE FATHER IF PATERNITY IS ACKNOWLEDGED OR ADJUDICATED, WITH EXCEPTIONS.</w:t>
          </w:r>
        </w:p>
      </w:sdtContent>
    </w:sdt>
    <w:bookmarkStart w:name="at_bbb325df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3b9bda0" w:id="2"/>
      <w:r w:rsidRPr="0094541D">
        <w:t>B</w:t>
      </w:r>
      <w:bookmarkEnd w:id="2"/>
      <w:r w:rsidRPr="0094541D">
        <w:t>e it enacted by the General Assembly of the State of South Carolina:</w:t>
      </w:r>
    </w:p>
    <w:p w:rsidR="005F6818" w:rsidP="005F6818" w:rsidRDefault="005F6818" w14:paraId="3478F879" w14:textId="77777777">
      <w:pPr>
        <w:pStyle w:val="scemptyline"/>
      </w:pPr>
    </w:p>
    <w:p w:rsidR="005F6818" w:rsidP="005F6818" w:rsidRDefault="005F6818" w14:paraId="114A9D56" w14:textId="77777777">
      <w:pPr>
        <w:pStyle w:val="scdirectionallanguage"/>
      </w:pPr>
      <w:bookmarkStart w:name="bs_num_1_8b489aa9f" w:id="3"/>
      <w:r>
        <w:t>S</w:t>
      </w:r>
      <w:bookmarkEnd w:id="3"/>
      <w:r>
        <w:t>ECTION 1.</w:t>
      </w:r>
      <w:r>
        <w:tab/>
      </w:r>
      <w:bookmarkStart w:name="dl_efcfb2b2d" w:id="4"/>
      <w:r>
        <w:t>S</w:t>
      </w:r>
      <w:bookmarkEnd w:id="4"/>
      <w:r>
        <w:t>ection 63‑17‑20(B) of the S.C. Code is amended to read:</w:t>
      </w:r>
    </w:p>
    <w:p w:rsidR="005F6818" w:rsidP="005F6818" w:rsidRDefault="005F6818" w14:paraId="0A6A3C36" w14:textId="77777777">
      <w:pPr>
        <w:pStyle w:val="sccodifiedsection"/>
      </w:pPr>
    </w:p>
    <w:p w:rsidR="005F6818" w:rsidP="005F6818" w:rsidRDefault="005F6818" w14:paraId="16E9DFFE" w14:textId="10C5F7AA">
      <w:pPr>
        <w:pStyle w:val="sccodifiedsection"/>
      </w:pPr>
      <w:bookmarkStart w:name="cs_T63C17N20_d96310710" w:id="5"/>
      <w:r>
        <w:tab/>
      </w:r>
      <w:bookmarkStart w:name="ss_T63C17N20SB_lv1_ef6059300" w:id="6"/>
      <w:bookmarkEnd w:id="5"/>
      <w:r>
        <w:t>(</w:t>
      </w:r>
      <w:bookmarkEnd w:id="6"/>
      <w:r>
        <w:t xml:space="preserve">B) Unless the court orders otherwise, the custody of an illegitimate child is solely in the natural mother unless the mother has relinquished her rights to the child. If paternity has been acknowledged or adjudicated, </w:t>
      </w:r>
      <w:r>
        <w:rPr>
          <w:rStyle w:val="scstrike"/>
        </w:rPr>
        <w:t>the father may petition the court for rights of visitation or custody in a proceeding before the court apart from an action to establish paternity</w:t>
      </w:r>
      <w:r w:rsidR="00422562">
        <w:rPr>
          <w:rStyle w:val="scinsert"/>
        </w:rPr>
        <w:t xml:space="preserve"> </w:t>
      </w:r>
      <w:r w:rsidRPr="00422562" w:rsidR="00422562">
        <w:rPr>
          <w:rStyle w:val="scinsert"/>
        </w:rPr>
        <w:t>the court must award visitation to the father. The frequency, duration, and any other conditions or stipulations regarding the terms of visitation must be set forth in a court order. Within ten days of the order awarding visitation to the father, the mother may file a motion to reconsider along with an affidavit objecting to the award of visitation on the basis that the parent is unfit and poses a risk to the health, safety, and well‑being of the child</w:t>
      </w:r>
      <w:r>
        <w:t>.</w:t>
      </w:r>
    </w:p>
    <w:p w:rsidRPr="00DF3B44" w:rsidR="007E06BB" w:rsidP="00787433" w:rsidRDefault="007E06BB" w14:paraId="3D8F1FED" w14:textId="1FE10783">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5C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E4C425" w:rsidR="00685035" w:rsidRPr="007B4AF7" w:rsidRDefault="003732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865">
              <w:rPr>
                <w:noProof/>
              </w:rPr>
              <w:t>LC-0081VR25.docx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167"/>
    <w:rsid w:val="0006464F"/>
    <w:rsid w:val="00066B54"/>
    <w:rsid w:val="00072FCD"/>
    <w:rsid w:val="00074A4F"/>
    <w:rsid w:val="00077B65"/>
    <w:rsid w:val="0008259B"/>
    <w:rsid w:val="000A3C25"/>
    <w:rsid w:val="000A63CE"/>
    <w:rsid w:val="000B4C02"/>
    <w:rsid w:val="000B5B4A"/>
    <w:rsid w:val="000B7FE1"/>
    <w:rsid w:val="000C3E88"/>
    <w:rsid w:val="000C46B9"/>
    <w:rsid w:val="000C58E4"/>
    <w:rsid w:val="000C6F9A"/>
    <w:rsid w:val="000D2F44"/>
    <w:rsid w:val="000D33E4"/>
    <w:rsid w:val="000E578A"/>
    <w:rsid w:val="000F2250"/>
    <w:rsid w:val="0010329A"/>
    <w:rsid w:val="00105094"/>
    <w:rsid w:val="00105756"/>
    <w:rsid w:val="00115B96"/>
    <w:rsid w:val="001164F9"/>
    <w:rsid w:val="0011719C"/>
    <w:rsid w:val="001266DF"/>
    <w:rsid w:val="00140049"/>
    <w:rsid w:val="001412D1"/>
    <w:rsid w:val="00160505"/>
    <w:rsid w:val="00171601"/>
    <w:rsid w:val="00171D5E"/>
    <w:rsid w:val="001730EB"/>
    <w:rsid w:val="00173276"/>
    <w:rsid w:val="00176122"/>
    <w:rsid w:val="001869E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6AF"/>
    <w:rsid w:val="00240CF4"/>
    <w:rsid w:val="00246535"/>
    <w:rsid w:val="00257F60"/>
    <w:rsid w:val="002625EA"/>
    <w:rsid w:val="00262AC5"/>
    <w:rsid w:val="00264AE9"/>
    <w:rsid w:val="00275AE6"/>
    <w:rsid w:val="002836D8"/>
    <w:rsid w:val="002A7989"/>
    <w:rsid w:val="002B02F3"/>
    <w:rsid w:val="002C3463"/>
    <w:rsid w:val="002D266D"/>
    <w:rsid w:val="002D2DD3"/>
    <w:rsid w:val="002D5B3D"/>
    <w:rsid w:val="002D7447"/>
    <w:rsid w:val="002E315A"/>
    <w:rsid w:val="002E4F8C"/>
    <w:rsid w:val="002F560C"/>
    <w:rsid w:val="002F5847"/>
    <w:rsid w:val="0030425A"/>
    <w:rsid w:val="003421F1"/>
    <w:rsid w:val="0034279C"/>
    <w:rsid w:val="00354F64"/>
    <w:rsid w:val="003559A1"/>
    <w:rsid w:val="00361563"/>
    <w:rsid w:val="00371D36"/>
    <w:rsid w:val="003732E7"/>
    <w:rsid w:val="00373E17"/>
    <w:rsid w:val="003775E6"/>
    <w:rsid w:val="00381998"/>
    <w:rsid w:val="00381C30"/>
    <w:rsid w:val="003A5F1C"/>
    <w:rsid w:val="003A6F2A"/>
    <w:rsid w:val="003C3E2E"/>
    <w:rsid w:val="003D4A3C"/>
    <w:rsid w:val="003D55B2"/>
    <w:rsid w:val="003E0033"/>
    <w:rsid w:val="003E5452"/>
    <w:rsid w:val="003E7165"/>
    <w:rsid w:val="003E7FF6"/>
    <w:rsid w:val="003F60BB"/>
    <w:rsid w:val="00401865"/>
    <w:rsid w:val="004046B5"/>
    <w:rsid w:val="00406F27"/>
    <w:rsid w:val="004141B8"/>
    <w:rsid w:val="004203B9"/>
    <w:rsid w:val="00422562"/>
    <w:rsid w:val="00432135"/>
    <w:rsid w:val="00446987"/>
    <w:rsid w:val="00446D28"/>
    <w:rsid w:val="004520E1"/>
    <w:rsid w:val="00455316"/>
    <w:rsid w:val="00466CD0"/>
    <w:rsid w:val="00473583"/>
    <w:rsid w:val="00477F32"/>
    <w:rsid w:val="00481850"/>
    <w:rsid w:val="004851A0"/>
    <w:rsid w:val="0048627F"/>
    <w:rsid w:val="004932AB"/>
    <w:rsid w:val="00494BEF"/>
    <w:rsid w:val="004A5512"/>
    <w:rsid w:val="004A6BE5"/>
    <w:rsid w:val="004B0C18"/>
    <w:rsid w:val="004B4BFE"/>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1DB"/>
    <w:rsid w:val="00537CD9"/>
    <w:rsid w:val="0054531B"/>
    <w:rsid w:val="00546C24"/>
    <w:rsid w:val="005476FF"/>
    <w:rsid w:val="005516F6"/>
    <w:rsid w:val="00552842"/>
    <w:rsid w:val="00554E89"/>
    <w:rsid w:val="00561B9A"/>
    <w:rsid w:val="00564B58"/>
    <w:rsid w:val="00564C1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9D6"/>
    <w:rsid w:val="005F6818"/>
    <w:rsid w:val="005F76B0"/>
    <w:rsid w:val="00604429"/>
    <w:rsid w:val="006067B0"/>
    <w:rsid w:val="00606A8B"/>
    <w:rsid w:val="00611EBA"/>
    <w:rsid w:val="006213A8"/>
    <w:rsid w:val="00622C7D"/>
    <w:rsid w:val="00623BEA"/>
    <w:rsid w:val="006347E9"/>
    <w:rsid w:val="00640C87"/>
    <w:rsid w:val="006454BB"/>
    <w:rsid w:val="006536A9"/>
    <w:rsid w:val="00657CF4"/>
    <w:rsid w:val="0066123C"/>
    <w:rsid w:val="00661463"/>
    <w:rsid w:val="006636E8"/>
    <w:rsid w:val="00663B8D"/>
    <w:rsid w:val="00663E00"/>
    <w:rsid w:val="00664F48"/>
    <w:rsid w:val="00664FAD"/>
    <w:rsid w:val="0067345B"/>
    <w:rsid w:val="00680528"/>
    <w:rsid w:val="00683986"/>
    <w:rsid w:val="00685035"/>
    <w:rsid w:val="00685770"/>
    <w:rsid w:val="00690DBA"/>
    <w:rsid w:val="006964F9"/>
    <w:rsid w:val="006A2F4D"/>
    <w:rsid w:val="006A395F"/>
    <w:rsid w:val="006A65E2"/>
    <w:rsid w:val="006B37BD"/>
    <w:rsid w:val="006C092D"/>
    <w:rsid w:val="006C099D"/>
    <w:rsid w:val="006C18F0"/>
    <w:rsid w:val="006C7E01"/>
    <w:rsid w:val="006D64A5"/>
    <w:rsid w:val="006E0935"/>
    <w:rsid w:val="006E353F"/>
    <w:rsid w:val="006E35AB"/>
    <w:rsid w:val="00700017"/>
    <w:rsid w:val="00711AA9"/>
    <w:rsid w:val="00722155"/>
    <w:rsid w:val="00724CCA"/>
    <w:rsid w:val="00737CD2"/>
    <w:rsid w:val="00737F19"/>
    <w:rsid w:val="00760242"/>
    <w:rsid w:val="00770E3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5DB"/>
    <w:rsid w:val="00834272"/>
    <w:rsid w:val="008625C1"/>
    <w:rsid w:val="008736FE"/>
    <w:rsid w:val="0087671D"/>
    <w:rsid w:val="0087782F"/>
    <w:rsid w:val="008806F9"/>
    <w:rsid w:val="00887957"/>
    <w:rsid w:val="008A57E3"/>
    <w:rsid w:val="008B5BF4"/>
    <w:rsid w:val="008C0CEE"/>
    <w:rsid w:val="008C1B18"/>
    <w:rsid w:val="008D46EC"/>
    <w:rsid w:val="008D4705"/>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FCC"/>
    <w:rsid w:val="00A17135"/>
    <w:rsid w:val="00A21A6F"/>
    <w:rsid w:val="00A24E56"/>
    <w:rsid w:val="00A26A62"/>
    <w:rsid w:val="00A35862"/>
    <w:rsid w:val="00A35A9B"/>
    <w:rsid w:val="00A4070E"/>
    <w:rsid w:val="00A40CA0"/>
    <w:rsid w:val="00A45336"/>
    <w:rsid w:val="00A504A7"/>
    <w:rsid w:val="00A53677"/>
    <w:rsid w:val="00A53BF2"/>
    <w:rsid w:val="00A559E0"/>
    <w:rsid w:val="00A60D68"/>
    <w:rsid w:val="00A73EFA"/>
    <w:rsid w:val="00A77A3B"/>
    <w:rsid w:val="00A77E83"/>
    <w:rsid w:val="00A875B5"/>
    <w:rsid w:val="00A92F6F"/>
    <w:rsid w:val="00A939A0"/>
    <w:rsid w:val="00A95DC0"/>
    <w:rsid w:val="00A97523"/>
    <w:rsid w:val="00AA7824"/>
    <w:rsid w:val="00AA7DDA"/>
    <w:rsid w:val="00AB041B"/>
    <w:rsid w:val="00AB0FA3"/>
    <w:rsid w:val="00AB223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C80"/>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9D3"/>
    <w:rsid w:val="00BB0725"/>
    <w:rsid w:val="00BB7DB7"/>
    <w:rsid w:val="00BC408A"/>
    <w:rsid w:val="00BC5023"/>
    <w:rsid w:val="00BC556C"/>
    <w:rsid w:val="00BD42DA"/>
    <w:rsid w:val="00BD4684"/>
    <w:rsid w:val="00BE08A7"/>
    <w:rsid w:val="00BE4391"/>
    <w:rsid w:val="00BF3E48"/>
    <w:rsid w:val="00C07DBA"/>
    <w:rsid w:val="00C15F1B"/>
    <w:rsid w:val="00C16288"/>
    <w:rsid w:val="00C17D1D"/>
    <w:rsid w:val="00C45923"/>
    <w:rsid w:val="00C47040"/>
    <w:rsid w:val="00C543E7"/>
    <w:rsid w:val="00C70225"/>
    <w:rsid w:val="00C72198"/>
    <w:rsid w:val="00C73C7D"/>
    <w:rsid w:val="00C75005"/>
    <w:rsid w:val="00C85C4A"/>
    <w:rsid w:val="00C970DF"/>
    <w:rsid w:val="00CA7E71"/>
    <w:rsid w:val="00CB2673"/>
    <w:rsid w:val="00CB57FC"/>
    <w:rsid w:val="00CB701D"/>
    <w:rsid w:val="00CC3F0E"/>
    <w:rsid w:val="00CD08C9"/>
    <w:rsid w:val="00CD1FE8"/>
    <w:rsid w:val="00CD38CD"/>
    <w:rsid w:val="00CD3E0C"/>
    <w:rsid w:val="00CD53C0"/>
    <w:rsid w:val="00CD5565"/>
    <w:rsid w:val="00CD616C"/>
    <w:rsid w:val="00CF68D6"/>
    <w:rsid w:val="00CF7B4A"/>
    <w:rsid w:val="00D009F8"/>
    <w:rsid w:val="00D078DA"/>
    <w:rsid w:val="00D14829"/>
    <w:rsid w:val="00D14995"/>
    <w:rsid w:val="00D204F2"/>
    <w:rsid w:val="00D2455C"/>
    <w:rsid w:val="00D25023"/>
    <w:rsid w:val="00D27F8C"/>
    <w:rsid w:val="00D33843"/>
    <w:rsid w:val="00D50B47"/>
    <w:rsid w:val="00D54A6F"/>
    <w:rsid w:val="00D57D57"/>
    <w:rsid w:val="00D62E42"/>
    <w:rsid w:val="00D745A4"/>
    <w:rsid w:val="00D772FB"/>
    <w:rsid w:val="00DA1AA0"/>
    <w:rsid w:val="00DA512B"/>
    <w:rsid w:val="00DC1926"/>
    <w:rsid w:val="00DC44A8"/>
    <w:rsid w:val="00DE4BEE"/>
    <w:rsid w:val="00DE5B3D"/>
    <w:rsid w:val="00DE7112"/>
    <w:rsid w:val="00DF19BE"/>
    <w:rsid w:val="00DF3B44"/>
    <w:rsid w:val="00E1372E"/>
    <w:rsid w:val="00E21D30"/>
    <w:rsid w:val="00E24D9A"/>
    <w:rsid w:val="00E27805"/>
    <w:rsid w:val="00E27A11"/>
    <w:rsid w:val="00E30497"/>
    <w:rsid w:val="00E342B9"/>
    <w:rsid w:val="00E358A2"/>
    <w:rsid w:val="00E35C9A"/>
    <w:rsid w:val="00E36717"/>
    <w:rsid w:val="00E3771B"/>
    <w:rsid w:val="00E40979"/>
    <w:rsid w:val="00E43F26"/>
    <w:rsid w:val="00E52A36"/>
    <w:rsid w:val="00E6378B"/>
    <w:rsid w:val="00E63EC3"/>
    <w:rsid w:val="00E653DA"/>
    <w:rsid w:val="00E65958"/>
    <w:rsid w:val="00E75DD4"/>
    <w:rsid w:val="00E83133"/>
    <w:rsid w:val="00E84FE5"/>
    <w:rsid w:val="00E879A5"/>
    <w:rsid w:val="00E879FC"/>
    <w:rsid w:val="00EA2574"/>
    <w:rsid w:val="00EA2F1F"/>
    <w:rsid w:val="00EA3F2E"/>
    <w:rsid w:val="00EA57EC"/>
    <w:rsid w:val="00EA6208"/>
    <w:rsid w:val="00EB071C"/>
    <w:rsid w:val="00EB120E"/>
    <w:rsid w:val="00EB34C8"/>
    <w:rsid w:val="00EB46E2"/>
    <w:rsid w:val="00EC0045"/>
    <w:rsid w:val="00ED452E"/>
    <w:rsid w:val="00EE171C"/>
    <w:rsid w:val="00EE3CDA"/>
    <w:rsid w:val="00EF2891"/>
    <w:rsid w:val="00EF37A8"/>
    <w:rsid w:val="00EF531F"/>
    <w:rsid w:val="00F047B6"/>
    <w:rsid w:val="00F05FE8"/>
    <w:rsid w:val="00F06D86"/>
    <w:rsid w:val="00F07DA7"/>
    <w:rsid w:val="00F13D87"/>
    <w:rsid w:val="00F14973"/>
    <w:rsid w:val="00F149E5"/>
    <w:rsid w:val="00F15E33"/>
    <w:rsid w:val="00F17DA2"/>
    <w:rsid w:val="00F22EC0"/>
    <w:rsid w:val="00F25C47"/>
    <w:rsid w:val="00F27AA2"/>
    <w:rsid w:val="00F27D7B"/>
    <w:rsid w:val="00F31D34"/>
    <w:rsid w:val="00F342A1"/>
    <w:rsid w:val="00F36FBA"/>
    <w:rsid w:val="00F44D36"/>
    <w:rsid w:val="00F46262"/>
    <w:rsid w:val="00F4795D"/>
    <w:rsid w:val="00F50A61"/>
    <w:rsid w:val="00F525CD"/>
    <w:rsid w:val="00F5286C"/>
    <w:rsid w:val="00F52E12"/>
    <w:rsid w:val="00F638CA"/>
    <w:rsid w:val="00F657C5"/>
    <w:rsid w:val="00F6685D"/>
    <w:rsid w:val="00F675D9"/>
    <w:rsid w:val="00F87A44"/>
    <w:rsid w:val="00F900B4"/>
    <w:rsid w:val="00FA0F2E"/>
    <w:rsid w:val="00FA4DB1"/>
    <w:rsid w:val="00FB3F2A"/>
    <w:rsid w:val="00FC3593"/>
    <w:rsid w:val="00FD117D"/>
    <w:rsid w:val="00FD72E3"/>
    <w:rsid w:val="00FE06FC"/>
    <w:rsid w:val="00FF0315"/>
    <w:rsid w:val="00FF0C31"/>
    <w:rsid w:val="00FF1EF5"/>
    <w:rsid w:val="00FF2121"/>
    <w:rsid w:val="00FF5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5FCC"/>
    <w:rPr>
      <w:rFonts w:ascii="Times New Roman" w:hAnsi="Times New Roman"/>
      <w:b w:val="0"/>
      <w:i w:val="0"/>
      <w:sz w:val="22"/>
    </w:rPr>
  </w:style>
  <w:style w:type="paragraph" w:styleId="NoSpacing">
    <w:name w:val="No Spacing"/>
    <w:uiPriority w:val="1"/>
    <w:qFormat/>
    <w:rsid w:val="00A05FCC"/>
    <w:pPr>
      <w:spacing w:after="0" w:line="240" w:lineRule="auto"/>
    </w:pPr>
  </w:style>
  <w:style w:type="paragraph" w:customStyle="1" w:styleId="scemptylineheader">
    <w:name w:val="sc_emptyline_header"/>
    <w:qFormat/>
    <w:rsid w:val="00A05F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5F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5F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5F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5F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5FCC"/>
    <w:rPr>
      <w:color w:val="808080"/>
    </w:rPr>
  </w:style>
  <w:style w:type="paragraph" w:customStyle="1" w:styleId="scdirectionallanguage">
    <w:name w:val="sc_directional_language"/>
    <w:qFormat/>
    <w:rsid w:val="00A05F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5F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5F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5F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5F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5F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5F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5F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5F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5F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5F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5F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5F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5F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5F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5F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5FCC"/>
    <w:rPr>
      <w:rFonts w:ascii="Times New Roman" w:hAnsi="Times New Roman"/>
      <w:color w:val="auto"/>
      <w:sz w:val="22"/>
    </w:rPr>
  </w:style>
  <w:style w:type="paragraph" w:customStyle="1" w:styleId="scclippagebillheader">
    <w:name w:val="sc_clip_page_bill_header"/>
    <w:qFormat/>
    <w:rsid w:val="00A05F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5F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5F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5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CC"/>
    <w:rPr>
      <w:lang w:val="en-US"/>
    </w:rPr>
  </w:style>
  <w:style w:type="paragraph" w:styleId="Footer">
    <w:name w:val="footer"/>
    <w:basedOn w:val="Normal"/>
    <w:link w:val="FooterChar"/>
    <w:uiPriority w:val="99"/>
    <w:unhideWhenUsed/>
    <w:rsid w:val="00A05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CC"/>
    <w:rPr>
      <w:lang w:val="en-US"/>
    </w:rPr>
  </w:style>
  <w:style w:type="paragraph" w:styleId="ListParagraph">
    <w:name w:val="List Paragraph"/>
    <w:basedOn w:val="Normal"/>
    <w:uiPriority w:val="34"/>
    <w:qFormat/>
    <w:rsid w:val="00A05FCC"/>
    <w:pPr>
      <w:ind w:left="720"/>
      <w:contextualSpacing/>
    </w:pPr>
  </w:style>
  <w:style w:type="paragraph" w:customStyle="1" w:styleId="scbillfooter">
    <w:name w:val="sc_bill_footer"/>
    <w:qFormat/>
    <w:rsid w:val="00A05F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5F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5F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5F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5F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5F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5FCC"/>
    <w:pPr>
      <w:widowControl w:val="0"/>
      <w:suppressAutoHyphens/>
      <w:spacing w:after="0" w:line="360" w:lineRule="auto"/>
    </w:pPr>
    <w:rPr>
      <w:rFonts w:ascii="Times New Roman" w:hAnsi="Times New Roman"/>
      <w:lang w:val="en-US"/>
    </w:rPr>
  </w:style>
  <w:style w:type="paragraph" w:customStyle="1" w:styleId="sctableln">
    <w:name w:val="sc_table_ln"/>
    <w:qFormat/>
    <w:rsid w:val="00A05F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5F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5FCC"/>
    <w:rPr>
      <w:strike/>
      <w:dstrike w:val="0"/>
    </w:rPr>
  </w:style>
  <w:style w:type="character" w:customStyle="1" w:styleId="scinsert">
    <w:name w:val="sc_insert"/>
    <w:uiPriority w:val="1"/>
    <w:qFormat/>
    <w:rsid w:val="00A05FCC"/>
    <w:rPr>
      <w:caps w:val="0"/>
      <w:smallCaps w:val="0"/>
      <w:strike w:val="0"/>
      <w:dstrike w:val="0"/>
      <w:vanish w:val="0"/>
      <w:u w:val="single"/>
      <w:vertAlign w:val="baseline"/>
    </w:rPr>
  </w:style>
  <w:style w:type="character" w:customStyle="1" w:styleId="scinsertred">
    <w:name w:val="sc_insert_red"/>
    <w:uiPriority w:val="1"/>
    <w:qFormat/>
    <w:rsid w:val="00A05FCC"/>
    <w:rPr>
      <w:caps w:val="0"/>
      <w:smallCaps w:val="0"/>
      <w:strike w:val="0"/>
      <w:dstrike w:val="0"/>
      <w:vanish w:val="0"/>
      <w:color w:val="FF0000"/>
      <w:u w:val="single"/>
      <w:vertAlign w:val="baseline"/>
    </w:rPr>
  </w:style>
  <w:style w:type="character" w:customStyle="1" w:styleId="scinsertblue">
    <w:name w:val="sc_insert_blue"/>
    <w:uiPriority w:val="1"/>
    <w:qFormat/>
    <w:rsid w:val="00A05FCC"/>
    <w:rPr>
      <w:caps w:val="0"/>
      <w:smallCaps w:val="0"/>
      <w:strike w:val="0"/>
      <w:dstrike w:val="0"/>
      <w:vanish w:val="0"/>
      <w:color w:val="0070C0"/>
      <w:u w:val="single"/>
      <w:vertAlign w:val="baseline"/>
    </w:rPr>
  </w:style>
  <w:style w:type="character" w:customStyle="1" w:styleId="scstrikered">
    <w:name w:val="sc_strike_red"/>
    <w:uiPriority w:val="1"/>
    <w:qFormat/>
    <w:rsid w:val="00A05FCC"/>
    <w:rPr>
      <w:strike/>
      <w:dstrike w:val="0"/>
      <w:color w:val="FF0000"/>
    </w:rPr>
  </w:style>
  <w:style w:type="character" w:customStyle="1" w:styleId="scstrikeblue">
    <w:name w:val="sc_strike_blue"/>
    <w:uiPriority w:val="1"/>
    <w:qFormat/>
    <w:rsid w:val="00A05FCC"/>
    <w:rPr>
      <w:strike/>
      <w:dstrike w:val="0"/>
      <w:color w:val="0070C0"/>
    </w:rPr>
  </w:style>
  <w:style w:type="character" w:customStyle="1" w:styleId="scinsertbluenounderline">
    <w:name w:val="sc_insert_blue_no_underline"/>
    <w:uiPriority w:val="1"/>
    <w:qFormat/>
    <w:rsid w:val="00A05F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5F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5FCC"/>
    <w:rPr>
      <w:strike/>
      <w:dstrike w:val="0"/>
      <w:color w:val="0070C0"/>
      <w:lang w:val="en-US"/>
    </w:rPr>
  </w:style>
  <w:style w:type="character" w:customStyle="1" w:styleId="scstrikerednoncodified">
    <w:name w:val="sc_strike_red_non_codified"/>
    <w:uiPriority w:val="1"/>
    <w:qFormat/>
    <w:rsid w:val="00A05FCC"/>
    <w:rPr>
      <w:strike/>
      <w:dstrike w:val="0"/>
      <w:color w:val="FF0000"/>
    </w:rPr>
  </w:style>
  <w:style w:type="paragraph" w:customStyle="1" w:styleId="scbillsiglines">
    <w:name w:val="sc_bill_sig_lines"/>
    <w:qFormat/>
    <w:rsid w:val="00A05F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5FCC"/>
    <w:rPr>
      <w:bdr w:val="none" w:sz="0" w:space="0" w:color="auto"/>
      <w:shd w:val="clear" w:color="auto" w:fill="FEC6C6"/>
    </w:rPr>
  </w:style>
  <w:style w:type="character" w:customStyle="1" w:styleId="screstoreblue">
    <w:name w:val="sc_restore_blue"/>
    <w:uiPriority w:val="1"/>
    <w:qFormat/>
    <w:rsid w:val="00A05FCC"/>
    <w:rPr>
      <w:color w:val="4472C4" w:themeColor="accent1"/>
      <w:bdr w:val="none" w:sz="0" w:space="0" w:color="auto"/>
      <w:shd w:val="clear" w:color="auto" w:fill="auto"/>
    </w:rPr>
  </w:style>
  <w:style w:type="character" w:customStyle="1" w:styleId="screstorered">
    <w:name w:val="sc_restore_red"/>
    <w:uiPriority w:val="1"/>
    <w:qFormat/>
    <w:rsid w:val="00A05FCC"/>
    <w:rPr>
      <w:color w:val="FF0000"/>
      <w:bdr w:val="none" w:sz="0" w:space="0" w:color="auto"/>
      <w:shd w:val="clear" w:color="auto" w:fill="auto"/>
    </w:rPr>
  </w:style>
  <w:style w:type="character" w:customStyle="1" w:styleId="scstrikenewblue">
    <w:name w:val="sc_strike_new_blue"/>
    <w:uiPriority w:val="1"/>
    <w:qFormat/>
    <w:rsid w:val="00A05FCC"/>
    <w:rPr>
      <w:strike w:val="0"/>
      <w:dstrike/>
      <w:color w:val="0070C0"/>
      <w:u w:val="none"/>
    </w:rPr>
  </w:style>
  <w:style w:type="character" w:customStyle="1" w:styleId="scstrikenewred">
    <w:name w:val="sc_strike_new_red"/>
    <w:uiPriority w:val="1"/>
    <w:qFormat/>
    <w:rsid w:val="00A05FCC"/>
    <w:rPr>
      <w:strike w:val="0"/>
      <w:dstrike/>
      <w:color w:val="FF0000"/>
      <w:u w:val="none"/>
    </w:rPr>
  </w:style>
  <w:style w:type="character" w:customStyle="1" w:styleId="scamendsenate">
    <w:name w:val="sc_amend_senate"/>
    <w:uiPriority w:val="1"/>
    <w:qFormat/>
    <w:rsid w:val="00A05FCC"/>
    <w:rPr>
      <w:bdr w:val="none" w:sz="0" w:space="0" w:color="auto"/>
      <w:shd w:val="clear" w:color="auto" w:fill="FFF2CC" w:themeFill="accent4" w:themeFillTint="33"/>
    </w:rPr>
  </w:style>
  <w:style w:type="character" w:customStyle="1" w:styleId="scamendhouse">
    <w:name w:val="sc_amend_house"/>
    <w:uiPriority w:val="1"/>
    <w:qFormat/>
    <w:rsid w:val="00A05FCC"/>
    <w:rPr>
      <w:bdr w:val="none" w:sz="0" w:space="0" w:color="auto"/>
      <w:shd w:val="clear" w:color="auto" w:fill="E2EFD9" w:themeFill="accent6" w:themeFillTint="33"/>
    </w:rPr>
  </w:style>
  <w:style w:type="paragraph" w:styleId="Revision">
    <w:name w:val="Revision"/>
    <w:hidden/>
    <w:uiPriority w:val="99"/>
    <w:semiHidden/>
    <w:rsid w:val="0042256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4&amp;session=126&amp;summary=B" TargetMode="External" Id="R1d70bf6b8ba14d4d" /><Relationship Type="http://schemas.openxmlformats.org/officeDocument/2006/relationships/hyperlink" Target="https://www.scstatehouse.gov/sess126_2025-2026/prever/3014_20241205.docx" TargetMode="External" Id="R4e979d24b31e4cf6" /><Relationship Type="http://schemas.openxmlformats.org/officeDocument/2006/relationships/hyperlink" Target="h:\hj\20250114.docx" TargetMode="External" Id="R95beb577bc254fc0" /><Relationship Type="http://schemas.openxmlformats.org/officeDocument/2006/relationships/hyperlink" Target="h:\hj\20250114.docx" TargetMode="External" Id="Reb2e08571d5845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20E1"/>
    <w:rsid w:val="004E2BB5"/>
    <w:rsid w:val="00580C56"/>
    <w:rsid w:val="006B363F"/>
    <w:rsid w:val="007070D2"/>
    <w:rsid w:val="00724CCA"/>
    <w:rsid w:val="00776F2C"/>
    <w:rsid w:val="008F7723"/>
    <w:rsid w:val="009031EF"/>
    <w:rsid w:val="00912A5F"/>
    <w:rsid w:val="00940EED"/>
    <w:rsid w:val="00985255"/>
    <w:rsid w:val="009C3651"/>
    <w:rsid w:val="00A51DBA"/>
    <w:rsid w:val="00A559E0"/>
    <w:rsid w:val="00B20DA6"/>
    <w:rsid w:val="00B457AF"/>
    <w:rsid w:val="00C818FB"/>
    <w:rsid w:val="00CC0451"/>
    <w:rsid w:val="00D6665C"/>
    <w:rsid w:val="00D900BD"/>
    <w:rsid w:val="00E76813"/>
    <w:rsid w:val="00EF2891"/>
    <w:rsid w:val="00F149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279cdcf9-187d-43e3-bda2-e91e8796cfb4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ff918143-7162-462a-b599-f648d6c0573f</T_BILL_REQUEST_REQUEST>
  <T_BILL_R_ORIGINALDRAFT>00cabaf0-e5e5-4256-80e2-7c5dd61be3d3</T_BILL_R_ORIGINALDRAFT>
  <T_BILL_SPONSOR_SPONSOR>c14c4394-17b4-48b3-96c0-d64206a8d410</T_BILL_SPONSOR_SPONSOR>
  <T_BILL_T_BILLNAME>[3014]</T_BILL_T_BILLNAME>
  <T_BILL_T_BILLNUMBER>3014</T_BILL_T_BILLNUMBER>
  <T_BILL_T_BILLTITLE>TO AMEND THE SOUTH CAROLINA CODE OF LAWS BY AMENDING SECTION 63‑17‑20, RELATING IN PART TO AN UNMARRIED FATHER’S VISITATION RIGHTS, SO AS TO REQUIRE THE COURT TO AWARD VISITATION TO THE FATHER IF PATERNITY IS ACKNOWLEDGED OR ADJUDICATED, WITH EXCEPTIONS.</T_BILL_T_BILLTITLE>
  <T_BILL_T_CHAMBER>house</T_BILL_T_CHAMBER>
  <T_BILL_T_FILENAME> </T_BILL_T_FILENAME>
  <T_BILL_T_LEGTYPE>bill_statewide</T_BILL_T_LEGTYPE>
  <T_BILL_T_RATNUMBERSTRING>HNone</T_BILL_T_RATNUMBERSTRING>
  <T_BILL_T_SECTIONS>[{"SectionUUID":"49c8c79b-8e46-44fc-a11c-61e068e04df3","SectionName":"code_section","SectionNumber":1,"SectionType":"code_section","CodeSections":[{"CodeSectionBookmarkName":"cs_T63C17N20_d96310710","IsConstitutionSection":false,"Identity":"63-17-20","IsNew":false,"SubSections":[{"Level":1,"Identity":"T63C17N20SB","SubSectionBookmarkName":"ss_T63C17N20SB_lv1_ef6059300","IsNewSubSection":false,"SubSectionReplacement":""}],"TitleRelatedTo":"in part to an unmarried father's visitation rights","TitleSoAsTo":"REQUIRE THE COURT TO AWARD VISITATION TO THE FATHER IF PATERNITY IS ACKNOWLEDGED OR ADJUDICATED, WITH EXCEPTIONS","Deleted":false}],"TitleText":"","DisableControls":false,"Deleted":false,"RepealItems":[],"SectionBookmarkName":"bs_num_1_8b489aa9f"},{"SectionUUID":"8f03ca95-8faa-4d43-a9c2-8afc498075bd","SectionName":"standard_eff_date_section","SectionNumber":2,"SectionType":"drafting_clause","CodeSections":[],"TitleText":"","DisableControls":false,"Deleted":false,"RepealItems":[],"SectionBookmarkName":"bs_num_2_lastsection"}]</T_BILL_T_SECTIONS>
  <T_BILL_T_SUBJECT>Visitation</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1092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2024-11-19T19:33:00Z</cp:lastPrinted>
  <dcterms:created xsi:type="dcterms:W3CDTF">2024-11-26T13:56:00Z</dcterms:created>
  <dcterms:modified xsi:type="dcterms:W3CDTF">2024-11-26T13:56:00Z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