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Guest and Kirby</w:t>
      </w:r>
    </w:p>
    <w:p>
      <w:pPr>
        <w:widowControl w:val="false"/>
        <w:spacing w:after="0"/>
        <w:jc w:val="left"/>
      </w:pPr>
      <w:r>
        <w:rPr>
          <w:rFonts w:ascii="Times New Roman"/>
          <w:sz w:val="22"/>
        </w:rPr>
        <w:t xml:space="preserve">Document Path: LC-0073VR25.docx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Vulnerable Adults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4b7b7ba23a04b99">
        <w:r w:rsidRPr="00770434">
          <w:rPr>
            <w:rStyle w:val="Hyperlink"/>
          </w:rPr>
          <w:t>House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3f6907f0c1a84c3e">
        <w:r w:rsidRPr="00770434">
          <w:rPr>
            <w:rStyle w:val="Hyperlink"/>
          </w:rPr>
          <w:t>House Journal</w:t>
        </w:r>
        <w:r w:rsidRPr="00770434">
          <w:rPr>
            <w:rStyle w:val="Hyperlink"/>
          </w:rPr>
          <w:noBreakHyphen/>
          <w:t>page 72</w:t>
        </w:r>
      </w:hyperlink>
      <w:r>
        <w:t>)</w:t>
      </w:r>
    </w:p>
    <w:p>
      <w:pPr>
        <w:widowControl w:val="false"/>
        <w:spacing w:after="0"/>
        <w:jc w:val="left"/>
      </w:pPr>
    </w:p>
    <w:p>
      <w:pPr>
        <w:widowControl w:val="false"/>
        <w:spacing w:after="0"/>
        <w:jc w:val="left"/>
      </w:pPr>
      <w:r>
        <w:rPr>
          <w:rFonts w:ascii="Times New Roman"/>
          <w:sz w:val="22"/>
        </w:rPr>
        <w:t xml:space="preserve">View the latest </w:t>
      </w:r>
      <w:hyperlink r:id="Rb0d9ccddbef6449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bed3e1c1a76403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E5BB1" w:rsidRDefault="00432135" w14:paraId="47642A99" w14:textId="4E7DE623">
      <w:pPr>
        <w:pStyle w:val="scemptylineheader"/>
      </w:pPr>
      <w:bookmarkStart w:name="open_doc_here" w:id="0"/>
      <w:bookmarkEnd w:id="0"/>
    </w:p>
    <w:p w:rsidRPr="00BB0725" w:rsidR="00A73EFA" w:rsidP="005E5BB1" w:rsidRDefault="00A73EFA" w14:paraId="7B72410E" w14:textId="4EF29FE2">
      <w:pPr>
        <w:pStyle w:val="scemptylineheader"/>
      </w:pPr>
    </w:p>
    <w:p w:rsidRPr="00BB0725" w:rsidR="00A73EFA" w:rsidP="005E5BB1" w:rsidRDefault="00A73EFA" w14:paraId="6AD935C9" w14:textId="4CEC92C4">
      <w:pPr>
        <w:pStyle w:val="scemptylineheader"/>
      </w:pPr>
    </w:p>
    <w:p w:rsidRPr="00DF3B44" w:rsidR="00A73EFA" w:rsidP="005E5BB1" w:rsidRDefault="00A73EFA" w14:paraId="51A98227" w14:textId="2AC75819">
      <w:pPr>
        <w:pStyle w:val="scemptylineheader"/>
      </w:pPr>
    </w:p>
    <w:p w:rsidRPr="00DF3B44" w:rsidR="00A73EFA" w:rsidP="005E5BB1" w:rsidRDefault="00A73EFA" w14:paraId="3858851A" w14:textId="3C8B8A54">
      <w:pPr>
        <w:pStyle w:val="scemptylineheader"/>
      </w:pPr>
    </w:p>
    <w:p w:rsidRPr="00DF3B44" w:rsidR="00A73EFA" w:rsidP="005E5BB1" w:rsidRDefault="00A73EFA" w14:paraId="4E3DDE20" w14:textId="50468AC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157B1" w14:paraId="40FEFADA" w14:textId="2AFE4A21">
          <w:pPr>
            <w:pStyle w:val="scbilltitle"/>
          </w:pPr>
          <w:r>
            <w:t>TO AMEND THE SOUTH CAROLINA CODE OF LAWS BY AMENDING SECTION 43‑35‑25, RELATING TO MANDATED REPORTERS OF VULNERABLE ADULT MALTREATMENT, SO AS TO EXEMPT FROM THE REQUIREMENT TO REPORT THE LONG</w:t>
          </w:r>
          <w:r w:rsidR="00C965DC">
            <w:t>‑</w:t>
          </w:r>
          <w:r>
            <w:t>TERM CARE OMBUDSMAN PROGRAM AND ITS REPRESENTATIVES IN ACCORDANCE WITH FEDERAL LAW.</w:t>
          </w:r>
        </w:p>
      </w:sdtContent>
    </w:sdt>
    <w:bookmarkStart w:name="at_b0eda513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34fbcb80" w:id="2"/>
      <w:r w:rsidRPr="0094541D">
        <w:t>B</w:t>
      </w:r>
      <w:bookmarkEnd w:id="2"/>
      <w:r w:rsidRPr="0094541D">
        <w:t>e it enacted by the General Assembly of the State of South Carolina:</w:t>
      </w:r>
    </w:p>
    <w:p w:rsidR="00DE0A28" w:rsidP="00DE0A28" w:rsidRDefault="00DE0A28" w14:paraId="3210D75C" w14:textId="77777777">
      <w:pPr>
        <w:pStyle w:val="scemptyline"/>
      </w:pPr>
    </w:p>
    <w:p w:rsidR="00DE0A28" w:rsidP="00DE0A28" w:rsidRDefault="00DE0A28" w14:paraId="7514C461" w14:textId="77777777">
      <w:pPr>
        <w:pStyle w:val="scdirectionallanguage"/>
      </w:pPr>
      <w:bookmarkStart w:name="bs_num_1_802aa679d" w:id="3"/>
      <w:r>
        <w:t>S</w:t>
      </w:r>
      <w:bookmarkEnd w:id="3"/>
      <w:r>
        <w:t>ECTION 1.</w:t>
      </w:r>
      <w:r>
        <w:tab/>
      </w:r>
      <w:bookmarkStart w:name="dl_ddc08c63f" w:id="4"/>
      <w:r>
        <w:t>S</w:t>
      </w:r>
      <w:bookmarkEnd w:id="4"/>
      <w:r>
        <w:t>ection 43‑35‑25(A) of the S.C. Code is amended to read:</w:t>
      </w:r>
    </w:p>
    <w:p w:rsidR="00DE0A28" w:rsidP="00DE0A28" w:rsidRDefault="00DE0A28" w14:paraId="08E3A4E3" w14:textId="77777777">
      <w:pPr>
        <w:pStyle w:val="sccodifiedsection"/>
      </w:pPr>
    </w:p>
    <w:p w:rsidR="00DE0A28" w:rsidP="00DE0A28" w:rsidRDefault="00DE0A28" w14:paraId="0CC7BA96" w14:textId="79550127">
      <w:pPr>
        <w:pStyle w:val="sccodifiedsection"/>
      </w:pPr>
      <w:bookmarkStart w:name="cs_T43C35N25_58c722f76" w:id="5"/>
      <w:r>
        <w:tab/>
      </w:r>
      <w:bookmarkStart w:name="ss_T43C35N25SA_lv1_9572be1bd" w:id="6"/>
      <w:bookmarkEnd w:id="5"/>
      <w:r>
        <w:t>(</w:t>
      </w:r>
      <w:bookmarkEnd w:id="6"/>
      <w:r>
        <w:t>A) A physician, nurse, dentist, optometrist, medical examiner, coroner, other medical, mental health or allied health professional, Christian Science practitioner, religious healer, school teacher, counselor, psychologist, mental health or intellectual disability specialist, social or public assistance worker, caregiver, staff or volunteer of an adult day care center or of a facility, or law enforcement officer having reason to believe that a vulnerable adult has been or is likely to be abused, neglected, or exploited shall report the incident in accordance with this section. Any other person who has actual knowledge that a vulnerable adult has been abused, neglected, or exploited shall report the incident in accordance with this section.</w:t>
      </w:r>
      <w:r w:rsidR="004157B1">
        <w:rPr>
          <w:rStyle w:val="scinsert"/>
        </w:rPr>
        <w:t xml:space="preserve"> Notwithstanding the provisions of this section, the Long</w:t>
      </w:r>
      <w:r w:rsidR="00C965DC">
        <w:rPr>
          <w:rStyle w:val="scinsert"/>
        </w:rPr>
        <w:t>‑</w:t>
      </w:r>
      <w:r w:rsidR="004157B1">
        <w:rPr>
          <w:rStyle w:val="scinsert"/>
        </w:rPr>
        <w:t>Term Care Ombudsman Program and its representatives shall be exempt from reporting suspected abuse, neglect, or exploitation where such reporting would violate the federal requirement that the Long</w:t>
      </w:r>
      <w:r w:rsidR="00C965DC">
        <w:rPr>
          <w:rStyle w:val="scinsert"/>
        </w:rPr>
        <w:t>‑</w:t>
      </w:r>
      <w:r w:rsidR="004157B1">
        <w:rPr>
          <w:rStyle w:val="scinsert"/>
        </w:rPr>
        <w:t xml:space="preserve">Term Care Ombudsman Program is prohibited from disclosing the identity of the complainant or resident without appropriate consent or court order, except as otherwise provided in 42 U.S.C. Section 3058d and 45 C.F.R. 1324.19(b)(3) through (9). Where the </w:t>
      </w:r>
      <w:r w:rsidR="00036EF8">
        <w:rPr>
          <w:rStyle w:val="scinsert"/>
        </w:rPr>
        <w:t>o</w:t>
      </w:r>
      <w:r w:rsidR="004157B1">
        <w:rPr>
          <w:rStyle w:val="scinsert"/>
        </w:rPr>
        <w:t xml:space="preserve">mbudsman or a representative of the office personally witnesses abuse, neglect, or exploitation of a resident, the </w:t>
      </w:r>
      <w:r w:rsidR="00036EF8">
        <w:rPr>
          <w:rStyle w:val="scinsert"/>
        </w:rPr>
        <w:t>o</w:t>
      </w:r>
      <w:r w:rsidR="004157B1">
        <w:rPr>
          <w:rStyle w:val="scinsert"/>
        </w:rPr>
        <w:t>mbudsman or a representative of the office shall seek communication of informed consent from the resident to disclose resident‑identifying information in accordance with the procedures outlined in 45 C.F.R. 1324.19(b)(8).</w:t>
      </w:r>
    </w:p>
    <w:p w:rsidRPr="00DF3B44" w:rsidR="007E06BB" w:rsidP="00787433" w:rsidRDefault="007E06BB" w14:paraId="3D8F1FED" w14:textId="4B22B006">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6309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096992D" w:rsidR="00685035" w:rsidRPr="007B4AF7" w:rsidRDefault="00BF5DD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310C">
              <w:rPr>
                <w:noProof/>
              </w:rPr>
              <w:t>LC-0073VR25.docx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F99"/>
    <w:rsid w:val="00026421"/>
    <w:rsid w:val="00030409"/>
    <w:rsid w:val="00036EF8"/>
    <w:rsid w:val="00037F04"/>
    <w:rsid w:val="000404BF"/>
    <w:rsid w:val="00044B84"/>
    <w:rsid w:val="000479D0"/>
    <w:rsid w:val="00061C87"/>
    <w:rsid w:val="0006464F"/>
    <w:rsid w:val="00066B54"/>
    <w:rsid w:val="00072FCD"/>
    <w:rsid w:val="00074A4F"/>
    <w:rsid w:val="00077135"/>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411"/>
    <w:rsid w:val="00105756"/>
    <w:rsid w:val="001164F9"/>
    <w:rsid w:val="0011719C"/>
    <w:rsid w:val="0012537C"/>
    <w:rsid w:val="00137715"/>
    <w:rsid w:val="00140049"/>
    <w:rsid w:val="00171601"/>
    <w:rsid w:val="001730EB"/>
    <w:rsid w:val="00173276"/>
    <w:rsid w:val="00176122"/>
    <w:rsid w:val="001854E6"/>
    <w:rsid w:val="0018731C"/>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20A6"/>
    <w:rsid w:val="00246535"/>
    <w:rsid w:val="00257F60"/>
    <w:rsid w:val="002625EA"/>
    <w:rsid w:val="00262AC5"/>
    <w:rsid w:val="00264AE9"/>
    <w:rsid w:val="00275AE6"/>
    <w:rsid w:val="002836D8"/>
    <w:rsid w:val="002A7989"/>
    <w:rsid w:val="002B02F3"/>
    <w:rsid w:val="002C3463"/>
    <w:rsid w:val="002D266D"/>
    <w:rsid w:val="002D5B3D"/>
    <w:rsid w:val="002D7447"/>
    <w:rsid w:val="002E2A75"/>
    <w:rsid w:val="002E315A"/>
    <w:rsid w:val="002E4F8C"/>
    <w:rsid w:val="002F1084"/>
    <w:rsid w:val="002F2E54"/>
    <w:rsid w:val="002F4DD6"/>
    <w:rsid w:val="002F560C"/>
    <w:rsid w:val="002F5847"/>
    <w:rsid w:val="00302C10"/>
    <w:rsid w:val="0030425A"/>
    <w:rsid w:val="00313F1B"/>
    <w:rsid w:val="00323A43"/>
    <w:rsid w:val="00333D09"/>
    <w:rsid w:val="003421F1"/>
    <w:rsid w:val="0034279C"/>
    <w:rsid w:val="00354F64"/>
    <w:rsid w:val="003559A1"/>
    <w:rsid w:val="00361563"/>
    <w:rsid w:val="00371D36"/>
    <w:rsid w:val="00372EC8"/>
    <w:rsid w:val="00373E17"/>
    <w:rsid w:val="003775E6"/>
    <w:rsid w:val="00381998"/>
    <w:rsid w:val="00385C2C"/>
    <w:rsid w:val="0039750E"/>
    <w:rsid w:val="003A5F1C"/>
    <w:rsid w:val="003B476E"/>
    <w:rsid w:val="003C23E7"/>
    <w:rsid w:val="003C3E2E"/>
    <w:rsid w:val="003D4A3C"/>
    <w:rsid w:val="003D55B2"/>
    <w:rsid w:val="003D57E9"/>
    <w:rsid w:val="003E0033"/>
    <w:rsid w:val="003E16CE"/>
    <w:rsid w:val="003E5452"/>
    <w:rsid w:val="003E7165"/>
    <w:rsid w:val="003E7FF6"/>
    <w:rsid w:val="004046B5"/>
    <w:rsid w:val="004052E7"/>
    <w:rsid w:val="00406F27"/>
    <w:rsid w:val="004141B8"/>
    <w:rsid w:val="004157B1"/>
    <w:rsid w:val="00417AB0"/>
    <w:rsid w:val="004203B9"/>
    <w:rsid w:val="00432135"/>
    <w:rsid w:val="00446987"/>
    <w:rsid w:val="00446D28"/>
    <w:rsid w:val="004649E6"/>
    <w:rsid w:val="00466CD0"/>
    <w:rsid w:val="00473583"/>
    <w:rsid w:val="00477F32"/>
    <w:rsid w:val="00481850"/>
    <w:rsid w:val="004851A0"/>
    <w:rsid w:val="0048627F"/>
    <w:rsid w:val="004932AB"/>
    <w:rsid w:val="00494BEF"/>
    <w:rsid w:val="004A5376"/>
    <w:rsid w:val="004A5512"/>
    <w:rsid w:val="004A6BE5"/>
    <w:rsid w:val="004B0C18"/>
    <w:rsid w:val="004C1A04"/>
    <w:rsid w:val="004C20BC"/>
    <w:rsid w:val="004C5C9A"/>
    <w:rsid w:val="004D1442"/>
    <w:rsid w:val="004D3DCB"/>
    <w:rsid w:val="004D4C4C"/>
    <w:rsid w:val="004E1946"/>
    <w:rsid w:val="004E436B"/>
    <w:rsid w:val="004E66E9"/>
    <w:rsid w:val="004E7DDE"/>
    <w:rsid w:val="004F0090"/>
    <w:rsid w:val="004F172C"/>
    <w:rsid w:val="005002ED"/>
    <w:rsid w:val="00500DBC"/>
    <w:rsid w:val="005102BE"/>
    <w:rsid w:val="0051637E"/>
    <w:rsid w:val="00523F7F"/>
    <w:rsid w:val="00524D54"/>
    <w:rsid w:val="0054037B"/>
    <w:rsid w:val="0054531B"/>
    <w:rsid w:val="00546C24"/>
    <w:rsid w:val="00547180"/>
    <w:rsid w:val="005476FF"/>
    <w:rsid w:val="005516F6"/>
    <w:rsid w:val="00552842"/>
    <w:rsid w:val="00554E89"/>
    <w:rsid w:val="00564B58"/>
    <w:rsid w:val="00572281"/>
    <w:rsid w:val="005801DD"/>
    <w:rsid w:val="0058466E"/>
    <w:rsid w:val="00592A40"/>
    <w:rsid w:val="005A28BC"/>
    <w:rsid w:val="005A5377"/>
    <w:rsid w:val="005B0882"/>
    <w:rsid w:val="005B0CF6"/>
    <w:rsid w:val="005B7817"/>
    <w:rsid w:val="005C06C8"/>
    <w:rsid w:val="005C23D7"/>
    <w:rsid w:val="005C40EB"/>
    <w:rsid w:val="005D02B4"/>
    <w:rsid w:val="005D3013"/>
    <w:rsid w:val="005E1BED"/>
    <w:rsid w:val="005E1E50"/>
    <w:rsid w:val="005E2B9C"/>
    <w:rsid w:val="005E3332"/>
    <w:rsid w:val="005E5BB1"/>
    <w:rsid w:val="005E60EE"/>
    <w:rsid w:val="005F76B0"/>
    <w:rsid w:val="00604429"/>
    <w:rsid w:val="006048B5"/>
    <w:rsid w:val="006067B0"/>
    <w:rsid w:val="00606A8B"/>
    <w:rsid w:val="00611EBA"/>
    <w:rsid w:val="006213A8"/>
    <w:rsid w:val="00623BEA"/>
    <w:rsid w:val="006347E9"/>
    <w:rsid w:val="00640C87"/>
    <w:rsid w:val="006454BB"/>
    <w:rsid w:val="00646DFD"/>
    <w:rsid w:val="00657CF4"/>
    <w:rsid w:val="00661463"/>
    <w:rsid w:val="006620ED"/>
    <w:rsid w:val="00663B8D"/>
    <w:rsid w:val="00663E00"/>
    <w:rsid w:val="00664F48"/>
    <w:rsid w:val="00664FAD"/>
    <w:rsid w:val="00672A87"/>
    <w:rsid w:val="0067345B"/>
    <w:rsid w:val="00683986"/>
    <w:rsid w:val="00685035"/>
    <w:rsid w:val="00685770"/>
    <w:rsid w:val="00690DBA"/>
    <w:rsid w:val="006964F9"/>
    <w:rsid w:val="006A395F"/>
    <w:rsid w:val="006A65E2"/>
    <w:rsid w:val="006A7A3E"/>
    <w:rsid w:val="006B37BD"/>
    <w:rsid w:val="006B68D1"/>
    <w:rsid w:val="006C092D"/>
    <w:rsid w:val="006C099D"/>
    <w:rsid w:val="006C18F0"/>
    <w:rsid w:val="006C7E01"/>
    <w:rsid w:val="006D64A5"/>
    <w:rsid w:val="006E0935"/>
    <w:rsid w:val="006E353F"/>
    <w:rsid w:val="006E35AB"/>
    <w:rsid w:val="0070368E"/>
    <w:rsid w:val="00711AA9"/>
    <w:rsid w:val="00722155"/>
    <w:rsid w:val="00737F19"/>
    <w:rsid w:val="007625E0"/>
    <w:rsid w:val="007731E9"/>
    <w:rsid w:val="00782BF8"/>
    <w:rsid w:val="00783C75"/>
    <w:rsid w:val="007849D9"/>
    <w:rsid w:val="00787433"/>
    <w:rsid w:val="00796984"/>
    <w:rsid w:val="007A10F1"/>
    <w:rsid w:val="007A3D50"/>
    <w:rsid w:val="007B2D29"/>
    <w:rsid w:val="007B412F"/>
    <w:rsid w:val="007B4AF7"/>
    <w:rsid w:val="007B4DBF"/>
    <w:rsid w:val="007C5458"/>
    <w:rsid w:val="007D2C67"/>
    <w:rsid w:val="007E06BB"/>
    <w:rsid w:val="007F50D1"/>
    <w:rsid w:val="00816171"/>
    <w:rsid w:val="00816D52"/>
    <w:rsid w:val="00831048"/>
    <w:rsid w:val="00834272"/>
    <w:rsid w:val="00857C52"/>
    <w:rsid w:val="008625C1"/>
    <w:rsid w:val="008658BC"/>
    <w:rsid w:val="0087671D"/>
    <w:rsid w:val="008806F9"/>
    <w:rsid w:val="00887957"/>
    <w:rsid w:val="00896A4B"/>
    <w:rsid w:val="008A57E3"/>
    <w:rsid w:val="008B5BF4"/>
    <w:rsid w:val="008C0CEE"/>
    <w:rsid w:val="008C1B18"/>
    <w:rsid w:val="008D46EC"/>
    <w:rsid w:val="008E0E25"/>
    <w:rsid w:val="008E61A1"/>
    <w:rsid w:val="009031EF"/>
    <w:rsid w:val="009059F6"/>
    <w:rsid w:val="00912AAA"/>
    <w:rsid w:val="00917EA3"/>
    <w:rsid w:val="00917EE0"/>
    <w:rsid w:val="00921C89"/>
    <w:rsid w:val="00926966"/>
    <w:rsid w:val="00926D03"/>
    <w:rsid w:val="00934036"/>
    <w:rsid w:val="00934889"/>
    <w:rsid w:val="0094541D"/>
    <w:rsid w:val="009473EA"/>
    <w:rsid w:val="009475C7"/>
    <w:rsid w:val="00950676"/>
    <w:rsid w:val="00954E7E"/>
    <w:rsid w:val="009554D9"/>
    <w:rsid w:val="0095719C"/>
    <w:rsid w:val="009572F9"/>
    <w:rsid w:val="00960D0F"/>
    <w:rsid w:val="0098366F"/>
    <w:rsid w:val="00983A03"/>
    <w:rsid w:val="009858D0"/>
    <w:rsid w:val="00986063"/>
    <w:rsid w:val="00991F67"/>
    <w:rsid w:val="00992876"/>
    <w:rsid w:val="0099654E"/>
    <w:rsid w:val="009A0DCE"/>
    <w:rsid w:val="009A22CD"/>
    <w:rsid w:val="009A3E4B"/>
    <w:rsid w:val="009B35FD"/>
    <w:rsid w:val="009B6815"/>
    <w:rsid w:val="009B6EB2"/>
    <w:rsid w:val="009D2967"/>
    <w:rsid w:val="009D2B1C"/>
    <w:rsid w:val="009D3C2B"/>
    <w:rsid w:val="009D7A78"/>
    <w:rsid w:val="009E4191"/>
    <w:rsid w:val="009F2AB1"/>
    <w:rsid w:val="009F4FAF"/>
    <w:rsid w:val="009F68F1"/>
    <w:rsid w:val="00A04529"/>
    <w:rsid w:val="00A0584B"/>
    <w:rsid w:val="00A11044"/>
    <w:rsid w:val="00A17135"/>
    <w:rsid w:val="00A21A6F"/>
    <w:rsid w:val="00A24E56"/>
    <w:rsid w:val="00A26A62"/>
    <w:rsid w:val="00A27B50"/>
    <w:rsid w:val="00A35A9B"/>
    <w:rsid w:val="00A4070E"/>
    <w:rsid w:val="00A40CA0"/>
    <w:rsid w:val="00A427E6"/>
    <w:rsid w:val="00A504A7"/>
    <w:rsid w:val="00A53677"/>
    <w:rsid w:val="00A53BF2"/>
    <w:rsid w:val="00A60D68"/>
    <w:rsid w:val="00A63091"/>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5AE"/>
    <w:rsid w:val="00AF1688"/>
    <w:rsid w:val="00AF46E6"/>
    <w:rsid w:val="00AF5139"/>
    <w:rsid w:val="00AF6EF3"/>
    <w:rsid w:val="00B06EDA"/>
    <w:rsid w:val="00B1161F"/>
    <w:rsid w:val="00B11661"/>
    <w:rsid w:val="00B32B4D"/>
    <w:rsid w:val="00B339D7"/>
    <w:rsid w:val="00B4137E"/>
    <w:rsid w:val="00B54DF7"/>
    <w:rsid w:val="00B56223"/>
    <w:rsid w:val="00B56E79"/>
    <w:rsid w:val="00B57AA7"/>
    <w:rsid w:val="00B6230A"/>
    <w:rsid w:val="00B63092"/>
    <w:rsid w:val="00B637AA"/>
    <w:rsid w:val="00B63BE2"/>
    <w:rsid w:val="00B669D9"/>
    <w:rsid w:val="00B739D7"/>
    <w:rsid w:val="00B7592C"/>
    <w:rsid w:val="00B767BC"/>
    <w:rsid w:val="00B809D3"/>
    <w:rsid w:val="00B80FDE"/>
    <w:rsid w:val="00B8132F"/>
    <w:rsid w:val="00B84B66"/>
    <w:rsid w:val="00B85475"/>
    <w:rsid w:val="00B87AAA"/>
    <w:rsid w:val="00B9090A"/>
    <w:rsid w:val="00B92196"/>
    <w:rsid w:val="00B9228D"/>
    <w:rsid w:val="00B929EC"/>
    <w:rsid w:val="00BB0725"/>
    <w:rsid w:val="00BB70F2"/>
    <w:rsid w:val="00BC408A"/>
    <w:rsid w:val="00BC5023"/>
    <w:rsid w:val="00BC556C"/>
    <w:rsid w:val="00BC5D88"/>
    <w:rsid w:val="00BD42DA"/>
    <w:rsid w:val="00BD4684"/>
    <w:rsid w:val="00BE08A7"/>
    <w:rsid w:val="00BE4391"/>
    <w:rsid w:val="00BF3E48"/>
    <w:rsid w:val="00BF5DD2"/>
    <w:rsid w:val="00C15F1B"/>
    <w:rsid w:val="00C16288"/>
    <w:rsid w:val="00C17D1D"/>
    <w:rsid w:val="00C201E6"/>
    <w:rsid w:val="00C45923"/>
    <w:rsid w:val="00C543E7"/>
    <w:rsid w:val="00C70225"/>
    <w:rsid w:val="00C72198"/>
    <w:rsid w:val="00C73C7D"/>
    <w:rsid w:val="00C75005"/>
    <w:rsid w:val="00C83D6E"/>
    <w:rsid w:val="00C87130"/>
    <w:rsid w:val="00C965DC"/>
    <w:rsid w:val="00C970DF"/>
    <w:rsid w:val="00CA1581"/>
    <w:rsid w:val="00CA7E71"/>
    <w:rsid w:val="00CB2673"/>
    <w:rsid w:val="00CB701D"/>
    <w:rsid w:val="00CC3F0E"/>
    <w:rsid w:val="00CD08C9"/>
    <w:rsid w:val="00CD1FE8"/>
    <w:rsid w:val="00CD38CD"/>
    <w:rsid w:val="00CD3E0C"/>
    <w:rsid w:val="00CD5565"/>
    <w:rsid w:val="00CD616C"/>
    <w:rsid w:val="00CF68D6"/>
    <w:rsid w:val="00CF7B4A"/>
    <w:rsid w:val="00D0071D"/>
    <w:rsid w:val="00D009F8"/>
    <w:rsid w:val="00D078DA"/>
    <w:rsid w:val="00D14995"/>
    <w:rsid w:val="00D204F2"/>
    <w:rsid w:val="00D2455C"/>
    <w:rsid w:val="00D25023"/>
    <w:rsid w:val="00D27F8C"/>
    <w:rsid w:val="00D31C2F"/>
    <w:rsid w:val="00D33843"/>
    <w:rsid w:val="00D54A6F"/>
    <w:rsid w:val="00D57CF5"/>
    <w:rsid w:val="00D57D57"/>
    <w:rsid w:val="00D62E42"/>
    <w:rsid w:val="00D64F63"/>
    <w:rsid w:val="00D772FB"/>
    <w:rsid w:val="00D92AC3"/>
    <w:rsid w:val="00D934FC"/>
    <w:rsid w:val="00D93C46"/>
    <w:rsid w:val="00DA1AA0"/>
    <w:rsid w:val="00DA24E5"/>
    <w:rsid w:val="00DA512B"/>
    <w:rsid w:val="00DC44A8"/>
    <w:rsid w:val="00DC6233"/>
    <w:rsid w:val="00DC7B46"/>
    <w:rsid w:val="00DE0A28"/>
    <w:rsid w:val="00DE4BEE"/>
    <w:rsid w:val="00DE5B3D"/>
    <w:rsid w:val="00DE7112"/>
    <w:rsid w:val="00DF19BE"/>
    <w:rsid w:val="00DF2C13"/>
    <w:rsid w:val="00DF3B44"/>
    <w:rsid w:val="00E0294B"/>
    <w:rsid w:val="00E1372E"/>
    <w:rsid w:val="00E159BF"/>
    <w:rsid w:val="00E21D30"/>
    <w:rsid w:val="00E24D9A"/>
    <w:rsid w:val="00E27805"/>
    <w:rsid w:val="00E27A11"/>
    <w:rsid w:val="00E30497"/>
    <w:rsid w:val="00E358A2"/>
    <w:rsid w:val="00E35C9A"/>
    <w:rsid w:val="00E3771B"/>
    <w:rsid w:val="00E40884"/>
    <w:rsid w:val="00E40979"/>
    <w:rsid w:val="00E43F26"/>
    <w:rsid w:val="00E47C42"/>
    <w:rsid w:val="00E51375"/>
    <w:rsid w:val="00E52A36"/>
    <w:rsid w:val="00E6378B"/>
    <w:rsid w:val="00E63EC3"/>
    <w:rsid w:val="00E653DA"/>
    <w:rsid w:val="00E65958"/>
    <w:rsid w:val="00E84FE5"/>
    <w:rsid w:val="00E879A5"/>
    <w:rsid w:val="00E879FC"/>
    <w:rsid w:val="00EA2574"/>
    <w:rsid w:val="00EA2F1F"/>
    <w:rsid w:val="00EA3F2E"/>
    <w:rsid w:val="00EA57EC"/>
    <w:rsid w:val="00EA6208"/>
    <w:rsid w:val="00EA6AC9"/>
    <w:rsid w:val="00EB120E"/>
    <w:rsid w:val="00EB1BA7"/>
    <w:rsid w:val="00EB34C8"/>
    <w:rsid w:val="00EB46E2"/>
    <w:rsid w:val="00EB7543"/>
    <w:rsid w:val="00EC0045"/>
    <w:rsid w:val="00EC5AEC"/>
    <w:rsid w:val="00ED3BEC"/>
    <w:rsid w:val="00ED452E"/>
    <w:rsid w:val="00EE0636"/>
    <w:rsid w:val="00EE1881"/>
    <w:rsid w:val="00EE3CDA"/>
    <w:rsid w:val="00EF2891"/>
    <w:rsid w:val="00EF37A8"/>
    <w:rsid w:val="00EF531F"/>
    <w:rsid w:val="00F05FE8"/>
    <w:rsid w:val="00F06D86"/>
    <w:rsid w:val="00F13D87"/>
    <w:rsid w:val="00F149E5"/>
    <w:rsid w:val="00F15E33"/>
    <w:rsid w:val="00F17DA2"/>
    <w:rsid w:val="00F22EC0"/>
    <w:rsid w:val="00F25C47"/>
    <w:rsid w:val="00F27D7B"/>
    <w:rsid w:val="00F31D34"/>
    <w:rsid w:val="00F330A9"/>
    <w:rsid w:val="00F342A1"/>
    <w:rsid w:val="00F36FBA"/>
    <w:rsid w:val="00F44D36"/>
    <w:rsid w:val="00F46262"/>
    <w:rsid w:val="00F4795D"/>
    <w:rsid w:val="00F50A61"/>
    <w:rsid w:val="00F525CD"/>
    <w:rsid w:val="00F5286C"/>
    <w:rsid w:val="00F52E12"/>
    <w:rsid w:val="00F5310C"/>
    <w:rsid w:val="00F55C6A"/>
    <w:rsid w:val="00F638CA"/>
    <w:rsid w:val="00F657C5"/>
    <w:rsid w:val="00F900B4"/>
    <w:rsid w:val="00F959B4"/>
    <w:rsid w:val="00FA0F2E"/>
    <w:rsid w:val="00FA4DB1"/>
    <w:rsid w:val="00FB3F2A"/>
    <w:rsid w:val="00FC3593"/>
    <w:rsid w:val="00FD117D"/>
    <w:rsid w:val="00FD72E3"/>
    <w:rsid w:val="00FE06FC"/>
    <w:rsid w:val="00FE0C63"/>
    <w:rsid w:val="00FF0315"/>
    <w:rsid w:val="00FF11BB"/>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13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87130"/>
    <w:rPr>
      <w:rFonts w:ascii="Times New Roman" w:hAnsi="Times New Roman"/>
      <w:b w:val="0"/>
      <w:i w:val="0"/>
      <w:sz w:val="22"/>
    </w:rPr>
  </w:style>
  <w:style w:type="paragraph" w:styleId="NoSpacing">
    <w:name w:val="No Spacing"/>
    <w:uiPriority w:val="1"/>
    <w:qFormat/>
    <w:rsid w:val="00C87130"/>
    <w:pPr>
      <w:spacing w:after="0" w:line="240" w:lineRule="auto"/>
    </w:pPr>
  </w:style>
  <w:style w:type="paragraph" w:customStyle="1" w:styleId="scemptylineheader">
    <w:name w:val="sc_emptyline_header"/>
    <w:qFormat/>
    <w:rsid w:val="00C8713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8713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8713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8713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8713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871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87130"/>
    <w:rPr>
      <w:color w:val="808080"/>
    </w:rPr>
  </w:style>
  <w:style w:type="paragraph" w:customStyle="1" w:styleId="scdirectionallanguage">
    <w:name w:val="sc_directional_language"/>
    <w:qFormat/>
    <w:rsid w:val="00C8713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871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8713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8713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8713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8713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8713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8713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8713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8713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8713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8713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8713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8713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8713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8713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8713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87130"/>
    <w:rPr>
      <w:rFonts w:ascii="Times New Roman" w:hAnsi="Times New Roman"/>
      <w:color w:val="auto"/>
      <w:sz w:val="22"/>
    </w:rPr>
  </w:style>
  <w:style w:type="paragraph" w:customStyle="1" w:styleId="scclippagebillheader">
    <w:name w:val="sc_clip_page_bill_header"/>
    <w:qFormat/>
    <w:rsid w:val="00C8713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8713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8713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871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130"/>
    <w:rPr>
      <w:lang w:val="en-US"/>
    </w:rPr>
  </w:style>
  <w:style w:type="paragraph" w:styleId="Footer">
    <w:name w:val="footer"/>
    <w:basedOn w:val="Normal"/>
    <w:link w:val="FooterChar"/>
    <w:uiPriority w:val="99"/>
    <w:unhideWhenUsed/>
    <w:rsid w:val="00C87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130"/>
    <w:rPr>
      <w:lang w:val="en-US"/>
    </w:rPr>
  </w:style>
  <w:style w:type="paragraph" w:styleId="ListParagraph">
    <w:name w:val="List Paragraph"/>
    <w:basedOn w:val="Normal"/>
    <w:uiPriority w:val="34"/>
    <w:qFormat/>
    <w:rsid w:val="00C87130"/>
    <w:pPr>
      <w:ind w:left="720"/>
      <w:contextualSpacing/>
    </w:pPr>
  </w:style>
  <w:style w:type="paragraph" w:customStyle="1" w:styleId="scbillfooter">
    <w:name w:val="sc_bill_footer"/>
    <w:qFormat/>
    <w:rsid w:val="00C8713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87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8713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8713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871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871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871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871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871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8713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871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8713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871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87130"/>
    <w:pPr>
      <w:widowControl w:val="0"/>
      <w:suppressAutoHyphens/>
      <w:spacing w:after="0" w:line="360" w:lineRule="auto"/>
    </w:pPr>
    <w:rPr>
      <w:rFonts w:ascii="Times New Roman" w:hAnsi="Times New Roman"/>
      <w:lang w:val="en-US"/>
    </w:rPr>
  </w:style>
  <w:style w:type="paragraph" w:customStyle="1" w:styleId="sctableln">
    <w:name w:val="sc_table_ln"/>
    <w:qFormat/>
    <w:rsid w:val="00C8713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8713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87130"/>
    <w:rPr>
      <w:strike/>
      <w:dstrike w:val="0"/>
    </w:rPr>
  </w:style>
  <w:style w:type="character" w:customStyle="1" w:styleId="scinsert">
    <w:name w:val="sc_insert"/>
    <w:uiPriority w:val="1"/>
    <w:qFormat/>
    <w:rsid w:val="00C87130"/>
    <w:rPr>
      <w:caps w:val="0"/>
      <w:smallCaps w:val="0"/>
      <w:strike w:val="0"/>
      <w:dstrike w:val="0"/>
      <w:vanish w:val="0"/>
      <w:u w:val="single"/>
      <w:vertAlign w:val="baseline"/>
    </w:rPr>
  </w:style>
  <w:style w:type="character" w:customStyle="1" w:styleId="scinsertred">
    <w:name w:val="sc_insert_red"/>
    <w:uiPriority w:val="1"/>
    <w:qFormat/>
    <w:rsid w:val="00C87130"/>
    <w:rPr>
      <w:caps w:val="0"/>
      <w:smallCaps w:val="0"/>
      <w:strike w:val="0"/>
      <w:dstrike w:val="0"/>
      <w:vanish w:val="0"/>
      <w:color w:val="FF0000"/>
      <w:u w:val="single"/>
      <w:vertAlign w:val="baseline"/>
    </w:rPr>
  </w:style>
  <w:style w:type="character" w:customStyle="1" w:styleId="scinsertblue">
    <w:name w:val="sc_insert_blue"/>
    <w:uiPriority w:val="1"/>
    <w:qFormat/>
    <w:rsid w:val="00C87130"/>
    <w:rPr>
      <w:caps w:val="0"/>
      <w:smallCaps w:val="0"/>
      <w:strike w:val="0"/>
      <w:dstrike w:val="0"/>
      <w:vanish w:val="0"/>
      <w:color w:val="0070C0"/>
      <w:u w:val="single"/>
      <w:vertAlign w:val="baseline"/>
    </w:rPr>
  </w:style>
  <w:style w:type="character" w:customStyle="1" w:styleId="scstrikered">
    <w:name w:val="sc_strike_red"/>
    <w:uiPriority w:val="1"/>
    <w:qFormat/>
    <w:rsid w:val="00C87130"/>
    <w:rPr>
      <w:strike/>
      <w:dstrike w:val="0"/>
      <w:color w:val="FF0000"/>
    </w:rPr>
  </w:style>
  <w:style w:type="character" w:customStyle="1" w:styleId="scstrikeblue">
    <w:name w:val="sc_strike_blue"/>
    <w:uiPriority w:val="1"/>
    <w:qFormat/>
    <w:rsid w:val="00C87130"/>
    <w:rPr>
      <w:strike/>
      <w:dstrike w:val="0"/>
      <w:color w:val="0070C0"/>
    </w:rPr>
  </w:style>
  <w:style w:type="character" w:customStyle="1" w:styleId="scinsertbluenounderline">
    <w:name w:val="sc_insert_blue_no_underline"/>
    <w:uiPriority w:val="1"/>
    <w:qFormat/>
    <w:rsid w:val="00C8713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8713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87130"/>
    <w:rPr>
      <w:strike/>
      <w:dstrike w:val="0"/>
      <w:color w:val="0070C0"/>
      <w:lang w:val="en-US"/>
    </w:rPr>
  </w:style>
  <w:style w:type="character" w:customStyle="1" w:styleId="scstrikerednoncodified">
    <w:name w:val="sc_strike_red_non_codified"/>
    <w:uiPriority w:val="1"/>
    <w:qFormat/>
    <w:rsid w:val="00C87130"/>
    <w:rPr>
      <w:strike/>
      <w:dstrike w:val="0"/>
      <w:color w:val="FF0000"/>
    </w:rPr>
  </w:style>
  <w:style w:type="paragraph" w:customStyle="1" w:styleId="scbillsiglines">
    <w:name w:val="sc_bill_sig_lines"/>
    <w:qFormat/>
    <w:rsid w:val="00C8713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87130"/>
    <w:rPr>
      <w:bdr w:val="none" w:sz="0" w:space="0" w:color="auto"/>
      <w:shd w:val="clear" w:color="auto" w:fill="FEC6C6"/>
    </w:rPr>
  </w:style>
  <w:style w:type="character" w:customStyle="1" w:styleId="screstoreblue">
    <w:name w:val="sc_restore_blue"/>
    <w:uiPriority w:val="1"/>
    <w:qFormat/>
    <w:rsid w:val="00C87130"/>
    <w:rPr>
      <w:color w:val="4472C4" w:themeColor="accent1"/>
      <w:bdr w:val="none" w:sz="0" w:space="0" w:color="auto"/>
      <w:shd w:val="clear" w:color="auto" w:fill="auto"/>
    </w:rPr>
  </w:style>
  <w:style w:type="character" w:customStyle="1" w:styleId="screstorered">
    <w:name w:val="sc_restore_red"/>
    <w:uiPriority w:val="1"/>
    <w:qFormat/>
    <w:rsid w:val="00C87130"/>
    <w:rPr>
      <w:color w:val="FF0000"/>
      <w:bdr w:val="none" w:sz="0" w:space="0" w:color="auto"/>
      <w:shd w:val="clear" w:color="auto" w:fill="auto"/>
    </w:rPr>
  </w:style>
  <w:style w:type="character" w:customStyle="1" w:styleId="scstrikenewblue">
    <w:name w:val="sc_strike_new_blue"/>
    <w:uiPriority w:val="1"/>
    <w:qFormat/>
    <w:rsid w:val="00C87130"/>
    <w:rPr>
      <w:strike w:val="0"/>
      <w:dstrike/>
      <w:color w:val="0070C0"/>
      <w:u w:val="none"/>
    </w:rPr>
  </w:style>
  <w:style w:type="character" w:customStyle="1" w:styleId="scstrikenewred">
    <w:name w:val="sc_strike_new_red"/>
    <w:uiPriority w:val="1"/>
    <w:qFormat/>
    <w:rsid w:val="00C87130"/>
    <w:rPr>
      <w:strike w:val="0"/>
      <w:dstrike/>
      <w:color w:val="FF0000"/>
      <w:u w:val="none"/>
    </w:rPr>
  </w:style>
  <w:style w:type="character" w:customStyle="1" w:styleId="scamendsenate">
    <w:name w:val="sc_amend_senate"/>
    <w:uiPriority w:val="1"/>
    <w:qFormat/>
    <w:rsid w:val="00C87130"/>
    <w:rPr>
      <w:bdr w:val="none" w:sz="0" w:space="0" w:color="auto"/>
      <w:shd w:val="clear" w:color="auto" w:fill="FFF2CC" w:themeFill="accent4" w:themeFillTint="33"/>
    </w:rPr>
  </w:style>
  <w:style w:type="character" w:customStyle="1" w:styleId="scamendhouse">
    <w:name w:val="sc_amend_house"/>
    <w:uiPriority w:val="1"/>
    <w:qFormat/>
    <w:rsid w:val="00C87130"/>
    <w:rPr>
      <w:bdr w:val="none" w:sz="0" w:space="0" w:color="auto"/>
      <w:shd w:val="clear" w:color="auto" w:fill="E2EFD9" w:themeFill="accent6" w:themeFillTint="33"/>
    </w:rPr>
  </w:style>
  <w:style w:type="paragraph" w:styleId="Revision">
    <w:name w:val="Revision"/>
    <w:hidden/>
    <w:uiPriority w:val="99"/>
    <w:semiHidden/>
    <w:rsid w:val="004157B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27&amp;session=126&amp;summary=B" TargetMode="External" Id="Rb0d9ccddbef6449d" /><Relationship Type="http://schemas.openxmlformats.org/officeDocument/2006/relationships/hyperlink" Target="https://www.scstatehouse.gov/sess126_2025-2026/prever/3027_20241205.docx" TargetMode="External" Id="R8bed3e1c1a764030" /><Relationship Type="http://schemas.openxmlformats.org/officeDocument/2006/relationships/hyperlink" Target="h:\hj\20250114.docx" TargetMode="External" Id="Rf4b7b7ba23a04b99" /><Relationship Type="http://schemas.openxmlformats.org/officeDocument/2006/relationships/hyperlink" Target="h:\hj\20250114.docx" TargetMode="External" Id="R3f6907f0c1a84c3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85C2C"/>
    <w:rsid w:val="003B476E"/>
    <w:rsid w:val="003C23E7"/>
    <w:rsid w:val="003E4FBC"/>
    <w:rsid w:val="003F4940"/>
    <w:rsid w:val="004E2BB5"/>
    <w:rsid w:val="00580C56"/>
    <w:rsid w:val="005B0882"/>
    <w:rsid w:val="006B363F"/>
    <w:rsid w:val="006B68D1"/>
    <w:rsid w:val="007070D2"/>
    <w:rsid w:val="00776F2C"/>
    <w:rsid w:val="00896A4B"/>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B7543"/>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c9c88769-bb0a-48e3-963b-036589ef931c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8310373b-3ba5-4db3-900e-b3513930f12b</T_BILL_REQUEST_REQUEST>
  <T_BILL_R_ORIGINALDRAFT>474bc2ff-9379-4206-b111-873258fcc7cc</T_BILL_R_ORIGINALDRAFT>
  <T_BILL_SPONSOR_SPONSOR>8d5bce3e-9aa7-4a54-b031-f581642dd221</T_BILL_SPONSOR_SPONSOR>
  <T_BILL_T_BILLNAME>[3027]</T_BILL_T_BILLNAME>
  <T_BILL_T_BILLNUMBER>3027</T_BILL_T_BILLNUMBER>
  <T_BILL_T_BILLTITLE>TO AMEND THE SOUTH CAROLINA CODE OF LAWS BY AMENDING SECTION 43‑35‑25, RELATING TO MANDATED REPORTERS OF VULNERABLE ADULT MALTREATMENT, SO AS TO EXEMPT FROM THE REQUIREMENT TO REPORT THE LONG‑TERM CARE OMBUDSMAN PROGRAM AND ITS REPRESENTATIVES IN ACCORDANCE WITH FEDERAL LAW.</T_BILL_T_BILLTITLE>
  <T_BILL_T_CHAMBER>house</T_BILL_T_CHAMBER>
  <T_BILL_T_FILENAME> </T_BILL_T_FILENAME>
  <T_BILL_T_LEGTYPE>bill_statewide</T_BILL_T_LEGTYPE>
  <T_BILL_T_RATNUMBERSTRING>HNone</T_BILL_T_RATNUMBERSTRING>
  <T_BILL_T_SECTIONS>[{"SectionUUID":"47a5532b-8085-46aa-b305-f5cd8a7c4651","SectionName":"code_section","SectionNumber":1,"SectionType":"code_section","CodeSections":[{"CodeSectionBookmarkName":"cs_T43C35N25_58c722f76","IsConstitutionSection":false,"Identity":"43-35-25","IsNew":false,"SubSections":[{"Level":1,"Identity":"T43C35N25SA","SubSectionBookmarkName":"ss_T43C35N25SA_lv1_9572be1bd","IsNewSubSection":false,"SubSectionReplacement":""}],"TitleRelatedTo":"mandated reporters of vulnerable adult maltreatment","TitleSoAsTo":"exempt from the requirement to report the Long Term Care Ombudsman Program and its representatives in accordance with federal law","Deleted":false}],"TitleText":"","DisableControls":false,"Deleted":false,"RepealItems":[],"SectionBookmarkName":"bs_num_1_802aa679d"},{"SectionUUID":"8f03ca95-8faa-4d43-a9c2-8afc498075bd","SectionName":"standard_eff_date_section","SectionNumber":2,"SectionType":"drafting_clause","CodeSections":[],"TitleText":"","DisableControls":false,"Deleted":false,"RepealItems":[],"SectionBookmarkName":"bs_num_2_lastsection"}]</T_BILL_T_SECTIONS>
  <T_BILL_T_SUBJECT>Vulnerable Adults</T_BILL_T_SUBJECT>
  <T_BILL_UR_DRAFTER>virginiaravenel@scstatehouse.gov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1797</Characters>
  <Application>Microsoft Office Word</Application>
  <DocSecurity>0</DocSecurity>
  <Lines>39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2024-11-14T17:02:00Z</cp:lastPrinted>
  <dcterms:created xsi:type="dcterms:W3CDTF">2024-11-26T13:55:00Z</dcterms:created>
  <dcterms:modified xsi:type="dcterms:W3CDTF">2024-11-26T13:55:00Z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