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Kimbrell and Williams</w:t>
      </w:r>
    </w:p>
    <w:p>
      <w:pPr>
        <w:widowControl w:val="false"/>
        <w:spacing w:after="0"/>
        <w:jc w:val="left"/>
      </w:pPr>
      <w:r>
        <w:rPr>
          <w:rFonts w:ascii="Times New Roman"/>
          <w:sz w:val="22"/>
        </w:rPr>
        <w:t xml:space="preserve">Companion/Similar bill(s): 4058</w:t>
      </w:r>
    </w:p>
    <w:p>
      <w:pPr>
        <w:widowControl w:val="false"/>
        <w:spacing w:after="0"/>
        <w:jc w:val="left"/>
      </w:pPr>
      <w:r>
        <w:rPr>
          <w:rFonts w:ascii="Times New Roman"/>
          <w:sz w:val="22"/>
        </w:rPr>
        <w:t xml:space="preserve">Document Path: SR-0095KM25.docx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Peer-to-peer Car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755c10341afb488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Transportation</w:t>
      </w:r>
      <w:r>
        <w:t xml:space="preserve"> (</w:t>
      </w:r>
      <w:hyperlink w:history="true" r:id="Rdf9e2162a119433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 with amendment</w:t>
      </w:r>
      <w:r>
        <w:rPr>
          <w:b/>
        </w:rPr>
        <w:t xml:space="preserve"> Transportation</w:t>
      </w:r>
      <w:r>
        <w:t xml:space="preserve"> (</w:t>
      </w:r>
      <w:hyperlink w:history="true" r:id="R667e93ce7d8144e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40035df344842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baf3513f624402">
        <w:r>
          <w:rPr>
            <w:rStyle w:val="Hyperlink"/>
            <w:u w:val="single"/>
          </w:rPr>
          <w:t>02/04/2025</w:t>
        </w:r>
      </w:hyperlink>
      <w:r>
        <w:t xml:space="preserve"/>
      </w:r>
    </w:p>
    <w:p>
      <w:pPr>
        <w:widowControl w:val="true"/>
        <w:spacing w:after="0"/>
        <w:jc w:val="left"/>
      </w:pPr>
      <w:r>
        <w:rPr>
          <w:rFonts w:ascii="Times New Roman"/>
          <w:sz w:val="22"/>
        </w:rPr>
        <w:t xml:space="preserve"/>
      </w:r>
      <w:hyperlink r:id="Rc1d0279d5f774cd2">
        <w:r>
          <w:rPr>
            <w:rStyle w:val="Hyperlink"/>
            <w:u w:val="single"/>
          </w:rPr>
          <w:t>02/20/2025</w:t>
        </w:r>
      </w:hyperlink>
      <w:r>
        <w:t xml:space="preserve"/>
      </w:r>
    </w:p>
    <w:p>
      <w:pPr>
        <w:widowControl w:val="true"/>
        <w:spacing w:after="0"/>
        <w:jc w:val="left"/>
      </w:pPr>
      <w:r>
        <w:rPr>
          <w:rFonts w:ascii="Times New Roman"/>
          <w:sz w:val="22"/>
        </w:rPr>
        <w:t xml:space="preserve"/>
      </w:r>
      <w:hyperlink r:id="R62133d854fa84509">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E0412" w:rsidP="003E0412" w:rsidRDefault="003E0412" w14:paraId="4A6FD086" w14:textId="77777777">
      <w:pPr>
        <w:pStyle w:val="sccoversheetstricken"/>
      </w:pPr>
      <w:r w:rsidRPr="00B07BF4">
        <w:t>Indicates Matter Stricken</w:t>
      </w:r>
    </w:p>
    <w:p w:rsidRPr="00B07BF4" w:rsidR="003E0412" w:rsidP="003E0412" w:rsidRDefault="003E0412" w14:paraId="3E9F80EB" w14:textId="77777777">
      <w:pPr>
        <w:pStyle w:val="sccoversheetunderline"/>
      </w:pPr>
      <w:r w:rsidRPr="00B07BF4">
        <w:t>Indicates New Matter</w:t>
      </w:r>
    </w:p>
    <w:p w:rsidRPr="00B07BF4" w:rsidR="003E0412" w:rsidP="003E0412" w:rsidRDefault="003E0412" w14:paraId="082181DB" w14:textId="77777777">
      <w:pPr>
        <w:pStyle w:val="sccoversheetemptyline"/>
      </w:pPr>
    </w:p>
    <w:sdt>
      <w:sdtPr>
        <w:alias w:val="status"/>
        <w:tag w:val="status"/>
        <w:id w:val="854397200"/>
        <w:placeholder>
          <w:docPart w:val="D6C017D0B66D4B08B6B6085A28316A36"/>
        </w:placeholder>
      </w:sdtPr>
      <w:sdtEndPr/>
      <w:sdtContent>
        <w:p w:rsidRPr="00B07BF4" w:rsidR="003E0412" w:rsidP="003E0412" w:rsidRDefault="003E0412" w14:paraId="087F50CE" w14:textId="09825AFA">
          <w:pPr>
            <w:pStyle w:val="sccoversheetstatus"/>
          </w:pPr>
          <w:r>
            <w:t>Committee Report</w:t>
          </w:r>
        </w:p>
      </w:sdtContent>
    </w:sdt>
    <w:sdt>
      <w:sdtPr>
        <w:alias w:val="printed1"/>
        <w:tag w:val="printed1"/>
        <w:id w:val="-1779714481"/>
        <w:placeholder>
          <w:docPart w:val="D6C017D0B66D4B08B6B6085A28316A36"/>
        </w:placeholder>
        <w:text/>
      </w:sdtPr>
      <w:sdtEndPr/>
      <w:sdtContent>
        <w:p w:rsidR="003E0412" w:rsidP="003E0412" w:rsidRDefault="003E0412" w14:paraId="174BA2B0" w14:textId="3C3A7694">
          <w:pPr>
            <w:pStyle w:val="sccoversheetinfo"/>
          </w:pPr>
          <w:r>
            <w:t>February 20, 2025</w:t>
          </w:r>
        </w:p>
      </w:sdtContent>
    </w:sdt>
    <w:p w:rsidR="003E0412" w:rsidP="003E0412" w:rsidRDefault="003E0412" w14:paraId="4BAD0816" w14:textId="77777777">
      <w:pPr>
        <w:pStyle w:val="sccoversheetinfo"/>
      </w:pPr>
    </w:p>
    <w:sdt>
      <w:sdtPr>
        <w:alias w:val="billnumber"/>
        <w:tag w:val="billnumber"/>
        <w:id w:val="-897512070"/>
        <w:placeholder>
          <w:docPart w:val="D6C017D0B66D4B08B6B6085A28316A36"/>
        </w:placeholder>
        <w:text/>
      </w:sdtPr>
      <w:sdtEndPr/>
      <w:sdtContent>
        <w:p w:rsidRPr="00B07BF4" w:rsidR="003E0412" w:rsidP="003E0412" w:rsidRDefault="003E0412" w14:paraId="481C1F24" w14:textId="4F892D2B">
          <w:pPr>
            <w:pStyle w:val="sccoversheetbillno"/>
          </w:pPr>
          <w:r>
            <w:t>S. 307</w:t>
          </w:r>
        </w:p>
      </w:sdtContent>
    </w:sdt>
    <w:p w:rsidR="003E0412" w:rsidP="003E0412" w:rsidRDefault="003E0412" w14:paraId="79E3782C" w14:textId="77777777">
      <w:pPr>
        <w:pStyle w:val="sccoversheetsponsor6"/>
        <w:jc w:val="center"/>
      </w:pPr>
    </w:p>
    <w:p w:rsidRPr="00B07BF4" w:rsidR="003E0412" w:rsidP="003E0412" w:rsidRDefault="003E0412" w14:paraId="268636DB" w14:textId="6CC88A78">
      <w:pPr>
        <w:pStyle w:val="sccoversheetsponsor6"/>
        <w:jc w:val="center"/>
      </w:pPr>
      <w:r w:rsidRPr="00B07BF4">
        <w:t xml:space="preserve">Introduced by </w:t>
      </w:r>
      <w:sdt>
        <w:sdtPr>
          <w:alias w:val="sponsortype"/>
          <w:tag w:val="sponsortype"/>
          <w:id w:val="1707217765"/>
          <w:placeholder>
            <w:docPart w:val="D6C017D0B66D4B08B6B6085A28316A36"/>
          </w:placeholder>
          <w:text/>
        </w:sdtPr>
        <w:sdtEndPr/>
        <w:sdtContent>
          <w:r>
            <w:t>Senator</w:t>
          </w:r>
        </w:sdtContent>
      </w:sdt>
      <w:r w:rsidRPr="00B07BF4">
        <w:t xml:space="preserve"> </w:t>
      </w:r>
      <w:sdt>
        <w:sdtPr>
          <w:alias w:val="sponsors"/>
          <w:tag w:val="sponsors"/>
          <w:id w:val="716862734"/>
          <w:placeholder>
            <w:docPart w:val="D6C017D0B66D4B08B6B6085A28316A36"/>
          </w:placeholder>
          <w:text/>
        </w:sdtPr>
        <w:sdtEndPr/>
        <w:sdtContent>
          <w:r>
            <w:t>Climer</w:t>
          </w:r>
        </w:sdtContent>
      </w:sdt>
      <w:r w:rsidRPr="00B07BF4">
        <w:t xml:space="preserve"> </w:t>
      </w:r>
    </w:p>
    <w:p w:rsidRPr="00B07BF4" w:rsidR="003E0412" w:rsidP="003E0412" w:rsidRDefault="003E0412" w14:paraId="05F3479A" w14:textId="77777777">
      <w:pPr>
        <w:pStyle w:val="sccoversheetsponsor6"/>
      </w:pPr>
    </w:p>
    <w:p w:rsidRPr="00B07BF4" w:rsidR="003E0412" w:rsidP="008455CC" w:rsidRDefault="009F27D1" w14:paraId="610EA2D4" w14:textId="3D34042C">
      <w:pPr>
        <w:pStyle w:val="sccoversheetreadfirst"/>
      </w:pPr>
      <w:sdt>
        <w:sdtPr>
          <w:alias w:val="typeinitial"/>
          <w:tag w:val="typeinitial"/>
          <w:id w:val="98301346"/>
          <w:placeholder>
            <w:docPart w:val="D6C017D0B66D4B08B6B6085A28316A36"/>
          </w:placeholder>
          <w:text/>
        </w:sdtPr>
        <w:sdtEndPr/>
        <w:sdtContent>
          <w:r w:rsidR="003E0412">
            <w:t>S</w:t>
          </w:r>
        </w:sdtContent>
      </w:sdt>
      <w:r w:rsidRPr="00B07BF4" w:rsidR="003E0412">
        <w:t xml:space="preserve">. Printed </w:t>
      </w:r>
      <w:sdt>
        <w:sdtPr>
          <w:alias w:val="printed2"/>
          <w:tag w:val="printed2"/>
          <w:id w:val="-774643221"/>
          <w:placeholder>
            <w:docPart w:val="D6C017D0B66D4B08B6B6085A28316A36"/>
          </w:placeholder>
          <w:text/>
        </w:sdtPr>
        <w:sdtEndPr/>
        <w:sdtContent>
          <w:r w:rsidR="003E0412">
            <w:t>2/20/25</w:t>
          </w:r>
        </w:sdtContent>
      </w:sdt>
      <w:r w:rsidRPr="00B07BF4" w:rsidR="003E0412">
        <w:t>--</w:t>
      </w:r>
      <w:sdt>
        <w:sdtPr>
          <w:alias w:val="residingchamber"/>
          <w:tag w:val="residingchamber"/>
          <w:id w:val="1651789982"/>
          <w:placeholder>
            <w:docPart w:val="D6C017D0B66D4B08B6B6085A28316A36"/>
          </w:placeholder>
          <w:text/>
        </w:sdtPr>
        <w:sdtEndPr/>
        <w:sdtContent>
          <w:r w:rsidR="003E0412">
            <w:t>S</w:t>
          </w:r>
        </w:sdtContent>
      </w:sdt>
      <w:r w:rsidRPr="00B07BF4" w:rsidR="003E0412">
        <w:t>.</w:t>
      </w:r>
      <w:r w:rsidR="008455CC">
        <w:tab/>
        <w:t>[SEC 2/25/2025 5:04 PM]</w:t>
      </w:r>
    </w:p>
    <w:p w:rsidRPr="00B07BF4" w:rsidR="003E0412" w:rsidP="003E0412" w:rsidRDefault="003E0412" w14:paraId="09898E96" w14:textId="147D9C97">
      <w:pPr>
        <w:pStyle w:val="sccoversheetreadfirst"/>
      </w:pPr>
      <w:r w:rsidRPr="00B07BF4">
        <w:t xml:space="preserve">Read the first time </w:t>
      </w:r>
      <w:sdt>
        <w:sdtPr>
          <w:alias w:val="readfirst"/>
          <w:tag w:val="readfirst"/>
          <w:id w:val="-1145275273"/>
          <w:placeholder>
            <w:docPart w:val="D6C017D0B66D4B08B6B6085A28316A36"/>
          </w:placeholder>
          <w:text/>
        </w:sdtPr>
        <w:sdtEndPr/>
        <w:sdtContent>
          <w:r>
            <w:t>February 4, 2025</w:t>
          </w:r>
        </w:sdtContent>
      </w:sdt>
    </w:p>
    <w:p w:rsidRPr="00B07BF4" w:rsidR="003E0412" w:rsidP="003E0412" w:rsidRDefault="003E0412" w14:paraId="7D2FD5B9" w14:textId="77777777">
      <w:pPr>
        <w:pStyle w:val="sccoversheetemptyline"/>
      </w:pPr>
    </w:p>
    <w:p w:rsidRPr="00B07BF4" w:rsidR="003E0412" w:rsidP="003E0412" w:rsidRDefault="003E0412" w14:paraId="2F27141E" w14:textId="77777777">
      <w:pPr>
        <w:pStyle w:val="sccoversheetemptyline"/>
        <w:tabs>
          <w:tab w:val="center" w:pos="4493"/>
          <w:tab w:val="right" w:pos="8986"/>
        </w:tabs>
        <w:jc w:val="center"/>
      </w:pPr>
      <w:r w:rsidRPr="00B07BF4">
        <w:t>________</w:t>
      </w:r>
    </w:p>
    <w:p w:rsidRPr="00B07BF4" w:rsidR="003E0412" w:rsidP="003E0412" w:rsidRDefault="003E0412" w14:paraId="093B8AC2" w14:textId="77777777">
      <w:pPr>
        <w:pStyle w:val="sccoversheetemptyline"/>
        <w:jc w:val="center"/>
        <w:rPr>
          <w:u w:val="single"/>
        </w:rPr>
      </w:pPr>
    </w:p>
    <w:p w:rsidRPr="00B07BF4" w:rsidR="003E0412" w:rsidP="003E0412" w:rsidRDefault="003E0412" w14:paraId="4C46EF5F" w14:textId="1D90BAF5">
      <w:pPr>
        <w:pStyle w:val="sccoversheetcommitteereportheader"/>
      </w:pPr>
      <w:r w:rsidRPr="00B07BF4">
        <w:t xml:space="preserve">The committee on </w:t>
      </w:r>
      <w:sdt>
        <w:sdtPr>
          <w:alias w:val="committeename"/>
          <w:tag w:val="committeename"/>
          <w:id w:val="-1151050561"/>
          <w:placeholder>
            <w:docPart w:val="D6C017D0B66D4B08B6B6085A28316A36"/>
          </w:placeholder>
          <w:text/>
        </w:sdtPr>
        <w:sdtEndPr/>
        <w:sdtContent>
          <w:r>
            <w:t>Senate Transportation</w:t>
          </w:r>
        </w:sdtContent>
      </w:sdt>
    </w:p>
    <w:p w:rsidRPr="00B07BF4" w:rsidR="003E0412" w:rsidP="003E0412" w:rsidRDefault="003E0412" w14:paraId="5859E082" w14:textId="48DF1CF9">
      <w:pPr>
        <w:pStyle w:val="sccommitteereporttitle"/>
      </w:pPr>
      <w:r w:rsidRPr="00B07BF4">
        <w:t>To who</w:t>
      </w:r>
      <w:r>
        <w:t>m</w:t>
      </w:r>
      <w:r w:rsidRPr="00B07BF4">
        <w:t xml:space="preserve"> was referred a </w:t>
      </w:r>
      <w:sdt>
        <w:sdtPr>
          <w:alias w:val="doctype"/>
          <w:tag w:val="doctype"/>
          <w:id w:val="-95182141"/>
          <w:placeholder>
            <w:docPart w:val="D6C017D0B66D4B08B6B6085A28316A36"/>
          </w:placeholder>
          <w:text/>
        </w:sdtPr>
        <w:sdtEndPr/>
        <w:sdtContent>
          <w:r>
            <w:t>Bill</w:t>
          </w:r>
        </w:sdtContent>
      </w:sdt>
      <w:r w:rsidRPr="00B07BF4">
        <w:t xml:space="preserve"> (</w:t>
      </w:r>
      <w:sdt>
        <w:sdtPr>
          <w:alias w:val="billnumber"/>
          <w:tag w:val="billnumber"/>
          <w:id w:val="249784876"/>
          <w:placeholder>
            <w:docPart w:val="D6C017D0B66D4B08B6B6085A28316A36"/>
          </w:placeholder>
          <w:text/>
        </w:sdtPr>
        <w:sdtEndPr/>
        <w:sdtContent>
          <w:r>
            <w:t>S. 307</w:t>
          </w:r>
        </w:sdtContent>
      </w:sdt>
      <w:r w:rsidRPr="00B07BF4">
        <w:t xml:space="preserve">) </w:t>
      </w:r>
      <w:sdt>
        <w:sdtPr>
          <w:alias w:val="billtitle"/>
          <w:tag w:val="billtitle"/>
          <w:id w:val="660268815"/>
          <w:placeholder>
            <w:docPart w:val="D6C017D0B66D4B08B6B6085A28316A36"/>
          </w:placeholder>
          <w:text/>
        </w:sdtPr>
        <w:sdtEndPr/>
        <w:sdtContent>
          <w:r>
            <w:t xml:space="preserve">to amend the South Carolina Code of Laws by adding </w:t>
          </w:r>
          <w:r w:rsidR="000A2769">
            <w:t>C</w:t>
          </w:r>
          <w:r>
            <w:t xml:space="preserve">hapter 36 to </w:t>
          </w:r>
          <w:r w:rsidR="000A2769">
            <w:t>T</w:t>
          </w:r>
          <w:r>
            <w:t>itle 56 so as to provide guidelines for a peer‑to‑peer car sharing program, to outline insurance</w:t>
          </w:r>
        </w:sdtContent>
      </w:sdt>
      <w:r w:rsidRPr="00B07BF4">
        <w:t>, etc., respectfully</w:t>
      </w:r>
    </w:p>
    <w:p w:rsidRPr="00B07BF4" w:rsidR="003E0412" w:rsidP="003E0412" w:rsidRDefault="003E0412" w14:paraId="0B06C2A2" w14:textId="77777777">
      <w:pPr>
        <w:pStyle w:val="sccoversheetcommitteereportheader"/>
      </w:pPr>
      <w:r w:rsidRPr="00B07BF4">
        <w:t>Report:</w:t>
      </w:r>
    </w:p>
    <w:sdt>
      <w:sdtPr>
        <w:alias w:val="committeetitle"/>
        <w:tag w:val="committeetitle"/>
        <w:id w:val="1407110167"/>
        <w:placeholder>
          <w:docPart w:val="D6C017D0B66D4B08B6B6085A28316A36"/>
        </w:placeholder>
        <w:text/>
      </w:sdtPr>
      <w:sdtEndPr/>
      <w:sdtContent>
        <w:p w:rsidRPr="00B07BF4" w:rsidR="003E0412" w:rsidP="003E0412" w:rsidRDefault="003E0412" w14:paraId="1D656771" w14:textId="2769E0BC">
          <w:pPr>
            <w:pStyle w:val="sccommitteereporttitle"/>
          </w:pPr>
          <w:r>
            <w:t>That they have duly and carefully considered the same, and recommend that the same do pass with amendment:</w:t>
          </w:r>
        </w:p>
      </w:sdtContent>
    </w:sdt>
    <w:p w:rsidRPr="00B07BF4" w:rsidR="003E0412" w:rsidP="003E0412" w:rsidRDefault="003E0412" w14:paraId="563E226E" w14:textId="77777777">
      <w:pPr>
        <w:pStyle w:val="sccoversheetcommitteereportemplyline"/>
      </w:pPr>
    </w:p>
    <w:p w:rsidRPr="00896F70" w:rsidR="002456CF" w:rsidP="000A2769" w:rsidRDefault="003E0412" w14:paraId="483CA7B6" w14:textId="77777777">
      <w:pPr>
        <w:pStyle w:val="sccodifiedsection"/>
      </w:pPr>
      <w:r w:rsidRPr="00B07BF4">
        <w:tab/>
      </w:r>
      <w:bookmarkStart w:name="instruction_7ed5b61a1" w:id="0"/>
      <w:r w:rsidR="002456CF">
        <w:t>A</w:t>
      </w:r>
      <w:r w:rsidRPr="00896F70" w:rsidR="002456CF">
        <w:t>mend the bill, as and if amended, SECTION 1, by striking Section 56-36-10</w:t>
      </w:r>
      <w:r w:rsidR="002456CF">
        <w:t>(1)</w:t>
      </w:r>
      <w:r w:rsidRPr="00896F70" w:rsidR="002456CF">
        <w:t xml:space="preserve">, </w:t>
      </w:r>
      <w:r w:rsidR="002456CF">
        <w:t>(2)</w:t>
      </w:r>
      <w:r w:rsidRPr="00896F70" w:rsidR="002456CF">
        <w:t xml:space="preserve">, </w:t>
      </w:r>
      <w:r w:rsidR="002456CF">
        <w:t>(3)</w:t>
      </w:r>
      <w:r w:rsidRPr="00896F70" w:rsidR="002456CF">
        <w:t xml:space="preserve">, </w:t>
      </w:r>
      <w:r w:rsidR="002456CF">
        <w:t>(4)</w:t>
      </w:r>
      <w:r w:rsidRPr="00896F70" w:rsidR="002456CF">
        <w:t xml:space="preserve">, </w:t>
      </w:r>
      <w:r w:rsidR="002456CF">
        <w:t>(5)</w:t>
      </w:r>
      <w:r w:rsidRPr="00896F70" w:rsidR="002456CF">
        <w:t xml:space="preserve">, </w:t>
      </w:r>
      <w:r w:rsidR="002456CF">
        <w:t>(6)</w:t>
      </w:r>
      <w:r w:rsidRPr="00896F70" w:rsidR="002456CF">
        <w:t xml:space="preserve">, </w:t>
      </w:r>
      <w:r w:rsidR="002456CF">
        <w:t>(7)</w:t>
      </w:r>
      <w:r w:rsidRPr="00896F70" w:rsidR="002456CF">
        <w:t xml:space="preserve">, </w:t>
      </w:r>
      <w:r w:rsidR="002456CF">
        <w:t>(8)</w:t>
      </w:r>
      <w:r w:rsidRPr="00896F70" w:rsidR="002456CF">
        <w:t xml:space="preserve">, </w:t>
      </w:r>
      <w:r w:rsidR="002456CF">
        <w:t>(9)</w:t>
      </w:r>
      <w:r w:rsidRPr="00896F70" w:rsidR="002456CF">
        <w:t xml:space="preserve">, </w:t>
      </w:r>
      <w:r w:rsidR="002456CF">
        <w:t>(10)</w:t>
      </w:r>
      <w:r w:rsidRPr="00896F70" w:rsidR="002456CF">
        <w:t xml:space="preserve">, </w:t>
      </w:r>
      <w:r w:rsidR="002456CF">
        <w:t>(11)</w:t>
      </w:r>
      <w:r w:rsidRPr="00896F70" w:rsidR="002456CF">
        <w:t xml:space="preserve">, and </w:t>
      </w:r>
      <w:r w:rsidR="002456CF">
        <w:t>(12)</w:t>
      </w:r>
      <w:r w:rsidRPr="00896F70" w:rsidR="002456CF">
        <w:t xml:space="preserve"> and inserting:</w:t>
      </w:r>
    </w:p>
    <w:sdt>
      <w:sdtPr>
        <w:alias w:val="Cannot be edited"/>
        <w:tag w:val="Cannot be edited"/>
        <w:id w:val="-1351330575"/>
        <w:lock w:val="sdtContentLocked"/>
        <w:placeholder>
          <w:docPart w:val="B43E55CC74114D658279D7C4082C32E5"/>
        </w:placeholder>
      </w:sdtPr>
      <w:sdtEndPr/>
      <w:sdtContent>
        <w:p w:rsidRPr="00896F70" w:rsidR="002456CF" w:rsidDel="00C65091" w:rsidP="00896F70" w:rsidRDefault="002456CF" w14:paraId="59FACD5A" w14:textId="77777777">
          <w:pPr>
            <w:pStyle w:val="sccodifiedsection"/>
          </w:pPr>
          <w:r w:rsidRPr="00896F70">
            <w:rPr>
              <w:rStyle w:val="scstrikered"/>
            </w:rPr>
            <w:tab/>
            <w:t>(1) “Applicable taxes” means with respect to shared vehicles purchased in South Carolina, sales taxes levied under Title 12, Chapter 36, and any tax imposed under the authority of Title 4, Chapter 10. With respect to vehicles not purchased in South Carolina, applicable taxes means the sales, use, excise, or other tax generally due upon the purchase of a motor vehicle in the jurisdiction in which the shared vehicle was purchased.</w:t>
          </w:r>
        </w:p>
        <w:p w:rsidRPr="00896F70" w:rsidR="002456CF" w:rsidP="00896F70" w:rsidRDefault="002456CF" w14:paraId="05A4E68B" w14:textId="77777777">
          <w:pPr>
            <w:pStyle w:val="sccodifiedsection"/>
          </w:pPr>
          <w:r w:rsidRPr="00896F70">
            <w:tab/>
          </w:r>
          <w:r w:rsidRPr="00896F70">
            <w:rPr>
              <w:rStyle w:val="scstrikered"/>
            </w:rPr>
            <w:t>(2)</w:t>
          </w:r>
          <w:r w:rsidRPr="00896F70">
            <w:rPr>
              <w:rStyle w:val="scinsertblue"/>
            </w:rPr>
            <w:t>(1)</w:t>
          </w:r>
          <w:r w:rsidRPr="00896F70">
            <w:t xml:space="preserve"> “Car sharing delivery period” means the period of time during which a shared vehicle is being delivered to the location for transfer of possession of the shared vehicle pursuant to the agreement.</w:t>
          </w:r>
        </w:p>
        <w:p w:rsidRPr="00896F70" w:rsidR="002456CF" w:rsidP="00896F70" w:rsidRDefault="002456CF" w14:paraId="222D04BE" w14:textId="77777777">
          <w:pPr>
            <w:pStyle w:val="sccodifiedsection"/>
          </w:pPr>
          <w:r w:rsidRPr="00896F70">
            <w:tab/>
          </w:r>
          <w:r w:rsidRPr="00896F70">
            <w:rPr>
              <w:rStyle w:val="scstrikered"/>
            </w:rPr>
            <w:t>(3)</w:t>
          </w:r>
          <w:r w:rsidRPr="00896F70">
            <w:rPr>
              <w:rStyle w:val="scinsertblue"/>
            </w:rPr>
            <w:t>(2)</w:t>
          </w:r>
          <w:r w:rsidRPr="00896F70">
            <w:t xml:space="preserve"> “Car sharing period” means the period of time from:</w:t>
          </w:r>
        </w:p>
        <w:p w:rsidRPr="00896F70" w:rsidR="002456CF" w:rsidP="00896F70" w:rsidRDefault="002456CF" w14:paraId="341BA0E0" w14:textId="77777777">
          <w:pPr>
            <w:pStyle w:val="scnewcodesection"/>
          </w:pPr>
          <w:r w:rsidRPr="00896F70">
            <w:tab/>
          </w:r>
          <w:r w:rsidRPr="00896F70">
            <w:tab/>
            <w:t>(a) the car sharing delivery period until the car sharing termination time; or</w:t>
          </w:r>
        </w:p>
        <w:p w:rsidRPr="00896F70" w:rsidR="002456CF" w:rsidP="00896F70" w:rsidRDefault="002456CF" w14:paraId="22F77F87" w14:textId="77777777">
          <w:pPr>
            <w:pStyle w:val="scnewcodesection"/>
          </w:pPr>
          <w:r w:rsidRPr="00896F70">
            <w:tab/>
          </w:r>
          <w:r w:rsidRPr="00896F70">
            <w:tab/>
            <w:t>(b) if there is no car sharing delivery period, the car sharing start time until the car sharing termination time.</w:t>
          </w:r>
        </w:p>
        <w:p w:rsidRPr="00896F70" w:rsidR="002456CF" w:rsidP="00896F70" w:rsidRDefault="002456CF" w14:paraId="0BE422D5" w14:textId="77777777">
          <w:pPr>
            <w:pStyle w:val="sccodifiedsection"/>
          </w:pPr>
          <w:r w:rsidRPr="00896F70">
            <w:tab/>
          </w:r>
          <w:r w:rsidRPr="00896F70">
            <w:rPr>
              <w:rStyle w:val="scstrikered"/>
            </w:rPr>
            <w:t>(4)</w:t>
          </w:r>
          <w:r w:rsidRPr="00896F70">
            <w:rPr>
              <w:rStyle w:val="scinsertblue"/>
            </w:rPr>
            <w:t>(3)</w:t>
          </w:r>
          <w:r w:rsidRPr="00896F70">
            <w:t xml:space="preserve"> “Car sharing program agreement” or “agreement” means the terms and conditions that govern the use, duration of time, and location for transfer of possession of a shared vehicle through a peer‑to‑peer car sharing program.</w:t>
          </w:r>
        </w:p>
        <w:p w:rsidRPr="00896F70" w:rsidR="002456CF" w:rsidP="00896F70" w:rsidRDefault="002456CF" w14:paraId="4A18EF1D" w14:textId="77777777">
          <w:pPr>
            <w:pStyle w:val="sccodifiedsection"/>
          </w:pPr>
          <w:r w:rsidRPr="00896F70">
            <w:tab/>
          </w:r>
          <w:r w:rsidRPr="00896F70">
            <w:rPr>
              <w:rStyle w:val="scstrikered"/>
            </w:rPr>
            <w:t>(5)</w:t>
          </w:r>
          <w:r w:rsidRPr="00896F70">
            <w:rPr>
              <w:rStyle w:val="scinsertblue"/>
            </w:rPr>
            <w:t xml:space="preserve">(4) </w:t>
          </w:r>
          <w:r w:rsidRPr="00896F70">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rsidRPr="00896F70" w:rsidR="002456CF" w:rsidP="00896F70" w:rsidRDefault="002456CF" w14:paraId="399A0C0B" w14:textId="77777777">
          <w:pPr>
            <w:pStyle w:val="sccodifiedsection"/>
          </w:pPr>
          <w:r w:rsidRPr="00896F70">
            <w:lastRenderedPageBreak/>
            <w:tab/>
          </w:r>
          <w:r w:rsidRPr="00896F70">
            <w:rPr>
              <w:rStyle w:val="scstrikered"/>
            </w:rPr>
            <w:t>(6)</w:t>
          </w:r>
          <w:r w:rsidRPr="00896F70">
            <w:rPr>
              <w:rStyle w:val="scinsertblue"/>
            </w:rPr>
            <w:t>(5)</w:t>
          </w:r>
          <w:r w:rsidRPr="00896F70">
            <w:t xml:space="preserve"> “Car sharing termination time” means the earliest of the following events:</w:t>
          </w:r>
        </w:p>
        <w:p w:rsidRPr="00896F70" w:rsidR="002456CF" w:rsidP="00896F70" w:rsidRDefault="002456CF" w14:paraId="65CCDA09" w14:textId="77777777">
          <w:pPr>
            <w:pStyle w:val="scnewcodesection"/>
          </w:pPr>
          <w:r w:rsidRPr="00896F70">
            <w:tab/>
          </w:r>
          <w:r w:rsidRPr="00896F70">
            <w:tab/>
            <w:t>(a) the expiration of the agreed‑upon period of time established for the use of a shared vehicle according to the terms of the car sharing program agreement, provided that the shared vehicle is delivered to the location agreed upon in the car sharing program agreement;</w:t>
          </w:r>
        </w:p>
        <w:p w:rsidRPr="00896F70" w:rsidR="002456CF" w:rsidP="00896F70" w:rsidRDefault="002456CF" w14:paraId="7ED57584" w14:textId="77777777">
          <w:pPr>
            <w:pStyle w:val="scnewcodesection"/>
          </w:pPr>
          <w:r w:rsidRPr="00896F70">
            <w:tab/>
          </w:r>
          <w:r w:rsidRPr="00896F70">
            <w:tab/>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rsidRPr="00896F70" w:rsidR="002456CF" w:rsidP="00896F70" w:rsidRDefault="002456CF" w14:paraId="5E0A3885" w14:textId="77777777">
          <w:pPr>
            <w:pStyle w:val="scnewcodesection"/>
          </w:pPr>
          <w:r w:rsidRPr="00896F70">
            <w:tab/>
          </w:r>
          <w:r w:rsidRPr="00896F70">
            <w:tab/>
            <w:t>(c) when the shared vehicle owner or owner’s designee takes possession and control of the shared vehicle.</w:t>
          </w:r>
        </w:p>
        <w:p w:rsidRPr="00896F70" w:rsidR="002456CF" w:rsidP="00896F70" w:rsidRDefault="002456CF" w14:paraId="492731FD" w14:textId="77777777">
          <w:pPr>
            <w:pStyle w:val="sccodifiedsection"/>
          </w:pPr>
          <w:r w:rsidRPr="00896F70">
            <w:tab/>
          </w:r>
          <w:r w:rsidRPr="00896F70">
            <w:rPr>
              <w:rStyle w:val="scstrikered"/>
            </w:rPr>
            <w:t>(7)</w:t>
          </w:r>
          <w:r w:rsidRPr="00896F70">
            <w:rPr>
              <w:rStyle w:val="scinsertblue"/>
            </w:rPr>
            <w:t>(6)</w:t>
          </w:r>
          <w:r w:rsidRPr="00896F70">
            <w:t xml:space="preserve"> “Peer‑to‑peer car sharing” means the authorized use of a shared vehicle by an individual other than the vehicle’s owner through a peer‑to‑peer car sharing program pursuant to the provisions of this chapter.</w:t>
          </w:r>
        </w:p>
        <w:p w:rsidRPr="00896F70" w:rsidR="002456CF" w:rsidP="00896F70" w:rsidRDefault="002456CF" w14:paraId="7FB5916C" w14:textId="77777777">
          <w:pPr>
            <w:pStyle w:val="sccodifiedsection"/>
          </w:pPr>
          <w:r w:rsidRPr="00896F70">
            <w:tab/>
          </w:r>
          <w:r w:rsidRPr="00896F70">
            <w:rPr>
              <w:rStyle w:val="scstrikered"/>
            </w:rPr>
            <w:t>(8)</w:t>
          </w:r>
          <w:r w:rsidRPr="00896F70">
            <w:rPr>
              <w:rStyle w:val="scinsertblue"/>
            </w:rPr>
            <w:t>(7)</w:t>
          </w:r>
          <w:r w:rsidRPr="00896F70">
            <w:t xml:space="preserve"> “Peer‑to‑peer car sharing program” or “program” means a business platform that connects vehicle owners with drivers to enable the sharing of vehicles for financial consideration.</w:t>
          </w:r>
        </w:p>
        <w:p w:rsidRPr="00896F70" w:rsidR="002456CF" w:rsidP="00896F70" w:rsidRDefault="002456CF" w14:paraId="7398C641" w14:textId="77777777">
          <w:pPr>
            <w:pStyle w:val="sccodifiedsection"/>
          </w:pPr>
          <w:r w:rsidRPr="00896F70">
            <w:tab/>
          </w:r>
          <w:r w:rsidRPr="00896F70">
            <w:rPr>
              <w:rStyle w:val="scstrikered"/>
            </w:rPr>
            <w:t>(9)</w:t>
          </w:r>
          <w:r w:rsidRPr="00896F70">
            <w:rPr>
              <w:rStyle w:val="scinsertblue"/>
            </w:rPr>
            <w:t>(8)</w:t>
          </w:r>
          <w:r w:rsidRPr="00896F70">
            <w:t xml:space="preserve"> “Peer‑to‑peer car sharing transaction” means the payment of monetary consideration from a shared vehicle driver in exchange for the use of a shared vehicle for peer‑to‑peer car sharing.</w:t>
          </w:r>
        </w:p>
        <w:p w:rsidRPr="00896F70" w:rsidR="002456CF" w:rsidP="00896F70" w:rsidRDefault="002456CF" w14:paraId="46FAACB7" w14:textId="77777777">
          <w:pPr>
            <w:pStyle w:val="sccodifiedsection"/>
          </w:pPr>
          <w:r w:rsidRPr="00896F70">
            <w:tab/>
          </w:r>
          <w:r w:rsidRPr="00896F70">
            <w:rPr>
              <w:rStyle w:val="scstrikered"/>
            </w:rPr>
            <w:t>(10)</w:t>
          </w:r>
          <w:r w:rsidRPr="00896F70">
            <w:rPr>
              <w:rStyle w:val="scinsertblue"/>
            </w:rPr>
            <w:t>(9)</w:t>
          </w:r>
          <w:r w:rsidRPr="00896F70">
            <w:t xml:space="preserve"> “Shared vehicle” means a vehicle that is available for sharing through a peer‑to‑peer car sharing program.</w:t>
          </w:r>
        </w:p>
        <w:p w:rsidRPr="00896F70" w:rsidR="002456CF" w:rsidP="00896F70" w:rsidRDefault="002456CF" w14:paraId="19C0C120" w14:textId="77777777">
          <w:pPr>
            <w:pStyle w:val="sccodifiedsection"/>
          </w:pPr>
          <w:r w:rsidRPr="00896F70">
            <w:tab/>
          </w:r>
          <w:r w:rsidRPr="00896F70">
            <w:rPr>
              <w:rStyle w:val="scstrikered"/>
            </w:rPr>
            <w:t>(11)</w:t>
          </w:r>
          <w:r w:rsidRPr="00896F70">
            <w:rPr>
              <w:rStyle w:val="scinsertblue"/>
            </w:rPr>
            <w:t>(10)</w:t>
          </w:r>
          <w:r w:rsidRPr="00896F70">
            <w:t xml:space="preserve"> “Shared vehicle driver” means an individual who has been authorized to drive the shared vehicle pursuant to a valid car sharing program agreement.</w:t>
          </w:r>
        </w:p>
        <w:p w:rsidR="002456CF" w:rsidP="00896F70" w:rsidRDefault="002456CF" w14:paraId="12BD9789" w14:textId="77777777">
          <w:pPr>
            <w:pStyle w:val="sccodifiedsection"/>
          </w:pPr>
          <w:r w:rsidRPr="00896F70">
            <w:tab/>
          </w:r>
          <w:r w:rsidRPr="00896F70">
            <w:rPr>
              <w:rStyle w:val="scstrikered"/>
            </w:rPr>
            <w:t>(12)</w:t>
          </w:r>
          <w:r w:rsidRPr="00896F70">
            <w:rPr>
              <w:rStyle w:val="scinsertblue"/>
            </w:rPr>
            <w:t>(11)</w:t>
          </w:r>
          <w:r w:rsidRPr="00896F70">
            <w:t xml:space="preserve"> “Shared vehicle owner” means the registered owner of a shared vehicle or his designee.</w:t>
          </w:r>
        </w:p>
      </w:sdtContent>
    </w:sdt>
    <w:p w:rsidRPr="00896F70" w:rsidR="002456CF" w:rsidP="000A2769" w:rsidRDefault="002456CF" w14:paraId="0E6B0B02" w14:textId="77777777">
      <w:pPr>
        <w:pStyle w:val="sccodifiedsection"/>
      </w:pPr>
      <w:bookmarkStart w:name="instruction_3aefd076a" w:id="1"/>
      <w:bookmarkEnd w:id="0"/>
      <w:r>
        <w:t>A</w:t>
      </w:r>
      <w:r w:rsidRPr="00896F70">
        <w:t>mend the bill further, SECTION 1, by striking Section 56-36-20</w:t>
      </w:r>
      <w:r w:rsidRPr="00CA768C">
        <w:t>(A)</w:t>
      </w:r>
      <w:r w:rsidRPr="00896F70">
        <w:t xml:space="preserve"> and inserting:</w:t>
      </w:r>
    </w:p>
    <w:p w:rsidR="002456CF" w:rsidP="00896F70" w:rsidRDefault="002456CF" w14:paraId="3B9213F5" w14:textId="463A62E4">
      <w:pPr>
        <w:pStyle w:val="sccodifiedsection"/>
      </w:pPr>
      <w:r w:rsidRPr="00896F70">
        <w:tab/>
        <w:t xml:space="preserve">(A) Except as provided in subsection (B), a peer‑to‑peer car sharing program shall assume liability of a shared vehicle owner for any death, bodily injury, or property damage to third parties or uninsured motorist losses that are proximately caused by the operation of a shared vehicle during the car sharing period in </w:t>
      </w:r>
      <w:r w:rsidRPr="00896F70">
        <w:rPr>
          <w:rStyle w:val="scstrikered"/>
        </w:rPr>
        <w:t xml:space="preserve">an amount </w:t>
      </w:r>
      <w:r w:rsidRPr="00896F70">
        <w:rPr>
          <w:rStyle w:val="scinsertblue"/>
        </w:rPr>
        <w:t xml:space="preserve"> the amounts </w:t>
      </w:r>
      <w:r w:rsidRPr="00896F70">
        <w:t xml:space="preserve">stated in the car sharing program agreement. </w:t>
      </w:r>
      <w:proofErr w:type="spellStart"/>
      <w:r w:rsidRPr="00896F70">
        <w:rPr>
          <w:rStyle w:val="scstrikered"/>
        </w:rPr>
        <w:t>This</w:t>
      </w:r>
      <w:r w:rsidRPr="00896F70">
        <w:rPr>
          <w:rStyle w:val="scinsertblue"/>
        </w:rPr>
        <w:t>These</w:t>
      </w:r>
      <w:proofErr w:type="spellEnd"/>
      <w:r w:rsidRPr="00896F70">
        <w:t xml:space="preserve"> </w:t>
      </w:r>
      <w:r w:rsidRPr="00896F70">
        <w:rPr>
          <w:rStyle w:val="scinsertblue"/>
        </w:rPr>
        <w:t xml:space="preserve">amounts </w:t>
      </w:r>
      <w:r w:rsidRPr="00896F70">
        <w:rPr>
          <w:rStyle w:val="scstrikered"/>
        </w:rPr>
        <w:t>amount</w:t>
      </w:r>
      <w:r w:rsidRPr="00896F70">
        <w:t xml:space="preserve"> shall not be less than </w:t>
      </w:r>
      <w:r w:rsidRPr="00896F70">
        <w:rPr>
          <w:rStyle w:val="scinsertblue"/>
        </w:rPr>
        <w:t xml:space="preserve">the amounts </w:t>
      </w:r>
      <w:r w:rsidRPr="00896F70">
        <w:rPr>
          <w:rStyle w:val="scstrikered"/>
        </w:rPr>
        <w:t xml:space="preserve">that </w:t>
      </w:r>
      <w:r w:rsidRPr="00896F70">
        <w:t>specified in Section 38‑77‑140</w:t>
      </w:r>
      <w:r w:rsidRPr="00896F70">
        <w:rPr>
          <w:rStyle w:val="scinsertblue"/>
        </w:rPr>
        <w:t xml:space="preserve"> and Section 38-77-150</w:t>
      </w:r>
      <w:r w:rsidRPr="00896F70">
        <w:t>.</w:t>
      </w:r>
    </w:p>
    <w:p w:rsidRPr="00896F70" w:rsidR="002456CF" w:rsidP="000A2769" w:rsidRDefault="002456CF" w14:paraId="6E147BBD" w14:textId="77777777">
      <w:pPr>
        <w:pStyle w:val="sccodifiedsection"/>
      </w:pPr>
      <w:bookmarkStart w:name="instruction_8698bcead" w:id="2"/>
      <w:bookmarkEnd w:id="1"/>
      <w:r>
        <w:t>A</w:t>
      </w:r>
      <w:r w:rsidRPr="00896F70">
        <w:t>mend the bill further, SECTION 1, by striking Section 56-36-20</w:t>
      </w:r>
      <w:r w:rsidRPr="002A2DB9">
        <w:t>(F)</w:t>
      </w:r>
      <w:r w:rsidRPr="00896F70">
        <w:t xml:space="preserve"> and inserting:</w:t>
      </w:r>
    </w:p>
    <w:sdt>
      <w:sdtPr>
        <w:alias w:val="Cannot be edited"/>
        <w:tag w:val="Cannot be edited"/>
        <w:id w:val="611789904"/>
        <w:lock w:val="sdtContentLocked"/>
        <w:placeholder>
          <w:docPart w:val="B43E55CC74114D658279D7C4082C32E5"/>
        </w:placeholder>
      </w:sdtPr>
      <w:sdtEndPr/>
      <w:sdtContent>
        <w:p w:rsidR="002456CF" w:rsidP="00896F70" w:rsidRDefault="002456CF" w14:paraId="22DBE46B" w14:textId="77777777">
          <w:pPr>
            <w:pStyle w:val="sccodifiedsection"/>
          </w:pPr>
          <w:r w:rsidRPr="00896F70">
            <w:tab/>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w:t>
          </w:r>
          <w:r w:rsidRPr="00896F70">
            <w:rPr>
              <w:rStyle w:val="scinsertblue"/>
            </w:rPr>
            <w:t xml:space="preserve"> and Section 38-77-150</w:t>
          </w:r>
          <w:r w:rsidRPr="00896F70">
            <w:t xml:space="preserve"> during the car sharing period, then the coverage maintained under subsection (E) shall satisfy the difference in minimum coverage amounts up to the applicable policy limits.</w:t>
          </w:r>
        </w:p>
      </w:sdtContent>
    </w:sdt>
    <w:p w:rsidR="002456CF" w:rsidP="000A2769" w:rsidRDefault="002456CF" w14:paraId="68D69FEE" w14:textId="77777777">
      <w:pPr>
        <w:pStyle w:val="sccodifiedsection"/>
      </w:pPr>
      <w:bookmarkStart w:name="instruction_985d8befd" w:id="3"/>
      <w:bookmarkEnd w:id="2"/>
      <w:r>
        <w:t>A</w:t>
      </w:r>
      <w:r w:rsidRPr="00896F70">
        <w:t>mend the bill further, SECTION 1, by deleting Section 56-36-40 from the bill.</w:t>
      </w:r>
    </w:p>
    <w:p w:rsidR="002456CF" w:rsidP="000A2769" w:rsidRDefault="002456CF" w14:paraId="0CC25D1C" w14:textId="77777777">
      <w:pPr>
        <w:pStyle w:val="sccodifiedsection"/>
      </w:pPr>
      <w:bookmarkStart w:name="instruction_e51d9ecb8" w:id="4"/>
      <w:bookmarkEnd w:id="3"/>
      <w:r>
        <w:t>A</w:t>
      </w:r>
      <w:r w:rsidRPr="00896F70">
        <w:t>mend the bill further, SECTION 1, by deleting Section 56-36-60 from the bill.</w:t>
      </w:r>
    </w:p>
    <w:bookmarkEnd w:id="4"/>
    <w:p w:rsidRPr="00F94AF6" w:rsidR="002456CF" w:rsidP="002456CF" w:rsidRDefault="002456CF" w14:paraId="177AA103" w14:textId="77777777">
      <w:pPr>
        <w:pStyle w:val="sccommitteereporttitle"/>
      </w:pPr>
      <w:r w:rsidRPr="00F94AF6">
        <w:lastRenderedPageBreak/>
        <w:t>Renumber sections to conform.</w:t>
      </w:r>
    </w:p>
    <w:p w:rsidRPr="00F94AF6" w:rsidR="002456CF" w:rsidP="002456CF" w:rsidRDefault="002456CF" w14:paraId="567FBF83" w14:textId="77777777">
      <w:pPr>
        <w:pStyle w:val="sccommitteereporttitle"/>
      </w:pPr>
      <w:r w:rsidRPr="00F94AF6">
        <w:t>Amend title to conform.</w:t>
      </w:r>
    </w:p>
    <w:p w:rsidRPr="00B07BF4" w:rsidR="003E0412" w:rsidP="003E0412" w:rsidRDefault="003E0412" w14:paraId="46003E5D" w14:textId="48F09813">
      <w:pPr>
        <w:pStyle w:val="sccoversheetcommitteereportemplyline"/>
      </w:pPr>
    </w:p>
    <w:p w:rsidRPr="00B07BF4" w:rsidR="003E0412" w:rsidP="003E0412" w:rsidRDefault="009F27D1" w14:paraId="12655FD0" w14:textId="60094E26">
      <w:pPr>
        <w:pStyle w:val="sccoversheetcommitteereportchairperson"/>
      </w:pPr>
      <w:sdt>
        <w:sdtPr>
          <w:alias w:val="chairperson"/>
          <w:tag w:val="chairperson"/>
          <w:id w:val="-1033958730"/>
          <w:placeholder>
            <w:docPart w:val="D6C017D0B66D4B08B6B6085A28316A36"/>
          </w:placeholder>
          <w:text/>
        </w:sdtPr>
        <w:sdtEndPr/>
        <w:sdtContent>
          <w:r w:rsidR="003E0412">
            <w:t>LAWRENCE GROOMS</w:t>
          </w:r>
        </w:sdtContent>
      </w:sdt>
      <w:r w:rsidRPr="00B07BF4" w:rsidR="003E0412">
        <w:t xml:space="preserve"> for Committee.</w:t>
      </w:r>
    </w:p>
    <w:p w:rsidRPr="00B07BF4" w:rsidR="003E0412" w:rsidP="003E0412" w:rsidRDefault="003E0412" w14:paraId="561962DD" w14:textId="77777777">
      <w:pPr>
        <w:pStyle w:val="sccoversheetcommitteereportemplyline"/>
      </w:pPr>
    </w:p>
    <w:p w:rsidR="003E0412" w:rsidP="003E0412" w:rsidRDefault="003E0412" w14:paraId="21A4FE3C" w14:textId="77777777">
      <w:pPr>
        <w:pStyle w:val="sccoversheetemptyline"/>
        <w:jc w:val="center"/>
        <w:sectPr w:rsidR="003E0412" w:rsidSect="003E0412">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3E0412" w:rsidP="003E0412" w:rsidRDefault="003E0412" w14:paraId="51BA13B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711F" w14:paraId="40FEFADA" w14:textId="69F8DEF3">
          <w:pPr>
            <w:pStyle w:val="scbilltitle"/>
          </w:pPr>
          <w:r>
            <w:t>TO AMEND THE SOUTH CAROLINA CODE OF LAWS BY ADDING CHAPTER 36 TO TITLE 56 SO AS TO PROVIDE GUIDELINES FOR A PEER‑TO‑PEER CAR SHARING PROGRAM, TO OUTLINE INSURANCE AND LIABILITY PROCEDURES, AND TO PROVIDE DEFINITIONS.</w:t>
          </w:r>
        </w:p>
      </w:sdtContent>
    </w:sdt>
    <w:bookmarkStart w:name="at_4109bde26" w:displacedByCustomXml="prev" w:id="5"/>
    <w:bookmarkEnd w:id="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3a6ab91" w:id="6"/>
      <w:r w:rsidRPr="0094541D">
        <w:t>B</w:t>
      </w:r>
      <w:bookmarkEnd w:id="6"/>
      <w:r w:rsidRPr="0094541D">
        <w:t>e it enacted by the General Assembly of the State of South Carolina:</w:t>
      </w:r>
    </w:p>
    <w:p w:rsidR="00416106" w:rsidP="00400C44" w:rsidRDefault="00416106" w14:paraId="58D6183F" w14:textId="77777777">
      <w:pPr>
        <w:pStyle w:val="scemptyline"/>
      </w:pPr>
    </w:p>
    <w:p w:rsidR="002522F5" w:rsidP="00400C44" w:rsidRDefault="00416106" w14:paraId="0D5D71D5" w14:textId="77777777">
      <w:pPr>
        <w:pStyle w:val="scdirectionallanguage"/>
      </w:pPr>
      <w:bookmarkStart w:name="bs_num_1_3ec276398" w:id="7"/>
      <w:r>
        <w:t>S</w:t>
      </w:r>
      <w:bookmarkEnd w:id="7"/>
      <w:r>
        <w:t>ECTION 1.</w:t>
      </w:r>
      <w:r>
        <w:tab/>
      </w:r>
      <w:bookmarkStart w:name="dl_f63d060e9" w:id="8"/>
      <w:r w:rsidR="002522F5">
        <w:t>T</w:t>
      </w:r>
      <w:bookmarkEnd w:id="8"/>
      <w:r w:rsidR="002522F5">
        <w:t>itle 56 of the S.C. Code is amended by adding:</w:t>
      </w:r>
    </w:p>
    <w:p w:rsidR="002522F5" w:rsidP="002522F5" w:rsidRDefault="002522F5" w14:paraId="647C4639" w14:textId="77777777">
      <w:pPr>
        <w:pStyle w:val="scnewcodesection"/>
      </w:pPr>
    </w:p>
    <w:p w:rsidR="002522F5" w:rsidP="002522F5" w:rsidRDefault="002522F5" w14:paraId="4080C380" w14:textId="77777777">
      <w:pPr>
        <w:pStyle w:val="scnewcodesection"/>
        <w:jc w:val="center"/>
      </w:pPr>
      <w:bookmarkStart w:name="up_c7f434eab" w:id="9"/>
      <w:r>
        <w:t>C</w:t>
      </w:r>
      <w:bookmarkEnd w:id="9"/>
      <w:r>
        <w:t>HAPTER 36</w:t>
      </w:r>
    </w:p>
    <w:p w:rsidR="002522F5" w:rsidP="002522F5" w:rsidRDefault="002522F5" w14:paraId="66BDF824" w14:textId="77777777">
      <w:pPr>
        <w:pStyle w:val="scnewcodesection"/>
        <w:jc w:val="center"/>
      </w:pPr>
    </w:p>
    <w:p w:rsidR="002522F5" w:rsidP="002522F5" w:rsidRDefault="00A145C3" w14:paraId="2BEA6DE4" w14:textId="4FD7B383">
      <w:pPr>
        <w:pStyle w:val="scnewcodesection"/>
        <w:jc w:val="center"/>
      </w:pPr>
      <w:bookmarkStart w:name="up_5be543ce7" w:id="10"/>
      <w:r>
        <w:t>P</w:t>
      </w:r>
      <w:bookmarkEnd w:id="10"/>
      <w:r>
        <w:t>eer‑to‑</w:t>
      </w:r>
      <w:r w:rsidR="00E03836">
        <w:t>P</w:t>
      </w:r>
      <w:r>
        <w:t>eer Car Sharing</w:t>
      </w:r>
    </w:p>
    <w:p w:rsidR="002522F5" w:rsidP="00400C44" w:rsidRDefault="002522F5" w14:paraId="54BAAD8B" w14:textId="77777777">
      <w:pPr>
        <w:pStyle w:val="scnewcodesection"/>
      </w:pPr>
    </w:p>
    <w:p w:rsidR="002522F5" w:rsidP="002522F5" w:rsidRDefault="002522F5" w14:paraId="7FB9BFE5" w14:textId="3E7A2AD5">
      <w:pPr>
        <w:pStyle w:val="scnewcodesection"/>
      </w:pPr>
      <w:r>
        <w:tab/>
      </w:r>
      <w:bookmarkStart w:name="ns_T56C36N10_c43776995" w:id="11"/>
      <w:r>
        <w:t>S</w:t>
      </w:r>
      <w:bookmarkEnd w:id="11"/>
      <w:r>
        <w:t>ection 56‑36‑10.</w:t>
      </w:r>
      <w:r>
        <w:tab/>
      </w:r>
      <w:bookmarkStart w:name="up_df760a535" w:id="12"/>
      <w:r w:rsidR="00475E69">
        <w:t>A</w:t>
      </w:r>
      <w:bookmarkEnd w:id="12"/>
      <w:r w:rsidR="00475E69">
        <w:t>s used in this chapter:</w:t>
      </w:r>
    </w:p>
    <w:p w:rsidR="00475E69" w:rsidP="002522F5" w:rsidRDefault="00475E69" w14:paraId="4548A598" w14:textId="4B2D20F6">
      <w:pPr>
        <w:pStyle w:val="scnewcodesection"/>
      </w:pPr>
      <w:r>
        <w:tab/>
      </w:r>
      <w:bookmarkStart w:name="ss_T56C36N10S1_lv1_e82f2a14b" w:id="13"/>
      <w:r>
        <w:t>(</w:t>
      </w:r>
      <w:bookmarkEnd w:id="13"/>
      <w:r>
        <w:t xml:space="preserve">1) </w:t>
      </w:r>
      <w:r w:rsidRPr="00475E69">
        <w:t>“Applicable taxes” means with respect to shared vehicles purchased in South Carolina, sales taxes levied under Title 12, Chapter 36</w:t>
      </w:r>
      <w:r>
        <w:t>,</w:t>
      </w:r>
      <w:r w:rsidRPr="00475E69">
        <w:t xml:space="preserve"> and any tax imposed under </w:t>
      </w:r>
      <w:r>
        <w:t xml:space="preserve">the </w:t>
      </w:r>
      <w:r w:rsidRPr="00475E69">
        <w:t xml:space="preserve">authority of Title 4, Chapter 10. With respect to vehicles not purchased in South Carolina, applicable taxes </w:t>
      </w:r>
      <w:proofErr w:type="gramStart"/>
      <w:r w:rsidRPr="00475E69">
        <w:t>means</w:t>
      </w:r>
      <w:proofErr w:type="gramEnd"/>
      <w:r w:rsidRPr="00475E69">
        <w:t xml:space="preserve"> the sale</w:t>
      </w:r>
      <w:r>
        <w:t>s</w:t>
      </w:r>
      <w:r w:rsidRPr="00475E69">
        <w:t>, use, excise</w:t>
      </w:r>
      <w:r>
        <w:t>,</w:t>
      </w:r>
      <w:r w:rsidRPr="00475E69">
        <w:t xml:space="preserve"> or other tax generally due upon the purchase of a motor vehicle in the jurisdiction in which the shared vehicle was purchased.</w:t>
      </w:r>
    </w:p>
    <w:p w:rsidR="00475E69" w:rsidP="002522F5" w:rsidRDefault="00475E69" w14:paraId="7837E0FF" w14:textId="57663263">
      <w:pPr>
        <w:pStyle w:val="scnewcodesection"/>
      </w:pPr>
      <w:r>
        <w:tab/>
      </w:r>
      <w:bookmarkStart w:name="ss_T56C36N10S2_lv1_9ed7cecd2" w:id="14"/>
      <w:r>
        <w:t>(</w:t>
      </w:r>
      <w:bookmarkEnd w:id="14"/>
      <w:r>
        <w:t xml:space="preserve">2) </w:t>
      </w:r>
      <w:r w:rsidRPr="00475E69">
        <w:t>“Car sharing delivery period” means the period of time during which a shared vehicle is being delivered to the location for transfer of possession of the shared vehicle pursuant to the agreement.</w:t>
      </w:r>
    </w:p>
    <w:p w:rsidR="00475E69" w:rsidP="002522F5" w:rsidRDefault="00475E69" w14:paraId="0947B942" w14:textId="0DB86183">
      <w:pPr>
        <w:pStyle w:val="scnewcodesection"/>
      </w:pPr>
      <w:r>
        <w:tab/>
      </w:r>
      <w:bookmarkStart w:name="ss_T56C36N10S3_lv1_a4a43279c" w:id="15"/>
      <w:r>
        <w:t>(</w:t>
      </w:r>
      <w:bookmarkEnd w:id="15"/>
      <w:r>
        <w:t xml:space="preserve">3) </w:t>
      </w:r>
      <w:r w:rsidRPr="00475E69">
        <w:t>“Car sharing period” means the period of time from:</w:t>
      </w:r>
    </w:p>
    <w:p w:rsidR="00475E69" w:rsidP="002522F5" w:rsidRDefault="00475E69" w14:paraId="651B2076" w14:textId="007AE962">
      <w:pPr>
        <w:pStyle w:val="scnewcodesection"/>
      </w:pPr>
      <w:r>
        <w:tab/>
      </w:r>
      <w:r>
        <w:tab/>
      </w:r>
      <w:bookmarkStart w:name="ss_T56C36N10Sa_lv2_f9af79cec" w:id="16"/>
      <w:r>
        <w:t>(</w:t>
      </w:r>
      <w:bookmarkEnd w:id="16"/>
      <w:r>
        <w:t xml:space="preserve">a) </w:t>
      </w:r>
      <w:r w:rsidRPr="00475E69">
        <w:t>the car sharing delivery period until the car sharing termination time; or</w:t>
      </w:r>
    </w:p>
    <w:p w:rsidR="00475E69" w:rsidP="002522F5" w:rsidRDefault="00475E69" w14:paraId="4420322C" w14:textId="7D1B1BAC">
      <w:pPr>
        <w:pStyle w:val="scnewcodesection"/>
      </w:pPr>
      <w:r>
        <w:tab/>
      </w:r>
      <w:r>
        <w:tab/>
      </w:r>
      <w:bookmarkStart w:name="ss_T56C36N10Sb_lv2_77690fe4c" w:id="17"/>
      <w:r>
        <w:t>(</w:t>
      </w:r>
      <w:bookmarkEnd w:id="17"/>
      <w:r>
        <w:t xml:space="preserve">b) </w:t>
      </w:r>
      <w:r w:rsidRPr="00475E69">
        <w:t>if there is no car sharing delivery period, the car sharing start time until the car sharing termination time.</w:t>
      </w:r>
    </w:p>
    <w:p w:rsidR="00475E69" w:rsidP="002522F5" w:rsidRDefault="00475E69" w14:paraId="6ADCAAE0" w14:textId="4EE5B1C3">
      <w:pPr>
        <w:pStyle w:val="scnewcodesection"/>
      </w:pPr>
      <w:r>
        <w:tab/>
      </w:r>
      <w:bookmarkStart w:name="ss_T56C36N10S4_lv1_7ca56e693" w:id="18"/>
      <w:r>
        <w:t>(</w:t>
      </w:r>
      <w:bookmarkEnd w:id="18"/>
      <w:r>
        <w:t xml:space="preserve">4) </w:t>
      </w:r>
      <w:r w:rsidRPr="00475E69">
        <w:t>“Car sharing program agreement” or “agreement” means the terms and conditions that govern the use, duration of time, and location for transfer of possession of a shared vehicle through a peer‑to‑peer car sharing program.</w:t>
      </w:r>
    </w:p>
    <w:p w:rsidR="00475E69" w:rsidP="002522F5" w:rsidRDefault="00475E69" w14:paraId="02F40173" w14:textId="446E8CFE">
      <w:pPr>
        <w:pStyle w:val="scnewcodesection"/>
      </w:pPr>
      <w:r>
        <w:tab/>
      </w:r>
      <w:bookmarkStart w:name="ss_T56C36N10S5_lv1_79f1441a1" w:id="19"/>
      <w:r>
        <w:t>(</w:t>
      </w:r>
      <w:bookmarkEnd w:id="19"/>
      <w:proofErr w:type="gramStart"/>
      <w:r>
        <w:t>5)</w:t>
      </w:r>
      <w:r w:rsidRPr="00475E69">
        <w:t>“</w:t>
      </w:r>
      <w:proofErr w:type="gramEnd"/>
      <w:r w:rsidRPr="00475E69">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rsidR="00475E69" w:rsidP="002522F5" w:rsidRDefault="00475E69" w14:paraId="054AE46B" w14:textId="5991FA03">
      <w:pPr>
        <w:pStyle w:val="scnewcodesection"/>
      </w:pPr>
      <w:r>
        <w:lastRenderedPageBreak/>
        <w:tab/>
      </w:r>
      <w:bookmarkStart w:name="ss_T56C36N10S6_lv1_f577f3d74" w:id="20"/>
      <w:r>
        <w:t>(</w:t>
      </w:r>
      <w:bookmarkEnd w:id="20"/>
      <w:r>
        <w:t xml:space="preserve">6) </w:t>
      </w:r>
      <w:r w:rsidRPr="00475E69">
        <w:t>“Car sharing termination time” means the earliest of the following events:</w:t>
      </w:r>
    </w:p>
    <w:p w:rsidR="00475E69" w:rsidP="00475E69" w:rsidRDefault="00475E69" w14:paraId="7C59E715" w14:textId="348BCA80">
      <w:pPr>
        <w:pStyle w:val="scnewcodesection"/>
      </w:pPr>
      <w:r>
        <w:tab/>
      </w:r>
      <w:r>
        <w:tab/>
      </w:r>
      <w:bookmarkStart w:name="ss_T56C36N10Sa_lv2_8f27279dc" w:id="21"/>
      <w:r>
        <w:t>(</w:t>
      </w:r>
      <w:bookmarkEnd w:id="21"/>
      <w:r>
        <w:t>a) the expiration of the agreed</w:t>
      </w:r>
      <w:r w:rsidR="00E03836">
        <w:t>‑</w:t>
      </w:r>
      <w:r>
        <w:t xml:space="preserve">upon period of time established for the use of a shared vehicle according to the terms of the car sharing program agreement, provided that the shared vehicle is delivered to the location agreed upon in the car sharing </w:t>
      </w:r>
      <w:r w:rsidR="00A46954">
        <w:t xml:space="preserve">program </w:t>
      </w:r>
      <w:proofErr w:type="gramStart"/>
      <w:r>
        <w:t>agreement;</w:t>
      </w:r>
      <w:proofErr w:type="gramEnd"/>
    </w:p>
    <w:p w:rsidR="00475E69" w:rsidP="00475E69" w:rsidRDefault="00475E69" w14:paraId="2002FC61" w14:textId="26D8793B">
      <w:pPr>
        <w:pStyle w:val="scnewcodesection"/>
      </w:pPr>
      <w:r>
        <w:tab/>
      </w:r>
      <w:r>
        <w:tab/>
      </w:r>
      <w:bookmarkStart w:name="ss_T56C36N10Sb_lv2_994d30052" w:id="22"/>
      <w:r>
        <w:t>(</w:t>
      </w:r>
      <w:bookmarkEnd w:id="22"/>
      <w:r>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p>
    <w:p w:rsidR="00475E69" w:rsidP="00475E69" w:rsidRDefault="00475E69" w14:paraId="29B56FB1" w14:textId="488E7C90">
      <w:pPr>
        <w:pStyle w:val="scnewcodesection"/>
      </w:pPr>
      <w:r>
        <w:tab/>
      </w:r>
      <w:r>
        <w:tab/>
      </w:r>
      <w:bookmarkStart w:name="ss_T56C36N10Sc_lv2_c69ef8e4f" w:id="23"/>
      <w:r>
        <w:t>(</w:t>
      </w:r>
      <w:bookmarkEnd w:id="23"/>
      <w:r>
        <w:t>c) when the shared vehicle owner or owner’s designee takes possession and control of the shared vehicle.</w:t>
      </w:r>
    </w:p>
    <w:p w:rsidR="00475E69" w:rsidP="002522F5" w:rsidRDefault="00475E69" w14:paraId="4F694AEF" w14:textId="2F53AE4A">
      <w:pPr>
        <w:pStyle w:val="scnewcodesection"/>
      </w:pPr>
      <w:r>
        <w:tab/>
      </w:r>
      <w:bookmarkStart w:name="ss_T56C36N10S7_lv1_484611cc9" w:id="24"/>
      <w:r>
        <w:t>(</w:t>
      </w:r>
      <w:bookmarkEnd w:id="24"/>
      <w:r>
        <w:t xml:space="preserve">7) </w:t>
      </w:r>
      <w:r w:rsidRPr="00475E69">
        <w:t>“Peer‑to‑peer car sharing” means the authorized use of a shared vehicle by an individual other than the vehicle’s owner through a peer‑to‑peer car sharing program pursuant to the provisions of this chapter.</w:t>
      </w:r>
    </w:p>
    <w:p w:rsidR="00475E69" w:rsidP="002522F5" w:rsidRDefault="00475E69" w14:paraId="126C2C4D" w14:textId="6EF8C666">
      <w:pPr>
        <w:pStyle w:val="scnewcodesection"/>
      </w:pPr>
      <w:r>
        <w:tab/>
      </w:r>
      <w:bookmarkStart w:name="ss_T56C36N10S8_lv1_de5a5fdd1" w:id="25"/>
      <w:r>
        <w:t>(</w:t>
      </w:r>
      <w:bookmarkEnd w:id="25"/>
      <w:r>
        <w:t xml:space="preserve">8) </w:t>
      </w:r>
      <w:r w:rsidRPr="00475E69">
        <w:t>“Peer‑to‑peer car sharing program” or “program” means a business platform that connects vehicle owners with drivers to enable the sharing of vehicles for financial consideration.</w:t>
      </w:r>
    </w:p>
    <w:p w:rsidR="00475E69" w:rsidP="002522F5" w:rsidRDefault="00475E69" w14:paraId="4B1DD33F" w14:textId="780150EC">
      <w:pPr>
        <w:pStyle w:val="scnewcodesection"/>
      </w:pPr>
      <w:r>
        <w:tab/>
      </w:r>
      <w:bookmarkStart w:name="ss_T56C36N10S9_lv1_96ca5c895" w:id="26"/>
      <w:r>
        <w:t>(</w:t>
      </w:r>
      <w:bookmarkEnd w:id="26"/>
      <w:r>
        <w:t xml:space="preserve">9) </w:t>
      </w:r>
      <w:r w:rsidRPr="00475E69">
        <w:t>“Peer‑to‑peer car sharing transaction” means the payment of monetary consideration from a shared vehicle driver in exchange for the use of a shared vehicle for peer‑to‑peer car sharing.</w:t>
      </w:r>
    </w:p>
    <w:p w:rsidR="00475E69" w:rsidP="002522F5" w:rsidRDefault="00475E69" w14:paraId="467AECEB" w14:textId="5A5B3DBB">
      <w:pPr>
        <w:pStyle w:val="scnewcodesection"/>
      </w:pPr>
      <w:r>
        <w:tab/>
      </w:r>
      <w:bookmarkStart w:name="ss_T56C36N10S10_lv1_a9a9b5094" w:id="27"/>
      <w:r>
        <w:t>(</w:t>
      </w:r>
      <w:bookmarkEnd w:id="27"/>
      <w:r>
        <w:t xml:space="preserve">10) </w:t>
      </w:r>
      <w:r w:rsidRPr="00475E69">
        <w:t>“Shared vehicle” means a vehicle that is available for sharing through a peer‑to‑peer car sharing program.</w:t>
      </w:r>
    </w:p>
    <w:p w:rsidR="00475E69" w:rsidP="002522F5" w:rsidRDefault="00475E69" w14:paraId="6429B6B8" w14:textId="4651D980">
      <w:pPr>
        <w:pStyle w:val="scnewcodesection"/>
      </w:pPr>
      <w:r>
        <w:tab/>
      </w:r>
      <w:bookmarkStart w:name="ss_T56C36N10S11_lv1_f3f5df673" w:id="28"/>
      <w:r>
        <w:t>(</w:t>
      </w:r>
      <w:bookmarkEnd w:id="28"/>
      <w:r>
        <w:t xml:space="preserve">11) </w:t>
      </w:r>
      <w:r w:rsidRPr="00475E69">
        <w:t>“Shared vehicle driver” means an individual who has been authorized to drive the shared vehicle pursuant to a valid car sharing program agreement.</w:t>
      </w:r>
    </w:p>
    <w:p w:rsidR="00475E69" w:rsidP="002522F5" w:rsidRDefault="00475E69" w14:paraId="28CD5DBD" w14:textId="562606D8">
      <w:pPr>
        <w:pStyle w:val="scnewcodesection"/>
      </w:pPr>
      <w:r>
        <w:tab/>
      </w:r>
      <w:bookmarkStart w:name="ss_T56C36N10S12_lv1_1267f0675" w:id="29"/>
      <w:r>
        <w:t>(</w:t>
      </w:r>
      <w:bookmarkEnd w:id="29"/>
      <w:r>
        <w:t xml:space="preserve">12) </w:t>
      </w:r>
      <w:r w:rsidRPr="00475E69">
        <w:t>“Shared vehicle owner” means the registered owner</w:t>
      </w:r>
      <w:r>
        <w:t xml:space="preserve"> </w:t>
      </w:r>
      <w:r w:rsidRPr="00475E69">
        <w:t>of a shared vehicle</w:t>
      </w:r>
      <w:r>
        <w:t xml:space="preserve"> or his designee</w:t>
      </w:r>
      <w:r w:rsidRPr="00475E69">
        <w:t>.</w:t>
      </w:r>
    </w:p>
    <w:p w:rsidR="002522F5" w:rsidP="00400C44" w:rsidRDefault="002522F5" w14:paraId="6BDC07A4" w14:textId="77777777">
      <w:pPr>
        <w:pStyle w:val="scnewcodesection"/>
      </w:pPr>
    </w:p>
    <w:p w:rsidR="002522F5" w:rsidP="002522F5" w:rsidRDefault="002522F5" w14:paraId="5FFB7ED3" w14:textId="5BB4EE25">
      <w:pPr>
        <w:pStyle w:val="scnewcodesection"/>
      </w:pPr>
      <w:r>
        <w:tab/>
      </w:r>
      <w:bookmarkStart w:name="ns_T56C36N20_3781b858f" w:id="30"/>
      <w:r>
        <w:t>S</w:t>
      </w:r>
      <w:bookmarkEnd w:id="30"/>
      <w:r>
        <w:t>ection 56‑36‑20.</w:t>
      </w:r>
      <w:r>
        <w:tab/>
      </w:r>
      <w:bookmarkStart w:name="ss_T56C36N20SA_lv1_0596a1510" w:id="31"/>
      <w:r w:rsidRPr="00CA768C" w:rsidR="00CA768C">
        <w:t>(</w:t>
      </w:r>
      <w:bookmarkEnd w:id="31"/>
      <w:r w:rsidRPr="00CA768C" w:rsidR="00CA768C">
        <w:t xml:space="preserve">A) Except as provided in subsection (B), a peer‑to‑peer car sharing program shall assume liability of a shared vehicle owner for any death, bodily injury, or property damage to third parties or uninsured motorist losses that are proximately caused by the operation of </w:t>
      </w:r>
      <w:r w:rsidR="00CA768C">
        <w:t>a</w:t>
      </w:r>
      <w:r w:rsidRPr="00CA768C" w:rsidR="00CA768C">
        <w:t xml:space="preserve"> shared vehicle during the car sharing period in an amount stated in the car sharing program agreement. Th</w:t>
      </w:r>
      <w:r w:rsidR="000D6DF7">
        <w:t>is</w:t>
      </w:r>
      <w:r w:rsidRPr="00CA768C" w:rsidR="00CA768C">
        <w:t xml:space="preserve"> amount shall not be less than that specified in Section 38‑77‑140.</w:t>
      </w:r>
    </w:p>
    <w:p w:rsidR="004B530C" w:rsidP="004B530C" w:rsidRDefault="00CA768C" w14:paraId="140BE0D8" w14:textId="77777777">
      <w:pPr>
        <w:pStyle w:val="scnewcodesection"/>
      </w:pPr>
      <w:r>
        <w:tab/>
      </w:r>
      <w:bookmarkStart w:name="ss_T56C36N20SB_lv1_620c62355" w:id="32"/>
      <w:r>
        <w:t>(</w:t>
      </w:r>
      <w:bookmarkEnd w:id="32"/>
      <w:r>
        <w:t xml:space="preserve">B) </w:t>
      </w:r>
      <w:r w:rsidR="004B530C">
        <w:t>Notwithstanding the definition of “car sharing termination time” in Section 56‑36‑10, the assumption of liability pursuant to subsection (A) does not apply if:</w:t>
      </w:r>
    </w:p>
    <w:p w:rsidR="004B530C" w:rsidP="004B530C" w:rsidRDefault="004B530C" w14:paraId="26BD7C10" w14:textId="77777777">
      <w:pPr>
        <w:pStyle w:val="scnewcodesection"/>
      </w:pPr>
      <w:r>
        <w:tab/>
      </w:r>
      <w:r>
        <w:tab/>
      </w:r>
      <w:bookmarkStart w:name="ss_T56C36N20S1_lv2_8948da06e" w:id="33"/>
      <w:r>
        <w:t>(</w:t>
      </w:r>
      <w:bookmarkEnd w:id="33"/>
      <w:r>
        <w:t>1) the shared vehicle owner makes an intentional or fraudulent material misrepresentation or omission to the program before the car sharing period in which the loss occurred; or</w:t>
      </w:r>
    </w:p>
    <w:p w:rsidR="004B530C" w:rsidP="004B530C" w:rsidRDefault="004B530C" w14:paraId="4E4D3120" w14:textId="77777777">
      <w:pPr>
        <w:pStyle w:val="scnewcodesection"/>
      </w:pPr>
      <w:r>
        <w:tab/>
      </w:r>
      <w:r>
        <w:tab/>
      </w:r>
      <w:bookmarkStart w:name="ss_T56C36N20S2_lv2_970bc9948" w:id="34"/>
      <w:r>
        <w:t>(</w:t>
      </w:r>
      <w:bookmarkEnd w:id="34"/>
      <w:r>
        <w:t>2) the shared vehicle driver and shared vehicle owner conspire to have the driver fail to return the shared vehicle in violation of the agreement.</w:t>
      </w:r>
    </w:p>
    <w:p w:rsidR="00CA768C" w:rsidP="004B530C" w:rsidRDefault="004B530C" w14:paraId="65A9DA7B" w14:textId="02628520">
      <w:pPr>
        <w:pStyle w:val="scnewcodesection"/>
      </w:pPr>
      <w:r>
        <w:tab/>
      </w:r>
      <w:bookmarkStart w:name="ss_T56C36N20SC_lv1_522ba629b" w:id="35"/>
      <w:r>
        <w:t>(</w:t>
      </w:r>
      <w:bookmarkEnd w:id="35"/>
      <w:r>
        <w:t xml:space="preserve">C) Notwithstanding the definition of “car sharing termination time” in Section 56‑36‑10, the assumption of liability under subsection (A) applies to death, bodily injury, and property losses by </w:t>
      </w:r>
      <w:r>
        <w:lastRenderedPageBreak/>
        <w:t>damaged third parties required by Section 38‑77‑140 and uninsured motorist losses by damaged third parties required by Section 38‑77‑150.</w:t>
      </w:r>
    </w:p>
    <w:p w:rsidR="004B530C" w:rsidP="004B530C" w:rsidRDefault="004B530C" w14:paraId="0429E398" w14:textId="514A68E9">
      <w:pPr>
        <w:pStyle w:val="scnewcodesection"/>
      </w:pPr>
      <w:r>
        <w:tab/>
      </w:r>
      <w:bookmarkStart w:name="ss_T56C36N20SD_lv1_cd62c70fa" w:id="36"/>
      <w:r>
        <w:t>(</w:t>
      </w:r>
      <w:bookmarkEnd w:id="36"/>
      <w:r>
        <w:t>D) A peer‑to‑peer car sharing program shall ensure that, during each car sharing period, the shared vehicle owner and the shared vehicle driver are each insured under a motor vehicle insurance policy that provides insurance coverage in amounts not less than the minimum amounts set forth in Section 38‑77‑140; and</w:t>
      </w:r>
    </w:p>
    <w:p w:rsidR="004B530C" w:rsidP="004B530C" w:rsidRDefault="002A2DB9" w14:paraId="560CF7C3" w14:textId="25CC77BB">
      <w:pPr>
        <w:pStyle w:val="scnewcodesection"/>
      </w:pPr>
      <w:r>
        <w:tab/>
      </w:r>
      <w:r>
        <w:tab/>
      </w:r>
      <w:bookmarkStart w:name="ss_T56C36N20S1_lv2_7f9531d5c" w:id="37"/>
      <w:r w:rsidR="004B530C">
        <w:t>(</w:t>
      </w:r>
      <w:bookmarkEnd w:id="37"/>
      <w:r w:rsidR="004B530C">
        <w:t>1) recognizes that the shared vehicle insured under the policy is made available and used through a peer‑to‑peer car sharing program</w:t>
      </w:r>
      <w:r w:rsidR="00E03836">
        <w:t>;</w:t>
      </w:r>
      <w:r w:rsidR="004B530C">
        <w:t xml:space="preserve"> or</w:t>
      </w:r>
    </w:p>
    <w:p w:rsidR="004B530C" w:rsidP="004B530C" w:rsidRDefault="002A2DB9" w14:paraId="76AB85FF" w14:textId="4B4EF4DE">
      <w:pPr>
        <w:pStyle w:val="scnewcodesection"/>
      </w:pPr>
      <w:r>
        <w:tab/>
      </w:r>
      <w:r>
        <w:tab/>
      </w:r>
      <w:bookmarkStart w:name="ss_T56C36N20S2_lv2_cd967fb09" w:id="38"/>
      <w:r w:rsidR="004B530C">
        <w:t>(</w:t>
      </w:r>
      <w:bookmarkEnd w:id="38"/>
      <w:r w:rsidR="004B530C">
        <w:t>2) does not exclude the use of a shared vehicle by a shared vehicle driver.</w:t>
      </w:r>
    </w:p>
    <w:p w:rsidR="002A2DB9" w:rsidP="002A2DB9" w:rsidRDefault="002A2DB9" w14:paraId="3C5A584A" w14:textId="444AABBC">
      <w:pPr>
        <w:pStyle w:val="scnewcodesection"/>
      </w:pPr>
      <w:r>
        <w:tab/>
      </w:r>
      <w:bookmarkStart w:name="ss_T56C36N20SE_lv1_344cf12d3" w:id="39"/>
      <w:r>
        <w:t>(</w:t>
      </w:r>
      <w:bookmarkEnd w:id="39"/>
      <w:r>
        <w:t>E) The insurance coverage required under subsection (D) may be satisfied by motor vehicle liability insurance maintained by:</w:t>
      </w:r>
    </w:p>
    <w:p w:rsidR="002A2DB9" w:rsidP="002A2DB9" w:rsidRDefault="002A2DB9" w14:paraId="70F9D337" w14:textId="77AF373E">
      <w:pPr>
        <w:pStyle w:val="scnewcodesection"/>
      </w:pPr>
      <w:r>
        <w:tab/>
      </w:r>
      <w:r>
        <w:tab/>
      </w:r>
      <w:bookmarkStart w:name="ss_T56C36N20S1_lv2_d3fb7e3ba" w:id="40"/>
      <w:r>
        <w:t>(</w:t>
      </w:r>
      <w:bookmarkEnd w:id="40"/>
      <w:r>
        <w:t xml:space="preserve">1) a shared vehicle </w:t>
      </w:r>
      <w:proofErr w:type="gramStart"/>
      <w:r>
        <w:t>owner;</w:t>
      </w:r>
      <w:proofErr w:type="gramEnd"/>
    </w:p>
    <w:p w:rsidR="002A2DB9" w:rsidP="002A2DB9" w:rsidRDefault="002A2DB9" w14:paraId="3B28D7FF" w14:textId="1C2D7034">
      <w:pPr>
        <w:pStyle w:val="scnewcodesection"/>
      </w:pPr>
      <w:r>
        <w:tab/>
      </w:r>
      <w:r>
        <w:tab/>
      </w:r>
      <w:bookmarkStart w:name="ss_T56C36N20S2_lv2_c0f7a9663" w:id="41"/>
      <w:r>
        <w:t>(</w:t>
      </w:r>
      <w:bookmarkEnd w:id="41"/>
      <w:r>
        <w:t xml:space="preserve">2) a shared vehicle </w:t>
      </w:r>
      <w:proofErr w:type="gramStart"/>
      <w:r>
        <w:t>driver;</w:t>
      </w:r>
      <w:proofErr w:type="gramEnd"/>
    </w:p>
    <w:p w:rsidR="002A2DB9" w:rsidP="002A2DB9" w:rsidRDefault="002A2DB9" w14:paraId="28F32496" w14:textId="5ADA5FE1">
      <w:pPr>
        <w:pStyle w:val="scnewcodesection"/>
      </w:pPr>
      <w:r>
        <w:tab/>
      </w:r>
      <w:r>
        <w:tab/>
      </w:r>
      <w:bookmarkStart w:name="ss_T56C36N20S3_lv2_f0165df17" w:id="42"/>
      <w:r>
        <w:t>(</w:t>
      </w:r>
      <w:bookmarkEnd w:id="42"/>
      <w:r>
        <w:t>3) a peer‑to‑peer car sharing program; or</w:t>
      </w:r>
    </w:p>
    <w:p w:rsidR="002A2DB9" w:rsidP="002A2DB9" w:rsidRDefault="002A2DB9" w14:paraId="713F4D1A" w14:textId="493913E5">
      <w:pPr>
        <w:pStyle w:val="scnewcodesection"/>
      </w:pPr>
      <w:r>
        <w:tab/>
      </w:r>
      <w:r>
        <w:tab/>
      </w:r>
      <w:bookmarkStart w:name="ss_T56C36N20S4_lv2_e5a7f83de" w:id="43"/>
      <w:r>
        <w:t>(</w:t>
      </w:r>
      <w:bookmarkEnd w:id="43"/>
      <w:r>
        <w:t>4) any combination of a shared vehicle owner, shared vehicle driver, or a peer‑to‑peer car sharing program.</w:t>
      </w:r>
    </w:p>
    <w:p w:rsidR="002A2DB9" w:rsidP="002A2DB9" w:rsidRDefault="002A2DB9" w14:paraId="21D75AAA" w14:textId="69E19571">
      <w:pPr>
        <w:pStyle w:val="scnewcodesection"/>
      </w:pPr>
      <w:r>
        <w:tab/>
      </w:r>
      <w:bookmarkStart w:name="ss_T56C36N20SF_lv1_9a4330c3d" w:id="44"/>
      <w:r w:rsidRPr="002A2DB9">
        <w:t>(</w:t>
      </w:r>
      <w:bookmarkEnd w:id="44"/>
      <w:r w:rsidRPr="002A2DB9">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 during the car sharing period,</w:t>
      </w:r>
      <w:r>
        <w:t xml:space="preserve"> then</w:t>
      </w:r>
      <w:r w:rsidRPr="002A2DB9">
        <w:t xml:space="preserve"> the coverage maintained under subsection (E) shall satisfy the difference in minimum coverage amounts up to the applicable policy limits.</w:t>
      </w:r>
    </w:p>
    <w:p w:rsidR="002A2DB9" w:rsidP="002A2DB9" w:rsidRDefault="002A2DB9" w14:paraId="5A32FF2B" w14:textId="393D66A4">
      <w:pPr>
        <w:pStyle w:val="scnewcodesection"/>
      </w:pPr>
      <w:r>
        <w:tab/>
      </w:r>
      <w:bookmarkStart w:name="ss_T56C36N20SG_lv1_338510b56" w:id="45"/>
      <w:r>
        <w:t>(</w:t>
      </w:r>
      <w:bookmarkEnd w:id="45"/>
      <w:r>
        <w:t>G) The insurer or peer‑to‑peer car sharing program providing the coverage under subsection (D) or (E) shall assume primary liability for a claim when:</w:t>
      </w:r>
    </w:p>
    <w:p w:rsidR="002A2DB9" w:rsidP="002A2DB9" w:rsidRDefault="002A2DB9" w14:paraId="7173F833" w14:textId="597CE0E7">
      <w:pPr>
        <w:pStyle w:val="scnewcodesection"/>
      </w:pPr>
      <w:r>
        <w:tab/>
      </w:r>
      <w:r>
        <w:tab/>
      </w:r>
      <w:bookmarkStart w:name="ss_T56C36N20S1_lv2_3bcdd8743" w:id="46"/>
      <w:r>
        <w:t>(</w:t>
      </w:r>
      <w:bookmarkEnd w:id="46"/>
      <w:r>
        <w:t>1) a dispute exists regarding who was in control of the shared vehicle at the time of the loss and the peer‑to‑peer car sharing program does not have available, did not retain, or fails to provide the information required by subsection (M); or</w:t>
      </w:r>
    </w:p>
    <w:p w:rsidR="002A2DB9" w:rsidP="002A2DB9" w:rsidRDefault="002A2DB9" w14:paraId="4748A05F" w14:textId="3D690E31">
      <w:pPr>
        <w:pStyle w:val="scnewcodesection"/>
      </w:pPr>
      <w:r>
        <w:tab/>
      </w:r>
      <w:r>
        <w:tab/>
      </w:r>
      <w:bookmarkStart w:name="ss_T56C36N20S2_lv2_508e87d58" w:id="47"/>
      <w:r>
        <w:t>(</w:t>
      </w:r>
      <w:bookmarkEnd w:id="47"/>
      <w:r>
        <w:t>2) a dispute exists regarding whether the shared vehicle was returned to the alternatively agreed</w:t>
      </w:r>
      <w:r w:rsidR="00921ED3">
        <w:t xml:space="preserve"> </w:t>
      </w:r>
      <w:r>
        <w:t>upon location as required under Section 56‑3</w:t>
      </w:r>
      <w:r w:rsidR="00A46954">
        <w:t>6</w:t>
      </w:r>
      <w:r>
        <w:t>‑10</w:t>
      </w:r>
      <w:r w:rsidR="00A46954">
        <w:t>(6)</w:t>
      </w:r>
      <w:r>
        <w:t>(b).</w:t>
      </w:r>
    </w:p>
    <w:p w:rsidR="002A2DB9" w:rsidP="002A2DB9" w:rsidRDefault="002A2DB9" w14:paraId="31381D62" w14:textId="231318F1">
      <w:pPr>
        <w:pStyle w:val="scnewcodesection"/>
      </w:pPr>
      <w:r>
        <w:tab/>
      </w:r>
      <w:bookmarkStart w:name="ss_T56C36N20SH_lv1_9a11dca96" w:id="48"/>
      <w:r w:rsidRPr="002A2DB9">
        <w:t>(</w:t>
      </w:r>
      <w:bookmarkEnd w:id="48"/>
      <w:r w:rsidRPr="002A2DB9">
        <w:t xml:space="preserve">H) If insurance maintained by a shared vehicle owner or shared vehicle driver in accordance with subsection (E) has lapsed or does not provide the required coverage, </w:t>
      </w:r>
      <w:r>
        <w:t xml:space="preserve">then </w:t>
      </w:r>
      <w:r w:rsidRPr="002A2DB9">
        <w:t xml:space="preserve">insurance maintained by a peer‑to‑peer car sharing program shall provide the coverage required by subsection (D) beginning with the first dollar of a claim and </w:t>
      </w:r>
      <w:r>
        <w:t xml:space="preserve">shall </w:t>
      </w:r>
      <w:r w:rsidRPr="002A2DB9">
        <w:t>have the duty to defend such claim except under circumstances as set forth in subsection (B).</w:t>
      </w:r>
    </w:p>
    <w:p w:rsidR="002A2DB9" w:rsidP="002A2DB9" w:rsidRDefault="002A2DB9" w14:paraId="09BA6664" w14:textId="4E6C254D">
      <w:pPr>
        <w:pStyle w:val="scnewcodesection"/>
      </w:pPr>
      <w:r>
        <w:tab/>
      </w:r>
      <w:bookmarkStart w:name="ss_T56C36N20SI_lv1_541ba3732" w:id="49"/>
      <w:r>
        <w:t>(</w:t>
      </w:r>
      <w:bookmarkEnd w:id="49"/>
      <w:r>
        <w:t xml:space="preserve">I) </w:t>
      </w:r>
      <w:r w:rsidRPr="002A2DB9">
        <w:t>Coverage under an automobile insurance policy maintained by the peer‑to‑peer car sharing program shall not be dependent on another automobile insurer first denying a claim nor shall another automobile insurance policy be required to first deny a claim.</w:t>
      </w:r>
    </w:p>
    <w:p w:rsidR="002A2DB9" w:rsidP="002A2DB9" w:rsidRDefault="002A2DB9" w14:paraId="766C5080" w14:textId="77777777">
      <w:pPr>
        <w:pStyle w:val="scnewcodesection"/>
      </w:pPr>
      <w:r>
        <w:lastRenderedPageBreak/>
        <w:tab/>
      </w:r>
      <w:bookmarkStart w:name="ss_T56C36N20SJ_lv1_cdb361764" w:id="50"/>
      <w:r>
        <w:t>(</w:t>
      </w:r>
      <w:bookmarkEnd w:id="50"/>
      <w:r>
        <w:t>J) Nothing in this chapter limits:</w:t>
      </w:r>
    </w:p>
    <w:p w:rsidR="002A2DB9" w:rsidP="002A2DB9" w:rsidRDefault="002A2DB9" w14:paraId="345940A7" w14:textId="64E544B1">
      <w:pPr>
        <w:pStyle w:val="scnewcodesection"/>
      </w:pPr>
      <w:r>
        <w:tab/>
      </w:r>
      <w:r>
        <w:tab/>
      </w:r>
      <w:bookmarkStart w:name="ss_T56C36N20S1_lv2_366aa605f" w:id="51"/>
      <w:r>
        <w:t>(</w:t>
      </w:r>
      <w:bookmarkEnd w:id="51"/>
      <w:r>
        <w:t xml:space="preserve">1) the liability of the peer‑to‑peer car sharing program for any act or omission of the peer‑to‑peer car sharing program that results in injury to any person </w:t>
      </w:r>
      <w:proofErr w:type="gramStart"/>
      <w:r>
        <w:t>as a result of</w:t>
      </w:r>
      <w:proofErr w:type="gramEnd"/>
      <w:r>
        <w:t xml:space="preserve"> the use of a shared vehicle through a peer‑to‑peer car sharing program; or</w:t>
      </w:r>
    </w:p>
    <w:p w:rsidR="002A2DB9" w:rsidP="002A2DB9" w:rsidRDefault="002A2DB9" w14:paraId="35C76B07" w14:textId="46BEA526">
      <w:pPr>
        <w:pStyle w:val="scnewcodesection"/>
      </w:pPr>
      <w:r>
        <w:tab/>
      </w:r>
      <w:r>
        <w:tab/>
      </w:r>
      <w:bookmarkStart w:name="ss_T56C36N20S2_lv2_402f960f9" w:id="52"/>
      <w:r>
        <w:t>(</w:t>
      </w:r>
      <w:bookmarkEnd w:id="52"/>
      <w:r>
        <w:t>2) the ability of the peer‑to‑peer car sharing program, by contract, to seek indemnification from the shared vehicle owner or the shared vehicle driver for economic loss resulting from a breach of the car sharing program agreement.</w:t>
      </w:r>
    </w:p>
    <w:p w:rsidR="002A2DB9" w:rsidP="002A2DB9" w:rsidRDefault="002A2DB9" w14:paraId="500E02D7" w14:textId="0296DB83">
      <w:pPr>
        <w:pStyle w:val="scnewcodesection"/>
      </w:pPr>
      <w:r>
        <w:tab/>
      </w:r>
      <w:bookmarkStart w:name="ss_T56C36N20SK_lv1_6becc4ad7" w:id="53"/>
      <w:r>
        <w:t>(</w:t>
      </w:r>
      <w:bookmarkEnd w:id="53"/>
      <w:r>
        <w:t xml:space="preserve">K) </w:t>
      </w:r>
      <w:r w:rsidRPr="002A2DB9">
        <w:t>When a shared vehicle owner registers with a peer‑to‑peer car sharing program and before the shared vehicle owner makes the shared vehicle available for sharing, the peer‑to‑peer car sharing program shall notify the owner that, if the shared vehicle has a lien against it, the use of the shared vehicle through a peer‑to‑peer car sharing program, including use without physical damage coverage, may violate the terms of the contract with the lienholder.</w:t>
      </w:r>
    </w:p>
    <w:p w:rsidR="003D262A" w:rsidP="003D262A" w:rsidRDefault="003D262A" w14:paraId="7249A18C" w14:textId="19A87DD1">
      <w:pPr>
        <w:pStyle w:val="scnewcodesection"/>
      </w:pPr>
      <w:r>
        <w:tab/>
      </w:r>
      <w:bookmarkStart w:name="ss_T56C36N20SL_lv1_e16115722" w:id="54"/>
      <w:r>
        <w:t>(</w:t>
      </w:r>
      <w:bookmarkEnd w:id="54"/>
      <w:r>
        <w:t>L)</w:t>
      </w:r>
      <w:bookmarkStart w:name="ss_T56C36N20S1_lv2_914389f5e" w:id="55"/>
      <w:r>
        <w:t>(</w:t>
      </w:r>
      <w:bookmarkEnd w:id="55"/>
      <w:r>
        <w:t xml:space="preserve">1) An authorized insurer that writes motor vehicle liability insurance in this State may exclude </w:t>
      </w:r>
      <w:proofErr w:type="gramStart"/>
      <w:r>
        <w:t>any and all</w:t>
      </w:r>
      <w:proofErr w:type="gramEnd"/>
      <w:r>
        <w:t xml:space="preserve"> coverage and the duty to defend or indemnify for any claim afforded under a shared vehicle owner’s motor vehicle liability insurance policy including</w:t>
      </w:r>
      <w:r w:rsidR="00921ED3">
        <w:t xml:space="preserve">, </w:t>
      </w:r>
      <w:r>
        <w:t>but not limited to:</w:t>
      </w:r>
    </w:p>
    <w:p w:rsidR="003D262A" w:rsidP="003D262A" w:rsidRDefault="003D262A" w14:paraId="726C024D" w14:textId="77777777">
      <w:pPr>
        <w:pStyle w:val="scnewcodesection"/>
      </w:pPr>
      <w:r>
        <w:tab/>
      </w:r>
      <w:r>
        <w:tab/>
      </w:r>
      <w:r>
        <w:tab/>
      </w:r>
      <w:bookmarkStart w:name="ss_T56C36N20Sa_lv3_997a162a1" w:id="56"/>
      <w:r>
        <w:t>(</w:t>
      </w:r>
      <w:bookmarkEnd w:id="56"/>
      <w:r>
        <w:t xml:space="preserve">a) liability coverage for death, bodily injury, and property </w:t>
      </w:r>
      <w:proofErr w:type="gramStart"/>
      <w:r>
        <w:t>damage;</w:t>
      </w:r>
      <w:proofErr w:type="gramEnd"/>
    </w:p>
    <w:p w:rsidR="003D262A" w:rsidP="003D262A" w:rsidRDefault="003D262A" w14:paraId="0DC77990" w14:textId="1CE01F5F">
      <w:pPr>
        <w:pStyle w:val="scnewcodesection"/>
      </w:pPr>
      <w:r>
        <w:tab/>
      </w:r>
      <w:r>
        <w:tab/>
      </w:r>
      <w:r>
        <w:tab/>
      </w:r>
      <w:bookmarkStart w:name="ss_T56C36N20Sb_lv3_be73d057e" w:id="57"/>
      <w:r>
        <w:t>(</w:t>
      </w:r>
      <w:bookmarkEnd w:id="57"/>
      <w:r>
        <w:t xml:space="preserve">b) uninsured and underinsured motorist </w:t>
      </w:r>
      <w:proofErr w:type="gramStart"/>
      <w:r>
        <w:t>coverage;</w:t>
      </w:r>
      <w:proofErr w:type="gramEnd"/>
    </w:p>
    <w:p w:rsidR="003D262A" w:rsidP="003D262A" w:rsidRDefault="003D262A" w14:paraId="388F4CF9" w14:textId="0DB405C8">
      <w:pPr>
        <w:pStyle w:val="scnewcodesection"/>
      </w:pPr>
      <w:r>
        <w:tab/>
      </w:r>
      <w:r>
        <w:tab/>
      </w:r>
      <w:r>
        <w:tab/>
      </w:r>
      <w:bookmarkStart w:name="ss_T56C36N20Sc_lv3_4f8492668" w:id="58"/>
      <w:r>
        <w:t>(</w:t>
      </w:r>
      <w:bookmarkEnd w:id="58"/>
      <w:r>
        <w:t xml:space="preserve">c) medical payments </w:t>
      </w:r>
      <w:proofErr w:type="gramStart"/>
      <w:r>
        <w:t>coverage;</w:t>
      </w:r>
      <w:proofErr w:type="gramEnd"/>
    </w:p>
    <w:p w:rsidR="003D262A" w:rsidP="003D262A" w:rsidRDefault="003D262A" w14:paraId="6C88C71E" w14:textId="0627F9CF">
      <w:pPr>
        <w:pStyle w:val="scnewcodesection"/>
      </w:pPr>
      <w:r>
        <w:tab/>
      </w:r>
      <w:r>
        <w:tab/>
      </w:r>
      <w:r>
        <w:tab/>
      </w:r>
      <w:bookmarkStart w:name="ss_T56C36N20Sd_lv3_72eb6e8a0" w:id="59"/>
      <w:r>
        <w:t>(</w:t>
      </w:r>
      <w:bookmarkEnd w:id="59"/>
      <w:r>
        <w:t>d) comprehensive physical damage coverage; and</w:t>
      </w:r>
    </w:p>
    <w:p w:rsidR="003D262A" w:rsidP="003D262A" w:rsidRDefault="003D262A" w14:paraId="564BC1DC" w14:textId="26FD9F5A">
      <w:pPr>
        <w:pStyle w:val="scnewcodesection"/>
      </w:pPr>
      <w:r>
        <w:tab/>
      </w:r>
      <w:r>
        <w:tab/>
      </w:r>
      <w:r>
        <w:tab/>
      </w:r>
      <w:bookmarkStart w:name="ss_T56C36N20Se_lv3_d426f60e2" w:id="60"/>
      <w:r>
        <w:t>(</w:t>
      </w:r>
      <w:bookmarkEnd w:id="60"/>
      <w:r>
        <w:t>e) collision physical damage coverage.</w:t>
      </w:r>
    </w:p>
    <w:p w:rsidR="003D262A" w:rsidP="003D262A" w:rsidRDefault="003D262A" w14:paraId="3358E76B" w14:textId="65BD525E">
      <w:pPr>
        <w:pStyle w:val="scnewcodesection"/>
      </w:pPr>
      <w:r>
        <w:tab/>
      </w:r>
      <w:r>
        <w:tab/>
      </w:r>
      <w:bookmarkStart w:name="ss_T56C36N20S2_lv2_74f56d7cc" w:id="61"/>
      <w:r>
        <w:t>(</w:t>
      </w:r>
      <w:bookmarkEnd w:id="61"/>
      <w:r>
        <w:t xml:space="preserve">2) Nothing in this chapter invalidates or limits an exclusion contained in a motor vehicle liability insurance policy, including any insurance policy in use or approved for use that excludes coverage for motor vehicles made available for rent, sharing, or hire </w:t>
      </w:r>
      <w:r w:rsidR="00A46954">
        <w:t xml:space="preserve">or </w:t>
      </w:r>
      <w:r>
        <w:t>for any business use.</w:t>
      </w:r>
    </w:p>
    <w:p w:rsidR="003D262A" w:rsidP="003D262A" w:rsidRDefault="003D262A" w14:paraId="6F095BFC" w14:textId="154E2E80">
      <w:pPr>
        <w:pStyle w:val="scnewcodesection"/>
      </w:pPr>
      <w:r>
        <w:tab/>
      </w:r>
      <w:r>
        <w:tab/>
      </w:r>
      <w:bookmarkStart w:name="ss_T56C36N20S3_lv2_3dd4b14c9" w:id="62"/>
      <w:r>
        <w:t>(</w:t>
      </w:r>
      <w:bookmarkEnd w:id="62"/>
      <w:r>
        <w:t>3) Nothing in this chapter invalidates, limits, or restricts an insurer’s ability under existing law to underwrite any insurance policy. Nothing in this chapter invalidates, limits, or restricts an insurer’s ability under existing law to cancel and non‑renew policies.</w:t>
      </w:r>
    </w:p>
    <w:p w:rsidR="003D262A" w:rsidP="003D262A" w:rsidRDefault="003D262A" w14:paraId="7629FE68" w14:textId="769A5CCF">
      <w:pPr>
        <w:pStyle w:val="scnewcodesection"/>
      </w:pPr>
      <w:r>
        <w:tab/>
      </w:r>
      <w:bookmarkStart w:name="ss_T56C36N20SM_lv1_168169e65" w:id="63"/>
      <w:r>
        <w:t>(</w:t>
      </w:r>
      <w:bookmarkEnd w:id="63"/>
      <w:r>
        <w:t>M)</w:t>
      </w:r>
      <w:bookmarkStart w:name="ss_T56C36N20S1_lv2_57c0a22fb" w:id="64"/>
      <w:r>
        <w:t>(</w:t>
      </w:r>
      <w:bookmarkEnd w:id="64"/>
      <w:r>
        <w:t>1)</w:t>
      </w:r>
      <w:bookmarkStart w:name="ss_T56C36N20Sa_lv3_eb5ce64b5" w:id="65"/>
      <w:r>
        <w:t>(</w:t>
      </w:r>
      <w:bookmarkEnd w:id="65"/>
      <w:r>
        <w:t>a) A peer‑to‑peer car sharing program shall collect and verify records pertaining to the use of a shared vehicle</w:t>
      </w:r>
      <w:r w:rsidR="00921ED3">
        <w:t xml:space="preserve"> </w:t>
      </w:r>
      <w:r>
        <w:t>including, but not limited to:</w:t>
      </w:r>
    </w:p>
    <w:p w:rsidR="003D262A" w:rsidP="003D262A" w:rsidRDefault="003D262A" w14:paraId="4411DD1C" w14:textId="3ADCF19D">
      <w:pPr>
        <w:pStyle w:val="scnewcodesection"/>
      </w:pPr>
      <w:r>
        <w:tab/>
      </w:r>
      <w:r>
        <w:tab/>
      </w:r>
      <w:r>
        <w:tab/>
      </w:r>
      <w:r>
        <w:tab/>
      </w:r>
      <w:bookmarkStart w:name="ss_T56C36N20Si_lv4_6725d0a2b" w:id="66"/>
      <w:r>
        <w:t>(</w:t>
      </w:r>
      <w:bookmarkEnd w:id="66"/>
      <w:proofErr w:type="spellStart"/>
      <w:r>
        <w:t>i</w:t>
      </w:r>
      <w:proofErr w:type="spellEnd"/>
      <w:r>
        <w:t xml:space="preserve">) times </w:t>
      </w:r>
      <w:proofErr w:type="gramStart"/>
      <w:r>
        <w:t>used;</w:t>
      </w:r>
      <w:proofErr w:type="gramEnd"/>
    </w:p>
    <w:p w:rsidR="003D262A" w:rsidP="003D262A" w:rsidRDefault="003D262A" w14:paraId="7C5C426D" w14:textId="1104A7CA">
      <w:pPr>
        <w:pStyle w:val="scnewcodesection"/>
      </w:pPr>
      <w:r>
        <w:tab/>
      </w:r>
      <w:r>
        <w:tab/>
      </w:r>
      <w:r>
        <w:tab/>
      </w:r>
      <w:r>
        <w:tab/>
      </w:r>
      <w:bookmarkStart w:name="ss_T56C36N20Sii_lv4_4aa1eabad" w:id="67"/>
      <w:r>
        <w:t>(</w:t>
      </w:r>
      <w:bookmarkEnd w:id="67"/>
      <w:r>
        <w:t xml:space="preserve">ii) car sharing period pickup and drop off </w:t>
      </w:r>
      <w:proofErr w:type="gramStart"/>
      <w:r>
        <w:t>locations;</w:t>
      </w:r>
      <w:proofErr w:type="gramEnd"/>
    </w:p>
    <w:p w:rsidR="003D262A" w:rsidP="003D262A" w:rsidRDefault="003D262A" w14:paraId="7A6D45D5" w14:textId="5D513389">
      <w:pPr>
        <w:pStyle w:val="scnewcodesection"/>
      </w:pPr>
      <w:r>
        <w:tab/>
      </w:r>
      <w:r>
        <w:tab/>
      </w:r>
      <w:r>
        <w:tab/>
      </w:r>
      <w:r>
        <w:tab/>
      </w:r>
      <w:bookmarkStart w:name="ss_T56C36N20Siii_lv4_a111db48a" w:id="68"/>
      <w:r>
        <w:t>(</w:t>
      </w:r>
      <w:bookmarkEnd w:id="68"/>
      <w:r>
        <w:t>iii) fees paid by the shared vehicle driver; and</w:t>
      </w:r>
    </w:p>
    <w:p w:rsidR="003D262A" w:rsidP="003D262A" w:rsidRDefault="003D262A" w14:paraId="4D1CEE7F" w14:textId="44E7D5BD">
      <w:pPr>
        <w:pStyle w:val="scnewcodesection"/>
      </w:pPr>
      <w:r>
        <w:tab/>
      </w:r>
      <w:r>
        <w:tab/>
      </w:r>
      <w:r>
        <w:tab/>
      </w:r>
      <w:r>
        <w:tab/>
      </w:r>
      <w:bookmarkStart w:name="ss_T56C36N20Siv_lv4_e8a49d7bc" w:id="69"/>
      <w:r>
        <w:t>(</w:t>
      </w:r>
      <w:bookmarkEnd w:id="69"/>
      <w:r>
        <w:t>iv) revenues received by the shared vehicle owner.</w:t>
      </w:r>
    </w:p>
    <w:p w:rsidR="003D262A" w:rsidP="003D262A" w:rsidRDefault="003D262A" w14:paraId="14EB882E" w14:textId="77777777">
      <w:pPr>
        <w:pStyle w:val="scnewcodesection"/>
      </w:pPr>
      <w:r>
        <w:tab/>
      </w:r>
      <w:r>
        <w:tab/>
      </w:r>
      <w:r>
        <w:tab/>
      </w:r>
      <w:bookmarkStart w:name="ss_T56C36N20Sb_lv3_74349688a" w:id="70"/>
      <w:r>
        <w:t>(</w:t>
      </w:r>
      <w:bookmarkEnd w:id="70"/>
      <w:r>
        <w:t>b) Upon request, the program shall provide that information to facilitate a claim coverage investigation, settlement, negotiation, or litigation to:</w:t>
      </w:r>
    </w:p>
    <w:p w:rsidR="003D262A" w:rsidP="003D262A" w:rsidRDefault="003D262A" w14:paraId="69F64A30" w14:textId="57A5362F">
      <w:pPr>
        <w:pStyle w:val="scnewcodesection"/>
      </w:pPr>
      <w:r>
        <w:tab/>
      </w:r>
      <w:r>
        <w:tab/>
      </w:r>
      <w:r>
        <w:tab/>
      </w:r>
      <w:r>
        <w:tab/>
      </w:r>
      <w:bookmarkStart w:name="ss_T56C36N20Si_lv4_3228eaa8c" w:id="71"/>
      <w:r>
        <w:t>(</w:t>
      </w:r>
      <w:bookmarkEnd w:id="71"/>
      <w:proofErr w:type="spellStart"/>
      <w:r>
        <w:t>i</w:t>
      </w:r>
      <w:proofErr w:type="spellEnd"/>
      <w:r>
        <w:t xml:space="preserve">) the shared vehicle </w:t>
      </w:r>
      <w:proofErr w:type="gramStart"/>
      <w:r>
        <w:t>owner;</w:t>
      </w:r>
      <w:proofErr w:type="gramEnd"/>
    </w:p>
    <w:p w:rsidR="003D262A" w:rsidP="003D262A" w:rsidRDefault="003D262A" w14:paraId="2888FB4A" w14:textId="620832A3">
      <w:pPr>
        <w:pStyle w:val="scnewcodesection"/>
      </w:pPr>
      <w:r>
        <w:tab/>
      </w:r>
      <w:r>
        <w:tab/>
      </w:r>
      <w:r>
        <w:tab/>
      </w:r>
      <w:r>
        <w:tab/>
      </w:r>
      <w:bookmarkStart w:name="ss_T56C36N20Sii_lv4_03d76fd32" w:id="72"/>
      <w:r>
        <w:t>(</w:t>
      </w:r>
      <w:bookmarkEnd w:id="72"/>
      <w:r>
        <w:t>ii) the shared vehicle owner’s insurer; and</w:t>
      </w:r>
    </w:p>
    <w:p w:rsidR="003D262A" w:rsidP="003D262A" w:rsidRDefault="003D262A" w14:paraId="2A1D1648" w14:textId="751B6591">
      <w:pPr>
        <w:pStyle w:val="scnewcodesection"/>
      </w:pPr>
      <w:r>
        <w:lastRenderedPageBreak/>
        <w:tab/>
      </w:r>
      <w:r>
        <w:tab/>
      </w:r>
      <w:r>
        <w:tab/>
      </w:r>
      <w:r>
        <w:tab/>
      </w:r>
      <w:bookmarkStart w:name="ss_T56C36N20Siii_lv4_e3d10fae5" w:id="73"/>
      <w:r>
        <w:t>(</w:t>
      </w:r>
      <w:bookmarkEnd w:id="73"/>
      <w:r>
        <w:t>iii) the shared vehicle driver’s insurer.</w:t>
      </w:r>
    </w:p>
    <w:p w:rsidR="003D262A" w:rsidP="003D262A" w:rsidRDefault="003D262A" w14:paraId="7EAF75C1" w14:textId="1044DBAE">
      <w:pPr>
        <w:pStyle w:val="scnewcodesection"/>
      </w:pPr>
      <w:r>
        <w:tab/>
      </w:r>
      <w:r>
        <w:tab/>
      </w:r>
      <w:bookmarkStart w:name="ss_T56C36N20S2_lv2_997cdb03b" w:id="74"/>
      <w:r>
        <w:t>(</w:t>
      </w:r>
      <w:bookmarkEnd w:id="74"/>
      <w:r>
        <w:t>2) The peer‑to‑peer car sharing program shall retain the records for no less than the duration of the applicable personal injury statute of limitations.</w:t>
      </w:r>
    </w:p>
    <w:p w:rsidR="003D262A" w:rsidP="003D262A" w:rsidRDefault="003D262A" w14:paraId="201EFBD7" w14:textId="7DAE0E4A">
      <w:pPr>
        <w:pStyle w:val="scnewcodesection"/>
      </w:pPr>
      <w:r>
        <w:tab/>
      </w:r>
      <w:bookmarkStart w:name="ss_T56C36N20SN_lv1_5286569ca" w:id="75"/>
      <w:r w:rsidRPr="003D262A">
        <w:t>(</w:t>
      </w:r>
      <w:bookmarkEnd w:id="75"/>
      <w:r w:rsidRPr="003D262A">
        <w:t xml:space="preserve">N) A peer‑to‑peer car sharing program and a shared vehicle owner shall be exempt from vicarious liability consistent with 49 U.S.C. </w:t>
      </w:r>
      <w:r w:rsidR="00921ED3">
        <w:t>Section</w:t>
      </w:r>
      <w:r w:rsidRPr="003D262A">
        <w:t xml:space="preserve"> 30106 and under any state or local law that imposes liability solely based on vehicle ownership.</w:t>
      </w:r>
    </w:p>
    <w:p w:rsidR="00BA13B6" w:rsidP="00BA13B6" w:rsidRDefault="00BA13B6" w14:paraId="6EF4ED09" w14:textId="4640444F">
      <w:pPr>
        <w:pStyle w:val="scnewcodesection"/>
      </w:pPr>
      <w:r>
        <w:tab/>
      </w:r>
      <w:bookmarkStart w:name="ss_T56C36N20SO_lv1_ac7adc6b8" w:id="76"/>
      <w:r>
        <w:t>(</w:t>
      </w:r>
      <w:bookmarkEnd w:id="76"/>
      <w:r>
        <w:t>O) A motor vehicle insurer that defends or indemnifies a claim against a shared vehicle that is excluded under the terms of its policy shall have the right to seek recovery against the motor vehicle insurer of the peer‑to‑peer car sharing program if the claim is:</w:t>
      </w:r>
    </w:p>
    <w:p w:rsidR="00BA13B6" w:rsidP="00BA13B6" w:rsidRDefault="00BA13B6" w14:paraId="453659D2" w14:textId="1701016D">
      <w:pPr>
        <w:pStyle w:val="scnewcodesection"/>
      </w:pPr>
      <w:r>
        <w:tab/>
      </w:r>
      <w:r>
        <w:tab/>
      </w:r>
      <w:bookmarkStart w:name="ss_T56C36N20S1_lv2_7d4f3fb5f" w:id="77"/>
      <w:r>
        <w:t>(</w:t>
      </w:r>
      <w:bookmarkEnd w:id="77"/>
      <w:r>
        <w:t>1) made against the shared vehicle owner or the shared vehicle driver for loss or injury that occurs during the car sharing period; and</w:t>
      </w:r>
    </w:p>
    <w:p w:rsidR="00BA13B6" w:rsidP="00BA13B6" w:rsidRDefault="00BA13B6" w14:paraId="244DE279" w14:textId="5A578379">
      <w:pPr>
        <w:pStyle w:val="scnewcodesection"/>
      </w:pPr>
      <w:r>
        <w:tab/>
      </w:r>
      <w:r>
        <w:tab/>
      </w:r>
      <w:bookmarkStart w:name="ss_T56C36N20S2_lv2_527a71380" w:id="78"/>
      <w:r>
        <w:t>(</w:t>
      </w:r>
      <w:bookmarkEnd w:id="78"/>
      <w:r>
        <w:t>2) excluded under the terms of its policy.</w:t>
      </w:r>
    </w:p>
    <w:p w:rsidR="00BA13B6" w:rsidP="00BA13B6" w:rsidRDefault="00BA13B6" w14:paraId="3A15B2F2" w14:textId="77777777">
      <w:pPr>
        <w:pStyle w:val="scnewcodesection"/>
      </w:pPr>
      <w:r>
        <w:tab/>
      </w:r>
      <w:bookmarkStart w:name="ss_T56C36N20SP_lv1_801c8a2a5" w:id="79"/>
      <w:r>
        <w:t>(</w:t>
      </w:r>
      <w:bookmarkEnd w:id="79"/>
      <w:r>
        <w:t>P)</w:t>
      </w:r>
      <w:bookmarkStart w:name="ss_T56C36N20S1_lv2_6445e7231" w:id="80"/>
      <w:r>
        <w:t>(</w:t>
      </w:r>
      <w:bookmarkEnd w:id="80"/>
      <w:r>
        <w:t>1) A peer‑to‑peer car sharing program shall have an insurable interest in a shared vehicle during the car sharing period.</w:t>
      </w:r>
    </w:p>
    <w:p w:rsidR="00BA13B6" w:rsidP="00BA13B6" w:rsidRDefault="00BA13B6" w14:paraId="6D7EB312" w14:textId="3D0FC441">
      <w:pPr>
        <w:pStyle w:val="scnewcodesection"/>
      </w:pPr>
      <w:r>
        <w:tab/>
      </w:r>
      <w:r>
        <w:tab/>
      </w:r>
      <w:bookmarkStart w:name="ss_T56C36N20S2_lv2_0ea7540d1" w:id="81"/>
      <w:r>
        <w:t>(</w:t>
      </w:r>
      <w:bookmarkEnd w:id="81"/>
      <w:r>
        <w:t>2) Nothing in this section requires a peer‑to‑peer car sharing program to maintain the coverage mandated by this section.</w:t>
      </w:r>
    </w:p>
    <w:p w:rsidR="00BA13B6" w:rsidP="00BA13B6" w:rsidRDefault="00BA13B6" w14:paraId="30A8AC7B" w14:textId="4C8BE93F">
      <w:pPr>
        <w:pStyle w:val="scnewcodesection"/>
      </w:pPr>
      <w:r>
        <w:tab/>
      </w:r>
      <w:r>
        <w:tab/>
      </w:r>
      <w:bookmarkStart w:name="ss_T56C36N20S3_lv2_3d9a959c9" w:id="82"/>
      <w:r>
        <w:t>(</w:t>
      </w:r>
      <w:bookmarkEnd w:id="82"/>
      <w:r>
        <w:t>3) A peer‑to‑peer car sharing program may own and maintain as the named insured one or more policies of motor vehicle liability insurance that provides coverage for:</w:t>
      </w:r>
    </w:p>
    <w:p w:rsidR="00BA13B6" w:rsidP="00BA13B6" w:rsidRDefault="00BA13B6" w14:paraId="51EDB6BC" w14:textId="6AE04DBC">
      <w:pPr>
        <w:pStyle w:val="scnewcodesection"/>
      </w:pPr>
      <w:r>
        <w:tab/>
      </w:r>
      <w:r>
        <w:tab/>
      </w:r>
      <w:r>
        <w:tab/>
      </w:r>
      <w:r>
        <w:tab/>
      </w:r>
      <w:bookmarkStart w:name="ss_T56C36N20Sa_lv3_08b010e72" w:id="83"/>
      <w:r>
        <w:t>(</w:t>
      </w:r>
      <w:bookmarkEnd w:id="83"/>
      <w:r>
        <w:t xml:space="preserve">a) liabilities assumed by the peer‑to‑peer car sharing program under a car sharing program </w:t>
      </w:r>
      <w:proofErr w:type="gramStart"/>
      <w:r>
        <w:t>agreement;</w:t>
      </w:r>
      <w:proofErr w:type="gramEnd"/>
    </w:p>
    <w:p w:rsidR="00BA13B6" w:rsidP="00BA13B6" w:rsidRDefault="00BA13B6" w14:paraId="27883226" w14:textId="5A5422FE">
      <w:pPr>
        <w:pStyle w:val="scnewcodesection"/>
      </w:pPr>
      <w:r>
        <w:tab/>
      </w:r>
      <w:r>
        <w:tab/>
      </w:r>
      <w:r>
        <w:tab/>
      </w:r>
      <w:r>
        <w:tab/>
      </w:r>
      <w:bookmarkStart w:name="ss_T56C36N20Sb_lv3_dd9cc4f80" w:id="84"/>
      <w:r>
        <w:t>(</w:t>
      </w:r>
      <w:bookmarkEnd w:id="84"/>
      <w:r>
        <w:t xml:space="preserve">b) any liability of the shared vehicle </w:t>
      </w:r>
      <w:proofErr w:type="gramStart"/>
      <w:r>
        <w:t>owner;</w:t>
      </w:r>
      <w:proofErr w:type="gramEnd"/>
    </w:p>
    <w:p w:rsidR="00BA13B6" w:rsidP="00BA13B6" w:rsidRDefault="00BA13B6" w14:paraId="5EA3C1BD" w14:textId="6E916702">
      <w:pPr>
        <w:pStyle w:val="scnewcodesection"/>
      </w:pPr>
      <w:r>
        <w:tab/>
      </w:r>
      <w:r>
        <w:tab/>
      </w:r>
      <w:r>
        <w:tab/>
      </w:r>
      <w:r>
        <w:tab/>
      </w:r>
      <w:bookmarkStart w:name="ss_T56C36N20Sc_lv3_f459b5b5f" w:id="85"/>
      <w:r>
        <w:t>(</w:t>
      </w:r>
      <w:bookmarkEnd w:id="85"/>
      <w:r>
        <w:t>c) damage or loss to the shared motor vehicle; or</w:t>
      </w:r>
    </w:p>
    <w:p w:rsidR="00BA13B6" w:rsidP="00BA13B6" w:rsidRDefault="00BA13B6" w14:paraId="4CE9160D" w14:textId="5F53D936">
      <w:pPr>
        <w:pStyle w:val="scnewcodesection"/>
      </w:pPr>
      <w:r>
        <w:tab/>
      </w:r>
      <w:r>
        <w:tab/>
      </w:r>
      <w:r>
        <w:tab/>
      </w:r>
      <w:r>
        <w:tab/>
      </w:r>
      <w:bookmarkStart w:name="ss_T56C36N20Sd_lv3_7cfab5c7f" w:id="86"/>
      <w:r>
        <w:t>(</w:t>
      </w:r>
      <w:bookmarkEnd w:id="86"/>
      <w:r>
        <w:t>d) any liability of the shared vehicle driver.</w:t>
      </w:r>
    </w:p>
    <w:p w:rsidR="002522F5" w:rsidP="00400C44" w:rsidRDefault="002522F5" w14:paraId="23AF1E9B" w14:textId="77777777">
      <w:pPr>
        <w:pStyle w:val="scnewcodesection"/>
      </w:pPr>
    </w:p>
    <w:p w:rsidR="00C962F4" w:rsidP="00C962F4" w:rsidRDefault="002522F5" w14:paraId="463F4E88" w14:textId="7B1B81E7">
      <w:pPr>
        <w:pStyle w:val="scnewcodesection"/>
      </w:pPr>
      <w:r>
        <w:tab/>
      </w:r>
      <w:bookmarkStart w:name="ns_T56C36N30_f31fb5738" w:id="87"/>
      <w:r>
        <w:t>S</w:t>
      </w:r>
      <w:bookmarkEnd w:id="87"/>
      <w:r>
        <w:t>ection 56‑36‑30.</w:t>
      </w:r>
      <w:r>
        <w:tab/>
      </w:r>
      <w:bookmarkStart w:name="ss_T56C36N30SA_lv1_23a417a5a" w:id="88"/>
      <w:r w:rsidR="00C962F4">
        <w:t>(</w:t>
      </w:r>
      <w:bookmarkEnd w:id="88"/>
      <w:r w:rsidR="00C962F4">
        <w:t>A) Each car sharing program agreement made in this State shall disclose to the shared vehicle owner and the shared vehicle driver:</w:t>
      </w:r>
    </w:p>
    <w:p w:rsidR="00C962F4" w:rsidP="00C962F4" w:rsidRDefault="00C962F4" w14:paraId="05B4A1A9" w14:textId="4469CC35">
      <w:pPr>
        <w:pStyle w:val="scnewcodesection"/>
      </w:pPr>
      <w:r>
        <w:tab/>
      </w:r>
      <w:r>
        <w:tab/>
      </w:r>
      <w:bookmarkStart w:name="ss_T56C36N30S1_lv2_1c4eed0d6" w:id="89"/>
      <w:r>
        <w:t>(</w:t>
      </w:r>
      <w:bookmarkEnd w:id="89"/>
      <w:r>
        <w:t xml:space="preserve">1) any right of the peer‑to‑peer car sharing program to seek indemnification from the shared vehicle owner or the shared vehicle driver for economic loss sustained by the peer‑to‑peer car sharing program resulting from a breach of the terms and conditions of the car sharing program </w:t>
      </w:r>
      <w:proofErr w:type="gramStart"/>
      <w:r>
        <w:t>agreement;</w:t>
      </w:r>
      <w:proofErr w:type="gramEnd"/>
    </w:p>
    <w:p w:rsidR="00C962F4" w:rsidP="00C962F4" w:rsidRDefault="00C962F4" w14:paraId="7DAA733C" w14:textId="4D8D0C8D">
      <w:pPr>
        <w:pStyle w:val="scnewcodesection"/>
      </w:pPr>
      <w:r>
        <w:tab/>
      </w:r>
      <w:r>
        <w:tab/>
      </w:r>
      <w:bookmarkStart w:name="ss_T56C36N30S2_lv2_229cf0301" w:id="90"/>
      <w:r>
        <w:t>(</w:t>
      </w:r>
      <w:bookmarkEnd w:id="90"/>
      <w:r>
        <w:t xml:space="preserve">2) that a motor vehicle liability insurance policy issued to the shared vehicle owner for the shared vehicle or to the shared vehicle driver does not provide a defense or indemnification for any claim asserted by the peer‑to‑peer car sharing </w:t>
      </w:r>
      <w:proofErr w:type="gramStart"/>
      <w:r>
        <w:t>program;</w:t>
      </w:r>
      <w:proofErr w:type="gramEnd"/>
    </w:p>
    <w:p w:rsidR="00C962F4" w:rsidP="00C962F4" w:rsidRDefault="00C962F4" w14:paraId="0F13B066" w14:textId="36A9064D">
      <w:pPr>
        <w:pStyle w:val="scnewcodesection"/>
      </w:pPr>
      <w:r>
        <w:tab/>
      </w:r>
      <w:r>
        <w:tab/>
      </w:r>
      <w:bookmarkStart w:name="ss_T56C36N30S3_lv2_c8700ba44" w:id="91"/>
      <w:r>
        <w:t>(</w:t>
      </w:r>
      <w:bookmarkEnd w:id="91"/>
      <w:r>
        <w:t xml:space="preserve">3)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w:t>
      </w:r>
      <w:proofErr w:type="gramStart"/>
      <w:r>
        <w:t>coverage;</w:t>
      </w:r>
      <w:proofErr w:type="gramEnd"/>
    </w:p>
    <w:p w:rsidR="00C962F4" w:rsidP="00C962F4" w:rsidRDefault="00C962F4" w14:paraId="0162E63E" w14:textId="3ACF498D">
      <w:pPr>
        <w:pStyle w:val="scnewcodesection"/>
      </w:pPr>
      <w:r>
        <w:lastRenderedPageBreak/>
        <w:tab/>
      </w:r>
      <w:r>
        <w:tab/>
      </w:r>
      <w:bookmarkStart w:name="ss_T56C36N30S4_lv2_dab3b3a6f" w:id="92"/>
      <w:r>
        <w:t>(</w:t>
      </w:r>
      <w:bookmarkEnd w:id="92"/>
      <w:r>
        <w:t>4) the daily rate, fees, and</w:t>
      </w:r>
      <w:r w:rsidR="002F13EE">
        <w:t>,</w:t>
      </w:r>
      <w:r>
        <w:t xml:space="preserve"> if applicable, any insurance or protection package costs that are charged to the shared vehicle owner or the shared vehicle </w:t>
      </w:r>
      <w:proofErr w:type="gramStart"/>
      <w:r>
        <w:t>driver;</w:t>
      </w:r>
      <w:proofErr w:type="gramEnd"/>
    </w:p>
    <w:p w:rsidR="00C962F4" w:rsidP="00C962F4" w:rsidRDefault="00C962F4" w14:paraId="4A2779F1" w14:textId="341926D8">
      <w:pPr>
        <w:pStyle w:val="scnewcodesection"/>
      </w:pPr>
      <w:r>
        <w:tab/>
      </w:r>
      <w:r>
        <w:tab/>
      </w:r>
      <w:bookmarkStart w:name="ss_T56C36N30S5_lv2_d6656c16c" w:id="93"/>
      <w:r>
        <w:t>(</w:t>
      </w:r>
      <w:bookmarkEnd w:id="93"/>
      <w:r>
        <w:t xml:space="preserve">5) that the shared vehicle owner’s motor vehicle liability insurance may not provide coverage for a shared </w:t>
      </w:r>
      <w:proofErr w:type="gramStart"/>
      <w:r>
        <w:t>vehicle;</w:t>
      </w:r>
      <w:proofErr w:type="gramEnd"/>
    </w:p>
    <w:p w:rsidR="00C962F4" w:rsidP="00C962F4" w:rsidRDefault="00C962F4" w14:paraId="677DECD7" w14:textId="3CEFA9DD">
      <w:pPr>
        <w:pStyle w:val="scnewcodesection"/>
      </w:pPr>
      <w:r>
        <w:tab/>
      </w:r>
      <w:r>
        <w:tab/>
      </w:r>
      <w:bookmarkStart w:name="ss_T56C36N30S6_lv2_d0d33a756" w:id="94"/>
      <w:r>
        <w:t>(</w:t>
      </w:r>
      <w:bookmarkEnd w:id="94"/>
      <w:r>
        <w:t>6) an emergency telephone number to personnel capable of fielding roadside assistance and other customer service inquiries; and</w:t>
      </w:r>
    </w:p>
    <w:p w:rsidR="00C962F4" w:rsidP="00C962F4" w:rsidRDefault="00C962F4" w14:paraId="64F3D4B0" w14:textId="49A64A4F">
      <w:pPr>
        <w:pStyle w:val="scnewcodesection"/>
      </w:pPr>
      <w:r>
        <w:tab/>
      </w:r>
      <w:r>
        <w:tab/>
      </w:r>
      <w:bookmarkStart w:name="ss_T56C36N30S7_lv2_06269b0f9" w:id="95"/>
      <w:r>
        <w:t>(</w:t>
      </w:r>
      <w:bookmarkEnd w:id="95"/>
      <w:r>
        <w:t xml:space="preserve">7) </w:t>
      </w:r>
      <w:r w:rsidR="002F13EE">
        <w:t>whether</w:t>
      </w:r>
      <w:r>
        <w:t xml:space="preserve"> there are conditions under which a shared vehicle driver must maintain a personal automobile insurance policy with certain applicable coverage limits on a primary basis in order to book a shared motor vehicle.</w:t>
      </w:r>
    </w:p>
    <w:p w:rsidR="00C962F4" w:rsidP="00C962F4" w:rsidRDefault="00C962F4" w14:paraId="793342F2" w14:textId="526127EE">
      <w:pPr>
        <w:pStyle w:val="scnewcodesection"/>
      </w:pPr>
      <w:r>
        <w:tab/>
      </w:r>
      <w:bookmarkStart w:name="ss_T56C36N30SB_lv1_d82de8b04" w:id="96"/>
      <w:r>
        <w:t>(</w:t>
      </w:r>
      <w:bookmarkEnd w:id="96"/>
      <w:r>
        <w:t>B)</w:t>
      </w:r>
      <w:bookmarkStart w:name="ss_T56C36N30S1_lv2_b7f43a7db" w:id="97"/>
      <w:r>
        <w:t>(</w:t>
      </w:r>
      <w:bookmarkEnd w:id="97"/>
      <w:r>
        <w:t xml:space="preserve">1) A peer‑to‑peer car sharing program may not enter into a car sharing </w:t>
      </w:r>
      <w:r w:rsidR="00A46954">
        <w:t xml:space="preserve">program </w:t>
      </w:r>
      <w:r>
        <w:t>agreement with a driver unless the driver who will operate the shared vehicle:</w:t>
      </w:r>
    </w:p>
    <w:p w:rsidR="00C962F4" w:rsidP="00C962F4" w:rsidRDefault="00C962F4" w14:paraId="3E9C240B" w14:textId="6561D45F">
      <w:pPr>
        <w:pStyle w:val="scnewcodesection"/>
      </w:pPr>
      <w:r>
        <w:tab/>
      </w:r>
      <w:r>
        <w:tab/>
      </w:r>
      <w:r>
        <w:tab/>
      </w:r>
      <w:bookmarkStart w:name="ss_T56C36N30Sa_lv3_9606168df" w:id="98"/>
      <w:r>
        <w:t>(</w:t>
      </w:r>
      <w:bookmarkEnd w:id="98"/>
      <w:r w:rsidR="00A46954">
        <w:t>a</w:t>
      </w:r>
      <w:r>
        <w:t>) holds a valid driver’s license issued under the provisions of Title 56, Chapter 1, that authorizes the driver to operate vehicles of the class of the shared vehicle; or</w:t>
      </w:r>
    </w:p>
    <w:p w:rsidR="00C962F4" w:rsidP="00C962F4" w:rsidRDefault="00C962F4" w14:paraId="071F83A8" w14:textId="3CCE80E9">
      <w:pPr>
        <w:pStyle w:val="scnewcodesection"/>
      </w:pPr>
      <w:r>
        <w:tab/>
      </w:r>
      <w:r>
        <w:tab/>
      </w:r>
      <w:r>
        <w:tab/>
      </w:r>
      <w:bookmarkStart w:name="ss_T56C36N30Sb_lv3_2f58e3e22" w:id="99"/>
      <w:r>
        <w:t>(</w:t>
      </w:r>
      <w:bookmarkEnd w:id="99"/>
      <w:r w:rsidR="00A46954">
        <w:t>b</w:t>
      </w:r>
      <w:r>
        <w:t>) is a nonresident who:</w:t>
      </w:r>
    </w:p>
    <w:p w:rsidR="00C962F4" w:rsidP="00C962F4" w:rsidRDefault="00C962F4" w14:paraId="5F0A6659" w14:textId="3CB7A7C7">
      <w:pPr>
        <w:pStyle w:val="scnewcodesection"/>
      </w:pPr>
      <w:r>
        <w:tab/>
      </w:r>
      <w:r>
        <w:tab/>
      </w:r>
      <w:r w:rsidR="002F13EE">
        <w:tab/>
      </w:r>
      <w:r w:rsidR="002F13EE">
        <w:tab/>
      </w:r>
      <w:bookmarkStart w:name="ss_T56C36N30Si_lv4_81672d9b2" w:id="100"/>
      <w:r>
        <w:t>(</w:t>
      </w:r>
      <w:bookmarkEnd w:id="100"/>
      <w:proofErr w:type="spellStart"/>
      <w:r w:rsidR="00A46954">
        <w:t>i</w:t>
      </w:r>
      <w:proofErr w:type="spellEnd"/>
      <w:r>
        <w:t>) is at least the same age as that required of a resident to drive; and</w:t>
      </w:r>
    </w:p>
    <w:p w:rsidR="00C962F4" w:rsidP="00C962F4" w:rsidRDefault="002F13EE" w14:paraId="2D054584" w14:textId="0FB62290">
      <w:pPr>
        <w:pStyle w:val="scnewcodesection"/>
      </w:pPr>
      <w:r>
        <w:tab/>
      </w:r>
      <w:r>
        <w:tab/>
      </w:r>
      <w:r>
        <w:tab/>
      </w:r>
      <w:r>
        <w:tab/>
      </w:r>
      <w:bookmarkStart w:name="ss_T56C36N30Sii_lv4_6b07900ac" w:id="101"/>
      <w:r w:rsidR="00C962F4">
        <w:t>(</w:t>
      </w:r>
      <w:bookmarkEnd w:id="101"/>
      <w:r w:rsidR="00A46954">
        <w:t>ii</w:t>
      </w:r>
      <w:r w:rsidR="00C962F4">
        <w:t>) has a driver’s license issued by the driver’s resident state or country that authorizes the</w:t>
      </w:r>
    </w:p>
    <w:p w:rsidR="002F13EE" w:rsidP="00C962F4" w:rsidRDefault="00C962F4" w14:paraId="5256517B" w14:textId="77777777">
      <w:pPr>
        <w:pStyle w:val="scnewcodesection"/>
      </w:pPr>
      <w:r>
        <w:t>driver in that state or country to drive vehicles of the class of the shared vehicle.</w:t>
      </w:r>
    </w:p>
    <w:p w:rsidR="00C962F4" w:rsidP="00C962F4" w:rsidRDefault="002F13EE" w14:paraId="3E48A2FC" w14:textId="21793C99">
      <w:pPr>
        <w:pStyle w:val="scnewcodesection"/>
      </w:pPr>
      <w:r>
        <w:tab/>
      </w:r>
      <w:r>
        <w:tab/>
      </w:r>
      <w:bookmarkStart w:name="ss_T56C36N30S2_lv2_862133c7a" w:id="102"/>
      <w:r w:rsidR="00C962F4">
        <w:t>(</w:t>
      </w:r>
      <w:bookmarkEnd w:id="102"/>
      <w:r>
        <w:t>2</w:t>
      </w:r>
      <w:r w:rsidR="00C962F4">
        <w:t>) A peer‑to‑peer car sharing program shall keep record of:</w:t>
      </w:r>
    </w:p>
    <w:p w:rsidR="00C962F4" w:rsidP="00C962F4" w:rsidRDefault="002F13EE" w14:paraId="03A162B6" w14:textId="0ACECA49">
      <w:pPr>
        <w:pStyle w:val="scnewcodesection"/>
      </w:pPr>
      <w:r>
        <w:tab/>
      </w:r>
      <w:r>
        <w:tab/>
      </w:r>
      <w:r>
        <w:tab/>
      </w:r>
      <w:bookmarkStart w:name="ss_T56C36N30Sa_lv3_9718fef63" w:id="103"/>
      <w:r w:rsidR="00C962F4">
        <w:t>(</w:t>
      </w:r>
      <w:bookmarkEnd w:id="103"/>
      <w:r w:rsidR="00A46954">
        <w:t>a</w:t>
      </w:r>
      <w:r w:rsidR="00C962F4">
        <w:t xml:space="preserve">) the name and address of the shared vehicle </w:t>
      </w:r>
      <w:proofErr w:type="gramStart"/>
      <w:r w:rsidR="00C962F4">
        <w:t>driver;</w:t>
      </w:r>
      <w:proofErr w:type="gramEnd"/>
    </w:p>
    <w:p w:rsidR="00C962F4" w:rsidP="00C962F4" w:rsidRDefault="002F13EE" w14:paraId="61548654" w14:textId="5ADBFF67">
      <w:pPr>
        <w:pStyle w:val="scnewcodesection"/>
      </w:pPr>
      <w:r>
        <w:tab/>
      </w:r>
      <w:r>
        <w:tab/>
      </w:r>
      <w:r>
        <w:tab/>
      </w:r>
      <w:bookmarkStart w:name="ss_T56C36N30Sb_lv3_77315fd69" w:id="104"/>
      <w:r w:rsidR="00C962F4">
        <w:t>(</w:t>
      </w:r>
      <w:bookmarkEnd w:id="104"/>
      <w:r w:rsidR="00A46954">
        <w:t>b</w:t>
      </w:r>
      <w:r w:rsidR="00C962F4">
        <w:t>) the number of the driver’s license of the shared vehicle driver and each other person who will operate the shared vehicle; and</w:t>
      </w:r>
    </w:p>
    <w:p w:rsidR="00C962F4" w:rsidP="00C962F4" w:rsidRDefault="002F13EE" w14:paraId="02B236C9" w14:textId="1E5E9C05">
      <w:pPr>
        <w:pStyle w:val="scnewcodesection"/>
      </w:pPr>
      <w:r>
        <w:tab/>
      </w:r>
      <w:r>
        <w:tab/>
      </w:r>
      <w:r>
        <w:tab/>
      </w:r>
      <w:bookmarkStart w:name="ss_T56C36N30Sc_lv3_b49a161dc" w:id="105"/>
      <w:r w:rsidR="00C962F4">
        <w:t>(</w:t>
      </w:r>
      <w:bookmarkEnd w:id="105"/>
      <w:r w:rsidR="00A46954">
        <w:t>c</w:t>
      </w:r>
      <w:r w:rsidR="00C962F4">
        <w:t>) the place of issuance of the driver’s license.</w:t>
      </w:r>
    </w:p>
    <w:p w:rsidR="00C962F4" w:rsidP="00C962F4" w:rsidRDefault="002F13EE" w14:paraId="09EC7093" w14:textId="7EED3461">
      <w:pPr>
        <w:pStyle w:val="scnewcodesection"/>
      </w:pPr>
      <w:r>
        <w:tab/>
      </w:r>
      <w:bookmarkStart w:name="ss_T56C36N30SC_lv1_a80e100d5" w:id="106"/>
      <w:r w:rsidR="00C962F4">
        <w:t>(</w:t>
      </w:r>
      <w:bookmarkEnd w:id="106"/>
      <w:r>
        <w:t>C</w:t>
      </w:r>
      <w:r w:rsidR="00C962F4">
        <w:t>) 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rsidR="00C962F4" w:rsidP="00C962F4" w:rsidRDefault="002F13EE" w14:paraId="4EA769AE" w14:textId="08AA7630">
      <w:pPr>
        <w:pStyle w:val="scnewcodesection"/>
      </w:pPr>
      <w:r>
        <w:tab/>
      </w:r>
      <w:bookmarkStart w:name="ss_T56C36N30SD_lv1_16860f611" w:id="107"/>
      <w:r w:rsidR="00C962F4">
        <w:t>(</w:t>
      </w:r>
      <w:bookmarkEnd w:id="107"/>
      <w:r>
        <w:t>D</w:t>
      </w:r>
      <w:r w:rsidR="00C962F4">
        <w:t>)</w:t>
      </w:r>
      <w:bookmarkStart w:name="ss_T56C36N30S1_lv2_bb52aab4d" w:id="108"/>
      <w:r w:rsidR="00C962F4">
        <w:t>(</w:t>
      </w:r>
      <w:bookmarkEnd w:id="108"/>
      <w:r>
        <w:t>1</w:t>
      </w:r>
      <w:r w:rsidR="00C962F4">
        <w:t>) When a vehicle owner registers as a shared vehicle owner with a peer‑to‑peer car sharing program and before the shared vehicle owner makes the shared vehicle available on the peer‑to‑peer car sharing program, the peer‑to‑peer car sharing program shall:</w:t>
      </w:r>
    </w:p>
    <w:p w:rsidR="00C962F4" w:rsidP="00C962F4" w:rsidRDefault="002F13EE" w14:paraId="078E247A" w14:textId="5BEDA3E4">
      <w:pPr>
        <w:pStyle w:val="scnewcodesection"/>
      </w:pPr>
      <w:r>
        <w:tab/>
      </w:r>
      <w:r>
        <w:tab/>
      </w:r>
      <w:r>
        <w:tab/>
      </w:r>
      <w:bookmarkStart w:name="ss_T56C36N30Sa_lv3_93711ed14" w:id="109"/>
      <w:r w:rsidR="00C962F4">
        <w:t>(</w:t>
      </w:r>
      <w:bookmarkEnd w:id="109"/>
      <w:r w:rsidR="00A46954">
        <w:t>a</w:t>
      </w:r>
      <w:r w:rsidR="00C962F4">
        <w:t>) verify that the shared vehicle does not have any safety recalls for which repairs have not been made; and</w:t>
      </w:r>
    </w:p>
    <w:p w:rsidR="00C962F4" w:rsidP="00C962F4" w:rsidRDefault="002F13EE" w14:paraId="731A1291" w14:textId="43E7E56B">
      <w:pPr>
        <w:pStyle w:val="scnewcodesection"/>
      </w:pPr>
      <w:r>
        <w:tab/>
      </w:r>
      <w:r>
        <w:tab/>
      </w:r>
      <w:r>
        <w:tab/>
      </w:r>
      <w:bookmarkStart w:name="ss_T56C36N30Sb_lv3_46f3782ac" w:id="110"/>
      <w:r w:rsidR="00C962F4">
        <w:t>(</w:t>
      </w:r>
      <w:bookmarkEnd w:id="110"/>
      <w:r w:rsidR="00A46954">
        <w:t>b</w:t>
      </w:r>
      <w:r w:rsidR="00C962F4">
        <w:t>) notify the owner of the requirement under subsection</w:t>
      </w:r>
      <w:r>
        <w:t>s</w:t>
      </w:r>
      <w:r w:rsidR="00C962F4">
        <w:t xml:space="preserve"> (</w:t>
      </w:r>
      <w:r>
        <w:t>D</w:t>
      </w:r>
      <w:r w:rsidR="00C962F4">
        <w:t>)</w:t>
      </w:r>
      <w:r>
        <w:t>(2), (3), and (4)</w:t>
      </w:r>
      <w:r w:rsidR="00C962F4">
        <w:t>.</w:t>
      </w:r>
    </w:p>
    <w:p w:rsidR="00C962F4" w:rsidP="00C962F4" w:rsidRDefault="002F13EE" w14:paraId="4A4731FF" w14:textId="6CD27CEC">
      <w:pPr>
        <w:pStyle w:val="scnewcodesection"/>
      </w:pPr>
      <w:r>
        <w:tab/>
      </w:r>
      <w:r>
        <w:tab/>
      </w:r>
      <w:bookmarkStart w:name="ss_T56C36N30S2_lv2_357d2ee13" w:id="111"/>
      <w:r w:rsidR="00C962F4">
        <w:t>(</w:t>
      </w:r>
      <w:bookmarkEnd w:id="111"/>
      <w:r>
        <w:t>2</w:t>
      </w:r>
      <w:r w:rsidR="00C962F4">
        <w:t>)</w:t>
      </w:r>
      <w:r>
        <w:t xml:space="preserve"> </w:t>
      </w:r>
      <w:r w:rsidR="00C962F4">
        <w:t xml:space="preserve">If the shared vehicle owner has actual notice of a safety recall on the shared vehicle, </w:t>
      </w:r>
      <w:r>
        <w:t xml:space="preserve">then </w:t>
      </w:r>
      <w:r w:rsidR="00C962F4">
        <w:t xml:space="preserve">the shared vehicle owner may not make the shared vehicle available on the peer‑to‑peer car sharing </w:t>
      </w:r>
      <w:r w:rsidR="00C962F4">
        <w:lastRenderedPageBreak/>
        <w:t>program until the safety recall repair is complete.</w:t>
      </w:r>
    </w:p>
    <w:p w:rsidR="00C962F4" w:rsidP="00C962F4" w:rsidRDefault="002F13EE" w14:paraId="2855DE14" w14:textId="7934C88A">
      <w:pPr>
        <w:pStyle w:val="scnewcodesection"/>
      </w:pPr>
      <w:r>
        <w:tab/>
      </w:r>
      <w:r>
        <w:tab/>
      </w:r>
      <w:bookmarkStart w:name="ss_T56C36N30S3_lv2_351306430" w:id="112"/>
      <w:r w:rsidR="00C962F4">
        <w:t>(</w:t>
      </w:r>
      <w:bookmarkEnd w:id="112"/>
      <w:r>
        <w:t>3</w:t>
      </w:r>
      <w:r w:rsidR="00C962F4">
        <w:t xml:space="preserve">) If a shared vehicle owner receives </w:t>
      </w:r>
      <w:r w:rsidR="00A46954">
        <w:t xml:space="preserve">actual </w:t>
      </w:r>
      <w:r w:rsidR="00C962F4">
        <w:t xml:space="preserve">notice of a safety recall on the shared vehicle while the shared vehicle is available on the peer‑to‑peer car sharing program and in the shared vehicle owner’s possession, </w:t>
      </w:r>
      <w:r>
        <w:t xml:space="preserve">then </w:t>
      </w:r>
      <w:r w:rsidR="00C962F4">
        <w:t>the owner shall remove the shared vehicle as available on the peer‑to‑peer car sharing program as soon as practicably possible after receiving notice and until the safety recall repair is complete.</w:t>
      </w:r>
    </w:p>
    <w:p w:rsidR="000C7AD1" w:rsidP="004B530C" w:rsidRDefault="002F13EE" w14:paraId="2EC7014B" w14:textId="0C80B0D8">
      <w:pPr>
        <w:pStyle w:val="scnewcodesection"/>
      </w:pPr>
      <w:r>
        <w:tab/>
      </w:r>
      <w:r>
        <w:tab/>
      </w:r>
      <w:bookmarkStart w:name="ss_T56C36N30S4_lv2_4142cbc6d" w:id="113"/>
      <w:r w:rsidR="00C962F4">
        <w:t>(</w:t>
      </w:r>
      <w:bookmarkEnd w:id="113"/>
      <w:r>
        <w:t>4</w:t>
      </w:r>
      <w:r w:rsidR="00C962F4">
        <w:t xml:space="preserve">) If a shared vehicle owner receives actual notice of a safety recall while the shared vehicle is in the possession of a shared vehicle driver, </w:t>
      </w:r>
      <w:r>
        <w:t xml:space="preserve">then </w:t>
      </w:r>
      <w:r w:rsidR="00C962F4">
        <w:t xml:space="preserve">the shared vehicle owner shall notify the peer‑to‑peer car sharing program about the safety recall </w:t>
      </w:r>
      <w:r w:rsidRPr="002F13EE">
        <w:t xml:space="preserve">as soon as practicably possible after receiving notice of the safety recall </w:t>
      </w:r>
      <w:r w:rsidR="00C962F4">
        <w:t>so that the shared vehicle owner may address the safety recall repair.</w:t>
      </w:r>
    </w:p>
    <w:p w:rsidR="002522F5" w:rsidP="00400C44" w:rsidRDefault="002522F5" w14:paraId="0FDB1BB0" w14:textId="77777777">
      <w:pPr>
        <w:pStyle w:val="scnewcodesection"/>
      </w:pPr>
    </w:p>
    <w:p w:rsidR="002522F5" w:rsidP="002522F5" w:rsidRDefault="002522F5" w14:paraId="2383A0AC" w14:textId="24D62A48">
      <w:pPr>
        <w:pStyle w:val="scnewcodesection"/>
      </w:pPr>
      <w:r>
        <w:tab/>
      </w:r>
      <w:bookmarkStart w:name="ns_T56C36N40_dcc0d7eee" w:id="114"/>
      <w:r>
        <w:t>S</w:t>
      </w:r>
      <w:bookmarkEnd w:id="114"/>
      <w:r>
        <w:t>ection 56‑36‑40.</w:t>
      </w:r>
      <w:r>
        <w:tab/>
      </w:r>
      <w:r w:rsidRPr="00400C44" w:rsidR="00400C44">
        <w:t>A peer‑to‑peer car sharing transaction shall only be a sale that is subject to the sales taxes imposed under Title 12, Chapter 36, and under any tax imposed under the authority of Title 4, Chapter 10, if the peer‑to‑peer car‑sharing transaction involves a shared vehicle upon the purchase of which applicable taxes were not paid.</w:t>
      </w:r>
    </w:p>
    <w:p w:rsidR="002522F5" w:rsidP="00400C44" w:rsidRDefault="002522F5" w14:paraId="1FBF4B57" w14:textId="77777777">
      <w:pPr>
        <w:pStyle w:val="scnewcodesection"/>
      </w:pPr>
    </w:p>
    <w:p w:rsidR="002522F5" w:rsidP="002522F5" w:rsidRDefault="002522F5" w14:paraId="7976E7E8" w14:textId="1A2B9314">
      <w:pPr>
        <w:pStyle w:val="scnewcodesection"/>
      </w:pPr>
      <w:r>
        <w:tab/>
      </w:r>
      <w:bookmarkStart w:name="ns_T56C36N50_914356da3" w:id="115"/>
      <w:r>
        <w:t>S</w:t>
      </w:r>
      <w:bookmarkEnd w:id="115"/>
      <w:r>
        <w:t>ection 56‑36‑50.</w:t>
      </w:r>
      <w:r>
        <w:tab/>
      </w:r>
      <w:r w:rsidRPr="00400C44" w:rsidR="00400C44">
        <w:t>The provisions of Section 38‑43‑500 and Title 56, Chapter 31 are not applicable to this chapter.</w:t>
      </w:r>
    </w:p>
    <w:p w:rsidR="00293D0D" w:rsidP="00A145C3" w:rsidRDefault="00293D0D" w14:paraId="1C438DFE" w14:textId="77777777">
      <w:pPr>
        <w:pStyle w:val="scnewcodesection"/>
      </w:pPr>
    </w:p>
    <w:p w:rsidR="00293D0D" w:rsidP="00293D0D" w:rsidRDefault="00293D0D" w14:paraId="632DB320" w14:textId="488EC666">
      <w:pPr>
        <w:pStyle w:val="scnewcodesection"/>
      </w:pPr>
      <w:r>
        <w:tab/>
      </w:r>
      <w:bookmarkStart w:name="ns_T56C36N60_32994db68" w:id="116"/>
      <w:r>
        <w:t>S</w:t>
      </w:r>
      <w:bookmarkEnd w:id="116"/>
      <w:r>
        <w:t>ection 56‑36‑60.</w:t>
      </w:r>
      <w:r>
        <w:tab/>
      </w:r>
      <w:r w:rsidRPr="00A145C3" w:rsidR="00A145C3">
        <w:t>Where any provision of this chapter conflicts with any other provision of law, the provisions of this chapter will supersede any such conflicting or contradictory provision.</w:t>
      </w:r>
    </w:p>
    <w:p w:rsidR="002806A6" w:rsidP="002806A6" w:rsidRDefault="002806A6" w14:paraId="30426A22" w14:textId="73035DAD">
      <w:pPr>
        <w:pStyle w:val="scemptyline"/>
      </w:pPr>
    </w:p>
    <w:p w:rsidR="002806A6" w:rsidP="00081A88" w:rsidRDefault="002806A6" w14:paraId="1B2901C8" w14:textId="5D3C3E91">
      <w:pPr>
        <w:pStyle w:val="scnoncodifiedsection"/>
      </w:pPr>
      <w:bookmarkStart w:name="bs_num_2_a297ccc35" w:id="117"/>
      <w:r>
        <w:t>S</w:t>
      </w:r>
      <w:bookmarkEnd w:id="117"/>
      <w:r>
        <w:t>ECTION 2.</w:t>
      </w:r>
      <w:r>
        <w:tab/>
      </w:r>
      <w:r w:rsidRPr="001D36F6" w:rsidR="001D36F6">
        <w:t xml:space="preserve">The </w:t>
      </w:r>
      <w:r w:rsidR="001D36F6">
        <w:t>D</w:t>
      </w:r>
      <w:r w:rsidRPr="001D36F6" w:rsidR="001D36F6">
        <w:t xml:space="preserve">epartment </w:t>
      </w:r>
      <w:r w:rsidR="001D36F6">
        <w:t xml:space="preserve">of Insurance </w:t>
      </w:r>
      <w:r w:rsidRPr="001D36F6" w:rsidR="001D36F6">
        <w:t xml:space="preserve">shall promulgate any regulations as may be necessary to implement the provisions of </w:t>
      </w:r>
      <w:r w:rsidR="00D7203A">
        <w:t xml:space="preserve">this </w:t>
      </w:r>
      <w:r w:rsidR="00880C6E">
        <w:t>act</w:t>
      </w:r>
      <w:r w:rsidR="001D36F6">
        <w:t>.</w:t>
      </w:r>
    </w:p>
    <w:p w:rsidR="00416106" w:rsidP="00400C44" w:rsidRDefault="00416106" w14:paraId="79DA820F" w14:textId="7EEE686C">
      <w:pPr>
        <w:pStyle w:val="scemptyline"/>
      </w:pPr>
    </w:p>
    <w:p w:rsidRPr="00DF3B44" w:rsidR="007A10F1" w:rsidP="007A10F1" w:rsidRDefault="00E27805" w14:paraId="0E9393B4" w14:textId="3A662836">
      <w:pPr>
        <w:pStyle w:val="scnoncodifiedsection"/>
      </w:pPr>
      <w:bookmarkStart w:name="bs_num_3_lastsection" w:id="118"/>
      <w:bookmarkStart w:name="eff_date_section" w:id="119"/>
      <w:r w:rsidRPr="00DF3B44">
        <w:t>S</w:t>
      </w:r>
      <w:bookmarkEnd w:id="118"/>
      <w:r w:rsidRPr="00DF3B44">
        <w:t>ECTION 3.</w:t>
      </w:r>
      <w:r w:rsidRPr="00DF3B44" w:rsidR="005D3013">
        <w:tab/>
      </w:r>
      <w:r w:rsidRPr="00DF3B44" w:rsidR="007A10F1">
        <w:t>This act takes effect upon approval by the Governor.</w:t>
      </w:r>
      <w:bookmarkEnd w:id="1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495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CD05" w14:textId="5DB198E2" w:rsidR="003E0412" w:rsidRPr="00BC78CD" w:rsidRDefault="003E04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307</w:t>
        </w:r>
      </w:sdtContent>
    </w:sdt>
    <w:r>
      <w:t>-</w:t>
    </w:r>
    <w:sdt>
      <w:sdtPr>
        <w:id w:val="-71881925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9264DD" w:rsidR="00685035" w:rsidRPr="007B4AF7" w:rsidRDefault="009F27D1" w:rsidP="00D14995">
        <w:pPr>
          <w:pStyle w:val="scbillfooter"/>
        </w:pPr>
        <w:sdt>
          <w:sdtPr>
            <w:alias w:val="footer_billname"/>
            <w:tag w:val="footer_billname"/>
            <w:id w:val="457382597"/>
            <w:lock w:val="sdtContentLocked"/>
            <w:placeholder>
              <w:docPart w:val="7037E3A85AFD44C4BD5B070AA3D7E724"/>
            </w:placeholder>
            <w:dataBinding w:prefixMappings="xmlns:ns0='http://schemas.openxmlformats.org/package/2006/metadata/lwb360-metadata' " w:xpath="/ns0:lwb360Metadata[1]/ns0:T_BILL_T_BILLNAME[1]" w:storeItemID="{A70AC2F9-CF59-46A9-A8A7-29CBD0ED4110}"/>
            <w:text/>
          </w:sdtPr>
          <w:sdtEndPr/>
          <w:sdtContent>
            <w:r w:rsidR="008A4068">
              <w:t>[0307]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037E3A85AFD44C4BD5B070AA3D7E724"/>
            </w:placeholder>
            <w:dataBinding w:prefixMappings="xmlns:ns0='http://schemas.openxmlformats.org/package/2006/metadata/lwb360-metadata' " w:xpath="/ns0:lwb360Metadata[1]/ns0:T_BILL_T_FILENAME[1]" w:storeItemID="{A70AC2F9-CF59-46A9-A8A7-29CBD0ED4110}"/>
            <w:text/>
          </w:sdtPr>
          <w:sdtEndPr/>
          <w:sdtContent>
            <w:r w:rsidR="00297ED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B0AC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3ED0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8035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66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E875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D67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FE45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56E7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C87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46115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18959607">
    <w:abstractNumId w:val="8"/>
  </w:num>
  <w:num w:numId="12" w16cid:durableId="653678206">
    <w:abstractNumId w:val="3"/>
  </w:num>
  <w:num w:numId="13" w16cid:durableId="1715346179">
    <w:abstractNumId w:val="2"/>
  </w:num>
  <w:num w:numId="14" w16cid:durableId="1700427473">
    <w:abstractNumId w:val="1"/>
  </w:num>
  <w:num w:numId="15" w16cid:durableId="158460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8FB"/>
    <w:rsid w:val="00004987"/>
    <w:rsid w:val="00011182"/>
    <w:rsid w:val="000113AA"/>
    <w:rsid w:val="00012912"/>
    <w:rsid w:val="00017FB0"/>
    <w:rsid w:val="00020B5D"/>
    <w:rsid w:val="00026421"/>
    <w:rsid w:val="00030409"/>
    <w:rsid w:val="000325D2"/>
    <w:rsid w:val="00037F04"/>
    <w:rsid w:val="000404BF"/>
    <w:rsid w:val="0004171F"/>
    <w:rsid w:val="00044B84"/>
    <w:rsid w:val="000479D0"/>
    <w:rsid w:val="000636DD"/>
    <w:rsid w:val="00063BF6"/>
    <w:rsid w:val="0006464F"/>
    <w:rsid w:val="00066607"/>
    <w:rsid w:val="00066B54"/>
    <w:rsid w:val="00067E22"/>
    <w:rsid w:val="00072FCD"/>
    <w:rsid w:val="00074A4F"/>
    <w:rsid w:val="00077B65"/>
    <w:rsid w:val="00080F55"/>
    <w:rsid w:val="00081A88"/>
    <w:rsid w:val="0009674D"/>
    <w:rsid w:val="000A2769"/>
    <w:rsid w:val="000A3C25"/>
    <w:rsid w:val="000B14A3"/>
    <w:rsid w:val="000B4C02"/>
    <w:rsid w:val="000B5B4A"/>
    <w:rsid w:val="000B7FE1"/>
    <w:rsid w:val="000C3E88"/>
    <w:rsid w:val="000C46B9"/>
    <w:rsid w:val="000C58E4"/>
    <w:rsid w:val="000C6F9A"/>
    <w:rsid w:val="000C7AD1"/>
    <w:rsid w:val="000D2F44"/>
    <w:rsid w:val="000D33E4"/>
    <w:rsid w:val="000D6DF7"/>
    <w:rsid w:val="000E578A"/>
    <w:rsid w:val="000F2250"/>
    <w:rsid w:val="000F6129"/>
    <w:rsid w:val="0010329A"/>
    <w:rsid w:val="00105756"/>
    <w:rsid w:val="001079A7"/>
    <w:rsid w:val="00115650"/>
    <w:rsid w:val="0011612A"/>
    <w:rsid w:val="001164F9"/>
    <w:rsid w:val="0011719C"/>
    <w:rsid w:val="00117A71"/>
    <w:rsid w:val="00140049"/>
    <w:rsid w:val="00143010"/>
    <w:rsid w:val="00143248"/>
    <w:rsid w:val="00171601"/>
    <w:rsid w:val="001730EB"/>
    <w:rsid w:val="00173276"/>
    <w:rsid w:val="00176122"/>
    <w:rsid w:val="001761FA"/>
    <w:rsid w:val="0019025B"/>
    <w:rsid w:val="00192208"/>
    <w:rsid w:val="00192AF7"/>
    <w:rsid w:val="00197366"/>
    <w:rsid w:val="001A136C"/>
    <w:rsid w:val="001A7222"/>
    <w:rsid w:val="001A7D0E"/>
    <w:rsid w:val="001B6DA2"/>
    <w:rsid w:val="001C124A"/>
    <w:rsid w:val="001C25EC"/>
    <w:rsid w:val="001C4FDB"/>
    <w:rsid w:val="001C5919"/>
    <w:rsid w:val="001D36F6"/>
    <w:rsid w:val="001D6684"/>
    <w:rsid w:val="001D711F"/>
    <w:rsid w:val="001E4DA2"/>
    <w:rsid w:val="001E6969"/>
    <w:rsid w:val="001F2A41"/>
    <w:rsid w:val="001F313F"/>
    <w:rsid w:val="001F331D"/>
    <w:rsid w:val="001F394C"/>
    <w:rsid w:val="001F3C21"/>
    <w:rsid w:val="002038AA"/>
    <w:rsid w:val="002114C8"/>
    <w:rsid w:val="0021166F"/>
    <w:rsid w:val="002162DF"/>
    <w:rsid w:val="00217C9B"/>
    <w:rsid w:val="00230038"/>
    <w:rsid w:val="00233975"/>
    <w:rsid w:val="00236D73"/>
    <w:rsid w:val="002456CF"/>
    <w:rsid w:val="00246535"/>
    <w:rsid w:val="00247001"/>
    <w:rsid w:val="002522F5"/>
    <w:rsid w:val="00253E69"/>
    <w:rsid w:val="00255E3B"/>
    <w:rsid w:val="00257F60"/>
    <w:rsid w:val="002625EA"/>
    <w:rsid w:val="00262AC5"/>
    <w:rsid w:val="00264AE9"/>
    <w:rsid w:val="00266A9E"/>
    <w:rsid w:val="002679ED"/>
    <w:rsid w:val="00275710"/>
    <w:rsid w:val="00275AE6"/>
    <w:rsid w:val="002806A6"/>
    <w:rsid w:val="002836D8"/>
    <w:rsid w:val="0028754D"/>
    <w:rsid w:val="00293D0D"/>
    <w:rsid w:val="00297EDC"/>
    <w:rsid w:val="002A2051"/>
    <w:rsid w:val="002A2DB9"/>
    <w:rsid w:val="002A6244"/>
    <w:rsid w:val="002A7989"/>
    <w:rsid w:val="002B02F3"/>
    <w:rsid w:val="002C3463"/>
    <w:rsid w:val="002D266D"/>
    <w:rsid w:val="002D5B3D"/>
    <w:rsid w:val="002D6EE6"/>
    <w:rsid w:val="002D7447"/>
    <w:rsid w:val="002E315A"/>
    <w:rsid w:val="002E4F8C"/>
    <w:rsid w:val="002F13EE"/>
    <w:rsid w:val="002F560C"/>
    <w:rsid w:val="002F5847"/>
    <w:rsid w:val="002F71E1"/>
    <w:rsid w:val="0030425A"/>
    <w:rsid w:val="003168DD"/>
    <w:rsid w:val="003205BA"/>
    <w:rsid w:val="003241C3"/>
    <w:rsid w:val="00325B71"/>
    <w:rsid w:val="003275BE"/>
    <w:rsid w:val="003339C4"/>
    <w:rsid w:val="00337E67"/>
    <w:rsid w:val="003421F1"/>
    <w:rsid w:val="0034279C"/>
    <w:rsid w:val="0035287C"/>
    <w:rsid w:val="00354F64"/>
    <w:rsid w:val="003559A1"/>
    <w:rsid w:val="00361563"/>
    <w:rsid w:val="00371D36"/>
    <w:rsid w:val="00373E17"/>
    <w:rsid w:val="003775E6"/>
    <w:rsid w:val="00381998"/>
    <w:rsid w:val="003A5F1C"/>
    <w:rsid w:val="003B248C"/>
    <w:rsid w:val="003C356C"/>
    <w:rsid w:val="003C3E2E"/>
    <w:rsid w:val="003C6375"/>
    <w:rsid w:val="003D262A"/>
    <w:rsid w:val="003D4A3C"/>
    <w:rsid w:val="003D55B2"/>
    <w:rsid w:val="003D6741"/>
    <w:rsid w:val="003E0033"/>
    <w:rsid w:val="003E0412"/>
    <w:rsid w:val="003E3CCF"/>
    <w:rsid w:val="003E5452"/>
    <w:rsid w:val="003E7165"/>
    <w:rsid w:val="003E7FF6"/>
    <w:rsid w:val="003F67B3"/>
    <w:rsid w:val="00400C44"/>
    <w:rsid w:val="004046B5"/>
    <w:rsid w:val="00406F27"/>
    <w:rsid w:val="004141B8"/>
    <w:rsid w:val="00416106"/>
    <w:rsid w:val="004203B9"/>
    <w:rsid w:val="00432135"/>
    <w:rsid w:val="00446325"/>
    <w:rsid w:val="00446987"/>
    <w:rsid w:val="00446D28"/>
    <w:rsid w:val="00466CD0"/>
    <w:rsid w:val="004700FB"/>
    <w:rsid w:val="004714A5"/>
    <w:rsid w:val="0047319E"/>
    <w:rsid w:val="00473583"/>
    <w:rsid w:val="00475E69"/>
    <w:rsid w:val="00477F32"/>
    <w:rsid w:val="00481850"/>
    <w:rsid w:val="004851A0"/>
    <w:rsid w:val="0048627F"/>
    <w:rsid w:val="004932AB"/>
    <w:rsid w:val="00494BEF"/>
    <w:rsid w:val="00494E9A"/>
    <w:rsid w:val="004958CA"/>
    <w:rsid w:val="004A5512"/>
    <w:rsid w:val="004A6BE5"/>
    <w:rsid w:val="004B0C18"/>
    <w:rsid w:val="004B530C"/>
    <w:rsid w:val="004C1A04"/>
    <w:rsid w:val="004C20BC"/>
    <w:rsid w:val="004C5477"/>
    <w:rsid w:val="004C5C9A"/>
    <w:rsid w:val="004D1442"/>
    <w:rsid w:val="004D166D"/>
    <w:rsid w:val="004D3DCB"/>
    <w:rsid w:val="004E1946"/>
    <w:rsid w:val="004E3B19"/>
    <w:rsid w:val="004E66E9"/>
    <w:rsid w:val="004E7DDE"/>
    <w:rsid w:val="004F0090"/>
    <w:rsid w:val="004F172C"/>
    <w:rsid w:val="004F1BDB"/>
    <w:rsid w:val="005002ED"/>
    <w:rsid w:val="00500DBC"/>
    <w:rsid w:val="00506A0E"/>
    <w:rsid w:val="005102BE"/>
    <w:rsid w:val="005228A2"/>
    <w:rsid w:val="00523F7F"/>
    <w:rsid w:val="00524D54"/>
    <w:rsid w:val="00534C44"/>
    <w:rsid w:val="00536B6A"/>
    <w:rsid w:val="0054531B"/>
    <w:rsid w:val="00546C24"/>
    <w:rsid w:val="005476FF"/>
    <w:rsid w:val="005516F6"/>
    <w:rsid w:val="00552842"/>
    <w:rsid w:val="00554E89"/>
    <w:rsid w:val="00564B58"/>
    <w:rsid w:val="00572281"/>
    <w:rsid w:val="00572919"/>
    <w:rsid w:val="005801DD"/>
    <w:rsid w:val="00591DD8"/>
    <w:rsid w:val="00592A40"/>
    <w:rsid w:val="005A28BC"/>
    <w:rsid w:val="005A2D50"/>
    <w:rsid w:val="005A5377"/>
    <w:rsid w:val="005A66DA"/>
    <w:rsid w:val="005B054F"/>
    <w:rsid w:val="005B234B"/>
    <w:rsid w:val="005B7817"/>
    <w:rsid w:val="005C06C8"/>
    <w:rsid w:val="005C23D7"/>
    <w:rsid w:val="005C40EB"/>
    <w:rsid w:val="005C78BC"/>
    <w:rsid w:val="005D02B4"/>
    <w:rsid w:val="005D0840"/>
    <w:rsid w:val="005D3013"/>
    <w:rsid w:val="005E1E50"/>
    <w:rsid w:val="005E2B9C"/>
    <w:rsid w:val="005E3332"/>
    <w:rsid w:val="005F3A05"/>
    <w:rsid w:val="005F468A"/>
    <w:rsid w:val="005F76B0"/>
    <w:rsid w:val="00604429"/>
    <w:rsid w:val="006067B0"/>
    <w:rsid w:val="0060680D"/>
    <w:rsid w:val="00606A8B"/>
    <w:rsid w:val="00611EBA"/>
    <w:rsid w:val="006165B6"/>
    <w:rsid w:val="0062092C"/>
    <w:rsid w:val="006213A8"/>
    <w:rsid w:val="00623BEA"/>
    <w:rsid w:val="00624AFB"/>
    <w:rsid w:val="00626A3A"/>
    <w:rsid w:val="00630446"/>
    <w:rsid w:val="006347E9"/>
    <w:rsid w:val="00640C87"/>
    <w:rsid w:val="00642D65"/>
    <w:rsid w:val="006454BB"/>
    <w:rsid w:val="00654725"/>
    <w:rsid w:val="00657CF4"/>
    <w:rsid w:val="00661463"/>
    <w:rsid w:val="00661ED2"/>
    <w:rsid w:val="00663B8D"/>
    <w:rsid w:val="00663E00"/>
    <w:rsid w:val="00664F48"/>
    <w:rsid w:val="00664FAD"/>
    <w:rsid w:val="00666407"/>
    <w:rsid w:val="00666AFC"/>
    <w:rsid w:val="0067345B"/>
    <w:rsid w:val="00683986"/>
    <w:rsid w:val="00685035"/>
    <w:rsid w:val="00685770"/>
    <w:rsid w:val="00690DBA"/>
    <w:rsid w:val="006964F9"/>
    <w:rsid w:val="006A395F"/>
    <w:rsid w:val="006A65E2"/>
    <w:rsid w:val="006A7174"/>
    <w:rsid w:val="006B37BD"/>
    <w:rsid w:val="006C092D"/>
    <w:rsid w:val="006C099D"/>
    <w:rsid w:val="006C18F0"/>
    <w:rsid w:val="006C7E01"/>
    <w:rsid w:val="006D5054"/>
    <w:rsid w:val="006D64A5"/>
    <w:rsid w:val="006E0935"/>
    <w:rsid w:val="006E353F"/>
    <w:rsid w:val="006E35AB"/>
    <w:rsid w:val="006F1CCF"/>
    <w:rsid w:val="006F7896"/>
    <w:rsid w:val="00707237"/>
    <w:rsid w:val="00711AA9"/>
    <w:rsid w:val="00722155"/>
    <w:rsid w:val="0073274D"/>
    <w:rsid w:val="00737F19"/>
    <w:rsid w:val="0075466C"/>
    <w:rsid w:val="007615A6"/>
    <w:rsid w:val="007634C4"/>
    <w:rsid w:val="00777942"/>
    <w:rsid w:val="00782BF8"/>
    <w:rsid w:val="00783C75"/>
    <w:rsid w:val="007849D9"/>
    <w:rsid w:val="00785974"/>
    <w:rsid w:val="00787433"/>
    <w:rsid w:val="007952BB"/>
    <w:rsid w:val="00797B72"/>
    <w:rsid w:val="007A10F1"/>
    <w:rsid w:val="007A3D50"/>
    <w:rsid w:val="007B2D29"/>
    <w:rsid w:val="007B3581"/>
    <w:rsid w:val="007B412F"/>
    <w:rsid w:val="007B4AF7"/>
    <w:rsid w:val="007B4DBF"/>
    <w:rsid w:val="007C329B"/>
    <w:rsid w:val="007C5458"/>
    <w:rsid w:val="007C689D"/>
    <w:rsid w:val="007D2C67"/>
    <w:rsid w:val="007D3290"/>
    <w:rsid w:val="007D4FEA"/>
    <w:rsid w:val="007E06BB"/>
    <w:rsid w:val="007F50D1"/>
    <w:rsid w:val="00814E7E"/>
    <w:rsid w:val="00816D52"/>
    <w:rsid w:val="00831048"/>
    <w:rsid w:val="00834272"/>
    <w:rsid w:val="008455CC"/>
    <w:rsid w:val="008625C1"/>
    <w:rsid w:val="008711BD"/>
    <w:rsid w:val="0087237E"/>
    <w:rsid w:val="00873976"/>
    <w:rsid w:val="0087671D"/>
    <w:rsid w:val="00877829"/>
    <w:rsid w:val="008806F9"/>
    <w:rsid w:val="00880C6E"/>
    <w:rsid w:val="0088500D"/>
    <w:rsid w:val="00887957"/>
    <w:rsid w:val="008971CC"/>
    <w:rsid w:val="008A3287"/>
    <w:rsid w:val="008A4068"/>
    <w:rsid w:val="008A57E3"/>
    <w:rsid w:val="008B5BF4"/>
    <w:rsid w:val="008C014E"/>
    <w:rsid w:val="008C0CEE"/>
    <w:rsid w:val="008C1B18"/>
    <w:rsid w:val="008C589B"/>
    <w:rsid w:val="008D1F92"/>
    <w:rsid w:val="008D46EC"/>
    <w:rsid w:val="008E0E25"/>
    <w:rsid w:val="008E173C"/>
    <w:rsid w:val="008E61A1"/>
    <w:rsid w:val="009031EF"/>
    <w:rsid w:val="00904BF8"/>
    <w:rsid w:val="00917EA3"/>
    <w:rsid w:val="00917EE0"/>
    <w:rsid w:val="00921C89"/>
    <w:rsid w:val="00921ED3"/>
    <w:rsid w:val="00926966"/>
    <w:rsid w:val="00926D03"/>
    <w:rsid w:val="00934036"/>
    <w:rsid w:val="00934889"/>
    <w:rsid w:val="00944952"/>
    <w:rsid w:val="0094541D"/>
    <w:rsid w:val="009473EA"/>
    <w:rsid w:val="009505C4"/>
    <w:rsid w:val="00954E7E"/>
    <w:rsid w:val="009554D9"/>
    <w:rsid w:val="009572F9"/>
    <w:rsid w:val="00957E95"/>
    <w:rsid w:val="00960D0F"/>
    <w:rsid w:val="009660C8"/>
    <w:rsid w:val="00981ABD"/>
    <w:rsid w:val="0098366F"/>
    <w:rsid w:val="00983A03"/>
    <w:rsid w:val="00986063"/>
    <w:rsid w:val="00991F67"/>
    <w:rsid w:val="00992876"/>
    <w:rsid w:val="009A0DCE"/>
    <w:rsid w:val="009A22CD"/>
    <w:rsid w:val="009A3E4B"/>
    <w:rsid w:val="009B21DD"/>
    <w:rsid w:val="009B35FD"/>
    <w:rsid w:val="009B6815"/>
    <w:rsid w:val="009C5A05"/>
    <w:rsid w:val="009D2967"/>
    <w:rsid w:val="009D3C2B"/>
    <w:rsid w:val="009E257D"/>
    <w:rsid w:val="009E3754"/>
    <w:rsid w:val="009E4191"/>
    <w:rsid w:val="009E54F8"/>
    <w:rsid w:val="009F27D1"/>
    <w:rsid w:val="009F2AB1"/>
    <w:rsid w:val="009F4FAF"/>
    <w:rsid w:val="009F68F1"/>
    <w:rsid w:val="00A01013"/>
    <w:rsid w:val="00A04529"/>
    <w:rsid w:val="00A04ACC"/>
    <w:rsid w:val="00A0584B"/>
    <w:rsid w:val="00A145C3"/>
    <w:rsid w:val="00A1595B"/>
    <w:rsid w:val="00A17135"/>
    <w:rsid w:val="00A17887"/>
    <w:rsid w:val="00A21A6F"/>
    <w:rsid w:val="00A24E56"/>
    <w:rsid w:val="00A26A62"/>
    <w:rsid w:val="00A35A9B"/>
    <w:rsid w:val="00A4070E"/>
    <w:rsid w:val="00A40CA0"/>
    <w:rsid w:val="00A46954"/>
    <w:rsid w:val="00A504A7"/>
    <w:rsid w:val="00A53677"/>
    <w:rsid w:val="00A53BF2"/>
    <w:rsid w:val="00A60D68"/>
    <w:rsid w:val="00A73EFA"/>
    <w:rsid w:val="00A77A3B"/>
    <w:rsid w:val="00A77EAB"/>
    <w:rsid w:val="00A80CD5"/>
    <w:rsid w:val="00A83FC5"/>
    <w:rsid w:val="00A92F6F"/>
    <w:rsid w:val="00A938D4"/>
    <w:rsid w:val="00A97523"/>
    <w:rsid w:val="00AA7824"/>
    <w:rsid w:val="00AB0FA3"/>
    <w:rsid w:val="00AB62F2"/>
    <w:rsid w:val="00AB73BF"/>
    <w:rsid w:val="00AC335C"/>
    <w:rsid w:val="00AC463E"/>
    <w:rsid w:val="00AD3BE2"/>
    <w:rsid w:val="00AD3E3D"/>
    <w:rsid w:val="00AD42C3"/>
    <w:rsid w:val="00AE1EE4"/>
    <w:rsid w:val="00AE200E"/>
    <w:rsid w:val="00AE36EC"/>
    <w:rsid w:val="00AE7406"/>
    <w:rsid w:val="00AF1688"/>
    <w:rsid w:val="00AF1F29"/>
    <w:rsid w:val="00AF2423"/>
    <w:rsid w:val="00AF46E6"/>
    <w:rsid w:val="00AF5139"/>
    <w:rsid w:val="00B02E6F"/>
    <w:rsid w:val="00B06EDA"/>
    <w:rsid w:val="00B1161F"/>
    <w:rsid w:val="00B11661"/>
    <w:rsid w:val="00B32B4D"/>
    <w:rsid w:val="00B4137E"/>
    <w:rsid w:val="00B445B4"/>
    <w:rsid w:val="00B54DF7"/>
    <w:rsid w:val="00B55DCC"/>
    <w:rsid w:val="00B56223"/>
    <w:rsid w:val="00B562E6"/>
    <w:rsid w:val="00B56E79"/>
    <w:rsid w:val="00B57AA7"/>
    <w:rsid w:val="00B637AA"/>
    <w:rsid w:val="00B63BE2"/>
    <w:rsid w:val="00B70211"/>
    <w:rsid w:val="00B7592C"/>
    <w:rsid w:val="00B809D3"/>
    <w:rsid w:val="00B84B66"/>
    <w:rsid w:val="00B85475"/>
    <w:rsid w:val="00B9090A"/>
    <w:rsid w:val="00B92196"/>
    <w:rsid w:val="00B9228D"/>
    <w:rsid w:val="00B929EC"/>
    <w:rsid w:val="00BA13B6"/>
    <w:rsid w:val="00BA77DC"/>
    <w:rsid w:val="00BB0725"/>
    <w:rsid w:val="00BC408A"/>
    <w:rsid w:val="00BC5023"/>
    <w:rsid w:val="00BC556C"/>
    <w:rsid w:val="00BC5C2D"/>
    <w:rsid w:val="00BD09C3"/>
    <w:rsid w:val="00BD42DA"/>
    <w:rsid w:val="00BD4684"/>
    <w:rsid w:val="00BE08A7"/>
    <w:rsid w:val="00BE4391"/>
    <w:rsid w:val="00BF3E48"/>
    <w:rsid w:val="00C0784C"/>
    <w:rsid w:val="00C07A9D"/>
    <w:rsid w:val="00C11E75"/>
    <w:rsid w:val="00C15F1B"/>
    <w:rsid w:val="00C16288"/>
    <w:rsid w:val="00C17D1D"/>
    <w:rsid w:val="00C2753A"/>
    <w:rsid w:val="00C32938"/>
    <w:rsid w:val="00C35EA6"/>
    <w:rsid w:val="00C3701B"/>
    <w:rsid w:val="00C452BE"/>
    <w:rsid w:val="00C45923"/>
    <w:rsid w:val="00C47344"/>
    <w:rsid w:val="00C51E6A"/>
    <w:rsid w:val="00C51E89"/>
    <w:rsid w:val="00C543E7"/>
    <w:rsid w:val="00C55CBA"/>
    <w:rsid w:val="00C56684"/>
    <w:rsid w:val="00C66E20"/>
    <w:rsid w:val="00C70225"/>
    <w:rsid w:val="00C72198"/>
    <w:rsid w:val="00C73C7D"/>
    <w:rsid w:val="00C75005"/>
    <w:rsid w:val="00C91E41"/>
    <w:rsid w:val="00C95CA0"/>
    <w:rsid w:val="00C962F4"/>
    <w:rsid w:val="00C970DF"/>
    <w:rsid w:val="00CA491B"/>
    <w:rsid w:val="00CA768C"/>
    <w:rsid w:val="00CA7E71"/>
    <w:rsid w:val="00CB2673"/>
    <w:rsid w:val="00CB701D"/>
    <w:rsid w:val="00CC3F0E"/>
    <w:rsid w:val="00CD08C9"/>
    <w:rsid w:val="00CD1FE8"/>
    <w:rsid w:val="00CD38CD"/>
    <w:rsid w:val="00CD3E0C"/>
    <w:rsid w:val="00CD5565"/>
    <w:rsid w:val="00CD616C"/>
    <w:rsid w:val="00CD692D"/>
    <w:rsid w:val="00CE6483"/>
    <w:rsid w:val="00CE6A5D"/>
    <w:rsid w:val="00CF52E3"/>
    <w:rsid w:val="00CF68D6"/>
    <w:rsid w:val="00CF7B4A"/>
    <w:rsid w:val="00D009F8"/>
    <w:rsid w:val="00D03E81"/>
    <w:rsid w:val="00D078DA"/>
    <w:rsid w:val="00D105AA"/>
    <w:rsid w:val="00D14995"/>
    <w:rsid w:val="00D17D69"/>
    <w:rsid w:val="00D204F2"/>
    <w:rsid w:val="00D2455C"/>
    <w:rsid w:val="00D24870"/>
    <w:rsid w:val="00D25023"/>
    <w:rsid w:val="00D27F8C"/>
    <w:rsid w:val="00D33843"/>
    <w:rsid w:val="00D409C5"/>
    <w:rsid w:val="00D412EA"/>
    <w:rsid w:val="00D441AF"/>
    <w:rsid w:val="00D4689A"/>
    <w:rsid w:val="00D53195"/>
    <w:rsid w:val="00D54A6F"/>
    <w:rsid w:val="00D57D57"/>
    <w:rsid w:val="00D62E42"/>
    <w:rsid w:val="00D700D2"/>
    <w:rsid w:val="00D7203A"/>
    <w:rsid w:val="00D7275D"/>
    <w:rsid w:val="00D76C03"/>
    <w:rsid w:val="00D772FB"/>
    <w:rsid w:val="00D9249D"/>
    <w:rsid w:val="00DA17F6"/>
    <w:rsid w:val="00DA1AA0"/>
    <w:rsid w:val="00DA512B"/>
    <w:rsid w:val="00DB2EC0"/>
    <w:rsid w:val="00DC44A8"/>
    <w:rsid w:val="00DD1FE2"/>
    <w:rsid w:val="00DD2D3C"/>
    <w:rsid w:val="00DE4BEE"/>
    <w:rsid w:val="00DE5B3D"/>
    <w:rsid w:val="00DE7112"/>
    <w:rsid w:val="00DF19BE"/>
    <w:rsid w:val="00DF3B44"/>
    <w:rsid w:val="00DF6BA6"/>
    <w:rsid w:val="00DF788C"/>
    <w:rsid w:val="00E0158F"/>
    <w:rsid w:val="00E03836"/>
    <w:rsid w:val="00E04BE7"/>
    <w:rsid w:val="00E07F99"/>
    <w:rsid w:val="00E1372E"/>
    <w:rsid w:val="00E1464C"/>
    <w:rsid w:val="00E20BDF"/>
    <w:rsid w:val="00E21D30"/>
    <w:rsid w:val="00E2251C"/>
    <w:rsid w:val="00E22FAF"/>
    <w:rsid w:val="00E24D9A"/>
    <w:rsid w:val="00E27805"/>
    <w:rsid w:val="00E27A11"/>
    <w:rsid w:val="00E30497"/>
    <w:rsid w:val="00E358A2"/>
    <w:rsid w:val="00E35C9A"/>
    <w:rsid w:val="00E3771B"/>
    <w:rsid w:val="00E40979"/>
    <w:rsid w:val="00E43F26"/>
    <w:rsid w:val="00E47839"/>
    <w:rsid w:val="00E51991"/>
    <w:rsid w:val="00E52A36"/>
    <w:rsid w:val="00E6378B"/>
    <w:rsid w:val="00E63EC3"/>
    <w:rsid w:val="00E653DA"/>
    <w:rsid w:val="00E65958"/>
    <w:rsid w:val="00E80334"/>
    <w:rsid w:val="00E84FE5"/>
    <w:rsid w:val="00E879A5"/>
    <w:rsid w:val="00E879FC"/>
    <w:rsid w:val="00EA2574"/>
    <w:rsid w:val="00EA2F1F"/>
    <w:rsid w:val="00EA3F2E"/>
    <w:rsid w:val="00EA57EC"/>
    <w:rsid w:val="00EA6208"/>
    <w:rsid w:val="00EA6D70"/>
    <w:rsid w:val="00EB120E"/>
    <w:rsid w:val="00EB34C8"/>
    <w:rsid w:val="00EB3EE9"/>
    <w:rsid w:val="00EB46E2"/>
    <w:rsid w:val="00EC0045"/>
    <w:rsid w:val="00EC133C"/>
    <w:rsid w:val="00ED06C0"/>
    <w:rsid w:val="00ED1770"/>
    <w:rsid w:val="00ED452E"/>
    <w:rsid w:val="00ED59BA"/>
    <w:rsid w:val="00ED5CB0"/>
    <w:rsid w:val="00EE3CDA"/>
    <w:rsid w:val="00EF37A8"/>
    <w:rsid w:val="00EF531F"/>
    <w:rsid w:val="00F05FE8"/>
    <w:rsid w:val="00F06D86"/>
    <w:rsid w:val="00F13D87"/>
    <w:rsid w:val="00F149E5"/>
    <w:rsid w:val="00F15502"/>
    <w:rsid w:val="00F156B1"/>
    <w:rsid w:val="00F15E33"/>
    <w:rsid w:val="00F160E3"/>
    <w:rsid w:val="00F17DA2"/>
    <w:rsid w:val="00F22EC0"/>
    <w:rsid w:val="00F251CF"/>
    <w:rsid w:val="00F25C47"/>
    <w:rsid w:val="00F27D7B"/>
    <w:rsid w:val="00F31D34"/>
    <w:rsid w:val="00F342A1"/>
    <w:rsid w:val="00F36FBA"/>
    <w:rsid w:val="00F43892"/>
    <w:rsid w:val="00F44D36"/>
    <w:rsid w:val="00F46262"/>
    <w:rsid w:val="00F4795D"/>
    <w:rsid w:val="00F50A61"/>
    <w:rsid w:val="00F525CD"/>
    <w:rsid w:val="00F5286C"/>
    <w:rsid w:val="00F52E12"/>
    <w:rsid w:val="00F5471C"/>
    <w:rsid w:val="00F638CA"/>
    <w:rsid w:val="00F657C5"/>
    <w:rsid w:val="00F66160"/>
    <w:rsid w:val="00F80A5C"/>
    <w:rsid w:val="00F900B4"/>
    <w:rsid w:val="00F944A1"/>
    <w:rsid w:val="00FA0F2E"/>
    <w:rsid w:val="00FA4DB1"/>
    <w:rsid w:val="00FB3F2A"/>
    <w:rsid w:val="00FC07C4"/>
    <w:rsid w:val="00FC3593"/>
    <w:rsid w:val="00FD117D"/>
    <w:rsid w:val="00FD1DB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0E"/>
    <w:rPr>
      <w:lang w:val="en-US"/>
    </w:rPr>
  </w:style>
  <w:style w:type="paragraph" w:styleId="Heading1">
    <w:name w:val="heading 1"/>
    <w:basedOn w:val="Normal"/>
    <w:next w:val="Normal"/>
    <w:link w:val="Heading1Char"/>
    <w:uiPriority w:val="9"/>
    <w:qFormat/>
    <w:rsid w:val="00107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79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79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079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79A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079A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079A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079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79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7D0E"/>
    <w:rPr>
      <w:rFonts w:ascii="Times New Roman" w:hAnsi="Times New Roman"/>
      <w:b w:val="0"/>
      <w:i w:val="0"/>
      <w:sz w:val="22"/>
    </w:rPr>
  </w:style>
  <w:style w:type="paragraph" w:styleId="NoSpacing">
    <w:name w:val="No Spacing"/>
    <w:uiPriority w:val="1"/>
    <w:qFormat/>
    <w:rsid w:val="001A7D0E"/>
    <w:pPr>
      <w:spacing w:after="0" w:line="240" w:lineRule="auto"/>
    </w:pPr>
  </w:style>
  <w:style w:type="paragraph" w:customStyle="1" w:styleId="scemptylineheader">
    <w:name w:val="sc_emptyline_header"/>
    <w:qFormat/>
    <w:rsid w:val="001A7D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7D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7D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7D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7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7D0E"/>
    <w:rPr>
      <w:color w:val="808080"/>
    </w:rPr>
  </w:style>
  <w:style w:type="paragraph" w:customStyle="1" w:styleId="scdirectionallanguage">
    <w:name w:val="sc_directional_language"/>
    <w:qFormat/>
    <w:rsid w:val="001A7D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7D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7D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7D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7D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7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7D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7D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7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7D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7D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7D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7D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7D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7D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7D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7D0E"/>
    <w:rPr>
      <w:rFonts w:ascii="Times New Roman" w:hAnsi="Times New Roman"/>
      <w:color w:val="auto"/>
      <w:sz w:val="22"/>
    </w:rPr>
  </w:style>
  <w:style w:type="paragraph" w:customStyle="1" w:styleId="scclippagebillheader">
    <w:name w:val="sc_clip_page_bill_header"/>
    <w:qFormat/>
    <w:rsid w:val="001A7D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7D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7D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7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0E"/>
    <w:rPr>
      <w:lang w:val="en-US"/>
    </w:rPr>
  </w:style>
  <w:style w:type="paragraph" w:styleId="Footer">
    <w:name w:val="footer"/>
    <w:basedOn w:val="Normal"/>
    <w:link w:val="FooterChar"/>
    <w:uiPriority w:val="99"/>
    <w:unhideWhenUsed/>
    <w:rsid w:val="001A7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0E"/>
    <w:rPr>
      <w:lang w:val="en-US"/>
    </w:rPr>
  </w:style>
  <w:style w:type="paragraph" w:styleId="ListParagraph">
    <w:name w:val="List Paragraph"/>
    <w:basedOn w:val="Normal"/>
    <w:uiPriority w:val="34"/>
    <w:qFormat/>
    <w:rsid w:val="001A7D0E"/>
    <w:pPr>
      <w:ind w:left="720"/>
      <w:contextualSpacing/>
    </w:pPr>
  </w:style>
  <w:style w:type="paragraph" w:customStyle="1" w:styleId="scbillfooter">
    <w:name w:val="sc_bill_footer"/>
    <w:qFormat/>
    <w:rsid w:val="001A7D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7D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7D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7D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7D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7D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7D0E"/>
    <w:pPr>
      <w:widowControl w:val="0"/>
      <w:suppressAutoHyphens/>
      <w:spacing w:after="0" w:line="360" w:lineRule="auto"/>
    </w:pPr>
    <w:rPr>
      <w:rFonts w:ascii="Times New Roman" w:hAnsi="Times New Roman"/>
      <w:lang w:val="en-US"/>
    </w:rPr>
  </w:style>
  <w:style w:type="paragraph" w:customStyle="1" w:styleId="sctableln">
    <w:name w:val="sc_table_ln"/>
    <w:qFormat/>
    <w:rsid w:val="001A7D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7D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7D0E"/>
    <w:rPr>
      <w:strike/>
      <w:dstrike w:val="0"/>
    </w:rPr>
  </w:style>
  <w:style w:type="character" w:customStyle="1" w:styleId="scinsert">
    <w:name w:val="sc_insert"/>
    <w:uiPriority w:val="1"/>
    <w:qFormat/>
    <w:rsid w:val="001A7D0E"/>
    <w:rPr>
      <w:caps w:val="0"/>
      <w:smallCaps w:val="0"/>
      <w:strike w:val="0"/>
      <w:dstrike w:val="0"/>
      <w:vanish w:val="0"/>
      <w:u w:val="single"/>
      <w:vertAlign w:val="baseline"/>
    </w:rPr>
  </w:style>
  <w:style w:type="character" w:customStyle="1" w:styleId="scinsertred">
    <w:name w:val="sc_insert_red"/>
    <w:uiPriority w:val="1"/>
    <w:qFormat/>
    <w:rsid w:val="001A7D0E"/>
    <w:rPr>
      <w:caps w:val="0"/>
      <w:smallCaps w:val="0"/>
      <w:strike w:val="0"/>
      <w:dstrike w:val="0"/>
      <w:vanish w:val="0"/>
      <w:color w:val="FF0000"/>
      <w:u w:val="single"/>
      <w:vertAlign w:val="baseline"/>
    </w:rPr>
  </w:style>
  <w:style w:type="character" w:customStyle="1" w:styleId="scinsertblue">
    <w:name w:val="sc_insert_blue"/>
    <w:uiPriority w:val="1"/>
    <w:qFormat/>
    <w:rsid w:val="001A7D0E"/>
    <w:rPr>
      <w:caps w:val="0"/>
      <w:smallCaps w:val="0"/>
      <w:strike w:val="0"/>
      <w:dstrike w:val="0"/>
      <w:vanish w:val="0"/>
      <w:color w:val="0070C0"/>
      <w:u w:val="single"/>
      <w:vertAlign w:val="baseline"/>
    </w:rPr>
  </w:style>
  <w:style w:type="character" w:customStyle="1" w:styleId="scstrikered">
    <w:name w:val="sc_strike_red"/>
    <w:uiPriority w:val="1"/>
    <w:qFormat/>
    <w:rsid w:val="001A7D0E"/>
    <w:rPr>
      <w:strike/>
      <w:dstrike w:val="0"/>
      <w:color w:val="FF0000"/>
    </w:rPr>
  </w:style>
  <w:style w:type="character" w:customStyle="1" w:styleId="scstrikeblue">
    <w:name w:val="sc_strike_blue"/>
    <w:uiPriority w:val="1"/>
    <w:qFormat/>
    <w:rsid w:val="001A7D0E"/>
    <w:rPr>
      <w:strike/>
      <w:dstrike w:val="0"/>
      <w:color w:val="0070C0"/>
    </w:rPr>
  </w:style>
  <w:style w:type="character" w:customStyle="1" w:styleId="scinsertbluenounderline">
    <w:name w:val="sc_insert_blue_no_underline"/>
    <w:uiPriority w:val="1"/>
    <w:qFormat/>
    <w:rsid w:val="001A7D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7D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7D0E"/>
    <w:rPr>
      <w:strike/>
      <w:dstrike w:val="0"/>
      <w:color w:val="0070C0"/>
      <w:lang w:val="en-US"/>
    </w:rPr>
  </w:style>
  <w:style w:type="character" w:customStyle="1" w:styleId="scstrikerednoncodified">
    <w:name w:val="sc_strike_red_non_codified"/>
    <w:uiPriority w:val="1"/>
    <w:qFormat/>
    <w:rsid w:val="001A7D0E"/>
    <w:rPr>
      <w:strike/>
      <w:dstrike w:val="0"/>
      <w:color w:val="FF0000"/>
    </w:rPr>
  </w:style>
  <w:style w:type="paragraph" w:customStyle="1" w:styleId="scbillsiglines">
    <w:name w:val="sc_bill_sig_lines"/>
    <w:qFormat/>
    <w:rsid w:val="001A7D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7D0E"/>
    <w:rPr>
      <w:bdr w:val="none" w:sz="0" w:space="0" w:color="auto"/>
      <w:shd w:val="clear" w:color="auto" w:fill="FEC6C6"/>
    </w:rPr>
  </w:style>
  <w:style w:type="character" w:customStyle="1" w:styleId="screstoreblue">
    <w:name w:val="sc_restore_blue"/>
    <w:uiPriority w:val="1"/>
    <w:qFormat/>
    <w:rsid w:val="001A7D0E"/>
    <w:rPr>
      <w:color w:val="4472C4" w:themeColor="accent1"/>
      <w:bdr w:val="none" w:sz="0" w:space="0" w:color="auto"/>
      <w:shd w:val="clear" w:color="auto" w:fill="auto"/>
    </w:rPr>
  </w:style>
  <w:style w:type="character" w:customStyle="1" w:styleId="screstorered">
    <w:name w:val="sc_restore_red"/>
    <w:uiPriority w:val="1"/>
    <w:qFormat/>
    <w:rsid w:val="001A7D0E"/>
    <w:rPr>
      <w:color w:val="FF0000"/>
      <w:bdr w:val="none" w:sz="0" w:space="0" w:color="auto"/>
      <w:shd w:val="clear" w:color="auto" w:fill="auto"/>
    </w:rPr>
  </w:style>
  <w:style w:type="character" w:customStyle="1" w:styleId="scstrikenewblue">
    <w:name w:val="sc_strike_new_blue"/>
    <w:uiPriority w:val="1"/>
    <w:qFormat/>
    <w:rsid w:val="001A7D0E"/>
    <w:rPr>
      <w:strike w:val="0"/>
      <w:dstrike/>
      <w:color w:val="0070C0"/>
      <w:u w:val="none"/>
    </w:rPr>
  </w:style>
  <w:style w:type="character" w:customStyle="1" w:styleId="scstrikenewred">
    <w:name w:val="sc_strike_new_red"/>
    <w:uiPriority w:val="1"/>
    <w:qFormat/>
    <w:rsid w:val="001A7D0E"/>
    <w:rPr>
      <w:strike w:val="0"/>
      <w:dstrike/>
      <w:color w:val="FF0000"/>
      <w:u w:val="none"/>
    </w:rPr>
  </w:style>
  <w:style w:type="character" w:customStyle="1" w:styleId="scamendsenate">
    <w:name w:val="sc_amend_senate"/>
    <w:uiPriority w:val="1"/>
    <w:qFormat/>
    <w:rsid w:val="001A7D0E"/>
    <w:rPr>
      <w:bdr w:val="none" w:sz="0" w:space="0" w:color="auto"/>
      <w:shd w:val="clear" w:color="auto" w:fill="FFF2CC" w:themeFill="accent4" w:themeFillTint="33"/>
    </w:rPr>
  </w:style>
  <w:style w:type="character" w:customStyle="1" w:styleId="scamendhouse">
    <w:name w:val="sc_amend_house"/>
    <w:uiPriority w:val="1"/>
    <w:qFormat/>
    <w:rsid w:val="001A7D0E"/>
    <w:rPr>
      <w:bdr w:val="none" w:sz="0" w:space="0" w:color="auto"/>
      <w:shd w:val="clear" w:color="auto" w:fill="E2EFD9" w:themeFill="accent6" w:themeFillTint="33"/>
    </w:rPr>
  </w:style>
  <w:style w:type="paragraph" w:styleId="Revision">
    <w:name w:val="Revision"/>
    <w:hidden/>
    <w:uiPriority w:val="99"/>
    <w:semiHidden/>
    <w:rsid w:val="00A145C3"/>
    <w:pPr>
      <w:spacing w:after="0" w:line="240" w:lineRule="auto"/>
    </w:pPr>
    <w:rPr>
      <w:lang w:val="en-US"/>
    </w:rPr>
  </w:style>
  <w:style w:type="paragraph" w:customStyle="1" w:styleId="sccoversheetfooter">
    <w:name w:val="sc_coversheet_footer"/>
    <w:qFormat/>
    <w:rsid w:val="003E04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E04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E04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E04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E04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E04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E04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E04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E04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E04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E0412"/>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456C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456C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456C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10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9A7"/>
    <w:rPr>
      <w:rFonts w:ascii="Segoe UI" w:hAnsi="Segoe UI" w:cs="Segoe UI"/>
      <w:sz w:val="18"/>
      <w:szCs w:val="18"/>
      <w:lang w:val="en-US"/>
    </w:rPr>
  </w:style>
  <w:style w:type="paragraph" w:styleId="Bibliography">
    <w:name w:val="Bibliography"/>
    <w:basedOn w:val="Normal"/>
    <w:next w:val="Normal"/>
    <w:uiPriority w:val="37"/>
    <w:semiHidden/>
    <w:unhideWhenUsed/>
    <w:rsid w:val="001079A7"/>
  </w:style>
  <w:style w:type="paragraph" w:styleId="BlockText">
    <w:name w:val="Block Text"/>
    <w:basedOn w:val="Normal"/>
    <w:uiPriority w:val="99"/>
    <w:semiHidden/>
    <w:unhideWhenUsed/>
    <w:rsid w:val="001079A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079A7"/>
    <w:pPr>
      <w:spacing w:after="120"/>
    </w:pPr>
  </w:style>
  <w:style w:type="character" w:customStyle="1" w:styleId="BodyTextChar">
    <w:name w:val="Body Text Char"/>
    <w:basedOn w:val="DefaultParagraphFont"/>
    <w:link w:val="BodyText"/>
    <w:uiPriority w:val="99"/>
    <w:semiHidden/>
    <w:rsid w:val="001079A7"/>
    <w:rPr>
      <w:lang w:val="en-US"/>
    </w:rPr>
  </w:style>
  <w:style w:type="paragraph" w:styleId="BodyText2">
    <w:name w:val="Body Text 2"/>
    <w:basedOn w:val="Normal"/>
    <w:link w:val="BodyText2Char"/>
    <w:uiPriority w:val="99"/>
    <w:semiHidden/>
    <w:unhideWhenUsed/>
    <w:rsid w:val="001079A7"/>
    <w:pPr>
      <w:spacing w:after="120" w:line="480" w:lineRule="auto"/>
    </w:pPr>
  </w:style>
  <w:style w:type="character" w:customStyle="1" w:styleId="BodyText2Char">
    <w:name w:val="Body Text 2 Char"/>
    <w:basedOn w:val="DefaultParagraphFont"/>
    <w:link w:val="BodyText2"/>
    <w:uiPriority w:val="99"/>
    <w:semiHidden/>
    <w:rsid w:val="001079A7"/>
    <w:rPr>
      <w:lang w:val="en-US"/>
    </w:rPr>
  </w:style>
  <w:style w:type="paragraph" w:styleId="BodyText3">
    <w:name w:val="Body Text 3"/>
    <w:basedOn w:val="Normal"/>
    <w:link w:val="BodyText3Char"/>
    <w:uiPriority w:val="99"/>
    <w:semiHidden/>
    <w:unhideWhenUsed/>
    <w:rsid w:val="001079A7"/>
    <w:pPr>
      <w:spacing w:after="120"/>
    </w:pPr>
    <w:rPr>
      <w:sz w:val="16"/>
      <w:szCs w:val="16"/>
    </w:rPr>
  </w:style>
  <w:style w:type="character" w:customStyle="1" w:styleId="BodyText3Char">
    <w:name w:val="Body Text 3 Char"/>
    <w:basedOn w:val="DefaultParagraphFont"/>
    <w:link w:val="BodyText3"/>
    <w:uiPriority w:val="99"/>
    <w:semiHidden/>
    <w:rsid w:val="001079A7"/>
    <w:rPr>
      <w:sz w:val="16"/>
      <w:szCs w:val="16"/>
      <w:lang w:val="en-US"/>
    </w:rPr>
  </w:style>
  <w:style w:type="paragraph" w:styleId="BodyTextFirstIndent">
    <w:name w:val="Body Text First Indent"/>
    <w:basedOn w:val="BodyText"/>
    <w:link w:val="BodyTextFirstIndentChar"/>
    <w:uiPriority w:val="99"/>
    <w:semiHidden/>
    <w:unhideWhenUsed/>
    <w:rsid w:val="001079A7"/>
    <w:pPr>
      <w:spacing w:after="160"/>
      <w:ind w:firstLine="360"/>
    </w:pPr>
  </w:style>
  <w:style w:type="character" w:customStyle="1" w:styleId="BodyTextFirstIndentChar">
    <w:name w:val="Body Text First Indent Char"/>
    <w:basedOn w:val="BodyTextChar"/>
    <w:link w:val="BodyTextFirstIndent"/>
    <w:uiPriority w:val="99"/>
    <w:semiHidden/>
    <w:rsid w:val="001079A7"/>
    <w:rPr>
      <w:lang w:val="en-US"/>
    </w:rPr>
  </w:style>
  <w:style w:type="paragraph" w:styleId="BodyTextIndent">
    <w:name w:val="Body Text Indent"/>
    <w:basedOn w:val="Normal"/>
    <w:link w:val="BodyTextIndentChar"/>
    <w:uiPriority w:val="99"/>
    <w:semiHidden/>
    <w:unhideWhenUsed/>
    <w:rsid w:val="001079A7"/>
    <w:pPr>
      <w:spacing w:after="120"/>
      <w:ind w:left="360"/>
    </w:pPr>
  </w:style>
  <w:style w:type="character" w:customStyle="1" w:styleId="BodyTextIndentChar">
    <w:name w:val="Body Text Indent Char"/>
    <w:basedOn w:val="DefaultParagraphFont"/>
    <w:link w:val="BodyTextIndent"/>
    <w:uiPriority w:val="99"/>
    <w:semiHidden/>
    <w:rsid w:val="001079A7"/>
    <w:rPr>
      <w:lang w:val="en-US"/>
    </w:rPr>
  </w:style>
  <w:style w:type="paragraph" w:styleId="BodyTextFirstIndent2">
    <w:name w:val="Body Text First Indent 2"/>
    <w:basedOn w:val="BodyTextIndent"/>
    <w:link w:val="BodyTextFirstIndent2Char"/>
    <w:uiPriority w:val="99"/>
    <w:semiHidden/>
    <w:unhideWhenUsed/>
    <w:rsid w:val="001079A7"/>
    <w:pPr>
      <w:spacing w:after="160"/>
      <w:ind w:firstLine="360"/>
    </w:pPr>
  </w:style>
  <w:style w:type="character" w:customStyle="1" w:styleId="BodyTextFirstIndent2Char">
    <w:name w:val="Body Text First Indent 2 Char"/>
    <w:basedOn w:val="BodyTextIndentChar"/>
    <w:link w:val="BodyTextFirstIndent2"/>
    <w:uiPriority w:val="99"/>
    <w:semiHidden/>
    <w:rsid w:val="001079A7"/>
    <w:rPr>
      <w:lang w:val="en-US"/>
    </w:rPr>
  </w:style>
  <w:style w:type="paragraph" w:styleId="BodyTextIndent2">
    <w:name w:val="Body Text Indent 2"/>
    <w:basedOn w:val="Normal"/>
    <w:link w:val="BodyTextIndent2Char"/>
    <w:uiPriority w:val="99"/>
    <w:semiHidden/>
    <w:unhideWhenUsed/>
    <w:rsid w:val="001079A7"/>
    <w:pPr>
      <w:spacing w:after="120" w:line="480" w:lineRule="auto"/>
      <w:ind w:left="360"/>
    </w:pPr>
  </w:style>
  <w:style w:type="character" w:customStyle="1" w:styleId="BodyTextIndent2Char">
    <w:name w:val="Body Text Indent 2 Char"/>
    <w:basedOn w:val="DefaultParagraphFont"/>
    <w:link w:val="BodyTextIndent2"/>
    <w:uiPriority w:val="99"/>
    <w:semiHidden/>
    <w:rsid w:val="001079A7"/>
    <w:rPr>
      <w:lang w:val="en-US"/>
    </w:rPr>
  </w:style>
  <w:style w:type="paragraph" w:styleId="BodyTextIndent3">
    <w:name w:val="Body Text Indent 3"/>
    <w:basedOn w:val="Normal"/>
    <w:link w:val="BodyTextIndent3Char"/>
    <w:uiPriority w:val="99"/>
    <w:semiHidden/>
    <w:unhideWhenUsed/>
    <w:rsid w:val="001079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79A7"/>
    <w:rPr>
      <w:sz w:val="16"/>
      <w:szCs w:val="16"/>
      <w:lang w:val="en-US"/>
    </w:rPr>
  </w:style>
  <w:style w:type="paragraph" w:styleId="Caption">
    <w:name w:val="caption"/>
    <w:basedOn w:val="Normal"/>
    <w:next w:val="Normal"/>
    <w:uiPriority w:val="35"/>
    <w:semiHidden/>
    <w:unhideWhenUsed/>
    <w:qFormat/>
    <w:rsid w:val="001079A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079A7"/>
    <w:pPr>
      <w:spacing w:after="0" w:line="240" w:lineRule="auto"/>
      <w:ind w:left="4320"/>
    </w:pPr>
  </w:style>
  <w:style w:type="character" w:customStyle="1" w:styleId="ClosingChar">
    <w:name w:val="Closing Char"/>
    <w:basedOn w:val="DefaultParagraphFont"/>
    <w:link w:val="Closing"/>
    <w:uiPriority w:val="99"/>
    <w:semiHidden/>
    <w:rsid w:val="001079A7"/>
    <w:rPr>
      <w:lang w:val="en-US"/>
    </w:rPr>
  </w:style>
  <w:style w:type="paragraph" w:styleId="CommentText">
    <w:name w:val="annotation text"/>
    <w:basedOn w:val="Normal"/>
    <w:link w:val="CommentTextChar"/>
    <w:uiPriority w:val="99"/>
    <w:semiHidden/>
    <w:unhideWhenUsed/>
    <w:rsid w:val="001079A7"/>
    <w:pPr>
      <w:spacing w:line="240" w:lineRule="auto"/>
    </w:pPr>
    <w:rPr>
      <w:sz w:val="20"/>
      <w:szCs w:val="20"/>
    </w:rPr>
  </w:style>
  <w:style w:type="character" w:customStyle="1" w:styleId="CommentTextChar">
    <w:name w:val="Comment Text Char"/>
    <w:basedOn w:val="DefaultParagraphFont"/>
    <w:link w:val="CommentText"/>
    <w:uiPriority w:val="99"/>
    <w:semiHidden/>
    <w:rsid w:val="001079A7"/>
    <w:rPr>
      <w:sz w:val="20"/>
      <w:szCs w:val="20"/>
      <w:lang w:val="en-US"/>
    </w:rPr>
  </w:style>
  <w:style w:type="paragraph" w:styleId="CommentSubject">
    <w:name w:val="annotation subject"/>
    <w:basedOn w:val="CommentText"/>
    <w:next w:val="CommentText"/>
    <w:link w:val="CommentSubjectChar"/>
    <w:uiPriority w:val="99"/>
    <w:semiHidden/>
    <w:unhideWhenUsed/>
    <w:rsid w:val="001079A7"/>
    <w:rPr>
      <w:b/>
      <w:bCs/>
    </w:rPr>
  </w:style>
  <w:style w:type="character" w:customStyle="1" w:styleId="CommentSubjectChar">
    <w:name w:val="Comment Subject Char"/>
    <w:basedOn w:val="CommentTextChar"/>
    <w:link w:val="CommentSubject"/>
    <w:uiPriority w:val="99"/>
    <w:semiHidden/>
    <w:rsid w:val="001079A7"/>
    <w:rPr>
      <w:b/>
      <w:bCs/>
      <w:sz w:val="20"/>
      <w:szCs w:val="20"/>
      <w:lang w:val="en-US"/>
    </w:rPr>
  </w:style>
  <w:style w:type="paragraph" w:styleId="Date">
    <w:name w:val="Date"/>
    <w:basedOn w:val="Normal"/>
    <w:next w:val="Normal"/>
    <w:link w:val="DateChar"/>
    <w:uiPriority w:val="99"/>
    <w:semiHidden/>
    <w:unhideWhenUsed/>
    <w:rsid w:val="001079A7"/>
  </w:style>
  <w:style w:type="character" w:customStyle="1" w:styleId="DateChar">
    <w:name w:val="Date Char"/>
    <w:basedOn w:val="DefaultParagraphFont"/>
    <w:link w:val="Date"/>
    <w:uiPriority w:val="99"/>
    <w:semiHidden/>
    <w:rsid w:val="001079A7"/>
    <w:rPr>
      <w:lang w:val="en-US"/>
    </w:rPr>
  </w:style>
  <w:style w:type="paragraph" w:styleId="DocumentMap">
    <w:name w:val="Document Map"/>
    <w:basedOn w:val="Normal"/>
    <w:link w:val="DocumentMapChar"/>
    <w:uiPriority w:val="99"/>
    <w:semiHidden/>
    <w:unhideWhenUsed/>
    <w:rsid w:val="001079A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79A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079A7"/>
    <w:pPr>
      <w:spacing w:after="0" w:line="240" w:lineRule="auto"/>
    </w:pPr>
  </w:style>
  <w:style w:type="character" w:customStyle="1" w:styleId="E-mailSignatureChar">
    <w:name w:val="E-mail Signature Char"/>
    <w:basedOn w:val="DefaultParagraphFont"/>
    <w:link w:val="E-mailSignature"/>
    <w:uiPriority w:val="99"/>
    <w:semiHidden/>
    <w:rsid w:val="001079A7"/>
    <w:rPr>
      <w:lang w:val="en-US"/>
    </w:rPr>
  </w:style>
  <w:style w:type="paragraph" w:styleId="EndnoteText">
    <w:name w:val="endnote text"/>
    <w:basedOn w:val="Normal"/>
    <w:link w:val="EndnoteTextChar"/>
    <w:uiPriority w:val="99"/>
    <w:semiHidden/>
    <w:unhideWhenUsed/>
    <w:rsid w:val="001079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79A7"/>
    <w:rPr>
      <w:sz w:val="20"/>
      <w:szCs w:val="20"/>
      <w:lang w:val="en-US"/>
    </w:rPr>
  </w:style>
  <w:style w:type="paragraph" w:styleId="EnvelopeAddress">
    <w:name w:val="envelope address"/>
    <w:basedOn w:val="Normal"/>
    <w:uiPriority w:val="99"/>
    <w:semiHidden/>
    <w:unhideWhenUsed/>
    <w:rsid w:val="00107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079A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07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79A7"/>
    <w:rPr>
      <w:sz w:val="20"/>
      <w:szCs w:val="20"/>
      <w:lang w:val="en-US"/>
    </w:rPr>
  </w:style>
  <w:style w:type="character" w:customStyle="1" w:styleId="Heading1Char">
    <w:name w:val="Heading 1 Char"/>
    <w:basedOn w:val="DefaultParagraphFont"/>
    <w:link w:val="Heading1"/>
    <w:uiPriority w:val="9"/>
    <w:rsid w:val="001079A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079A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079A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079A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079A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079A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079A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079A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079A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079A7"/>
    <w:pPr>
      <w:spacing w:after="0" w:line="240" w:lineRule="auto"/>
    </w:pPr>
    <w:rPr>
      <w:i/>
      <w:iCs/>
    </w:rPr>
  </w:style>
  <w:style w:type="character" w:customStyle="1" w:styleId="HTMLAddressChar">
    <w:name w:val="HTML Address Char"/>
    <w:basedOn w:val="DefaultParagraphFont"/>
    <w:link w:val="HTMLAddress"/>
    <w:uiPriority w:val="99"/>
    <w:semiHidden/>
    <w:rsid w:val="001079A7"/>
    <w:rPr>
      <w:i/>
      <w:iCs/>
      <w:lang w:val="en-US"/>
    </w:rPr>
  </w:style>
  <w:style w:type="paragraph" w:styleId="HTMLPreformatted">
    <w:name w:val="HTML Preformatted"/>
    <w:basedOn w:val="Normal"/>
    <w:link w:val="HTMLPreformattedChar"/>
    <w:uiPriority w:val="99"/>
    <w:semiHidden/>
    <w:unhideWhenUsed/>
    <w:rsid w:val="001079A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79A7"/>
    <w:rPr>
      <w:rFonts w:ascii="Consolas" w:hAnsi="Consolas"/>
      <w:sz w:val="20"/>
      <w:szCs w:val="20"/>
      <w:lang w:val="en-US"/>
    </w:rPr>
  </w:style>
  <w:style w:type="paragraph" w:styleId="Index1">
    <w:name w:val="index 1"/>
    <w:basedOn w:val="Normal"/>
    <w:next w:val="Normal"/>
    <w:autoRedefine/>
    <w:uiPriority w:val="99"/>
    <w:semiHidden/>
    <w:unhideWhenUsed/>
    <w:rsid w:val="001079A7"/>
    <w:pPr>
      <w:spacing w:after="0" w:line="240" w:lineRule="auto"/>
      <w:ind w:left="220" w:hanging="220"/>
    </w:pPr>
  </w:style>
  <w:style w:type="paragraph" w:styleId="Index2">
    <w:name w:val="index 2"/>
    <w:basedOn w:val="Normal"/>
    <w:next w:val="Normal"/>
    <w:autoRedefine/>
    <w:uiPriority w:val="99"/>
    <w:semiHidden/>
    <w:unhideWhenUsed/>
    <w:rsid w:val="001079A7"/>
    <w:pPr>
      <w:spacing w:after="0" w:line="240" w:lineRule="auto"/>
      <w:ind w:left="440" w:hanging="220"/>
    </w:pPr>
  </w:style>
  <w:style w:type="paragraph" w:styleId="Index3">
    <w:name w:val="index 3"/>
    <w:basedOn w:val="Normal"/>
    <w:next w:val="Normal"/>
    <w:autoRedefine/>
    <w:uiPriority w:val="99"/>
    <w:semiHidden/>
    <w:unhideWhenUsed/>
    <w:rsid w:val="001079A7"/>
    <w:pPr>
      <w:spacing w:after="0" w:line="240" w:lineRule="auto"/>
      <w:ind w:left="660" w:hanging="220"/>
    </w:pPr>
  </w:style>
  <w:style w:type="paragraph" w:styleId="Index4">
    <w:name w:val="index 4"/>
    <w:basedOn w:val="Normal"/>
    <w:next w:val="Normal"/>
    <w:autoRedefine/>
    <w:uiPriority w:val="99"/>
    <w:semiHidden/>
    <w:unhideWhenUsed/>
    <w:rsid w:val="001079A7"/>
    <w:pPr>
      <w:spacing w:after="0" w:line="240" w:lineRule="auto"/>
      <w:ind w:left="880" w:hanging="220"/>
    </w:pPr>
  </w:style>
  <w:style w:type="paragraph" w:styleId="Index5">
    <w:name w:val="index 5"/>
    <w:basedOn w:val="Normal"/>
    <w:next w:val="Normal"/>
    <w:autoRedefine/>
    <w:uiPriority w:val="99"/>
    <w:semiHidden/>
    <w:unhideWhenUsed/>
    <w:rsid w:val="001079A7"/>
    <w:pPr>
      <w:spacing w:after="0" w:line="240" w:lineRule="auto"/>
      <w:ind w:left="1100" w:hanging="220"/>
    </w:pPr>
  </w:style>
  <w:style w:type="paragraph" w:styleId="Index6">
    <w:name w:val="index 6"/>
    <w:basedOn w:val="Normal"/>
    <w:next w:val="Normal"/>
    <w:autoRedefine/>
    <w:uiPriority w:val="99"/>
    <w:semiHidden/>
    <w:unhideWhenUsed/>
    <w:rsid w:val="001079A7"/>
    <w:pPr>
      <w:spacing w:after="0" w:line="240" w:lineRule="auto"/>
      <w:ind w:left="1320" w:hanging="220"/>
    </w:pPr>
  </w:style>
  <w:style w:type="paragraph" w:styleId="Index7">
    <w:name w:val="index 7"/>
    <w:basedOn w:val="Normal"/>
    <w:next w:val="Normal"/>
    <w:autoRedefine/>
    <w:uiPriority w:val="99"/>
    <w:semiHidden/>
    <w:unhideWhenUsed/>
    <w:rsid w:val="001079A7"/>
    <w:pPr>
      <w:spacing w:after="0" w:line="240" w:lineRule="auto"/>
      <w:ind w:left="1540" w:hanging="220"/>
    </w:pPr>
  </w:style>
  <w:style w:type="paragraph" w:styleId="Index8">
    <w:name w:val="index 8"/>
    <w:basedOn w:val="Normal"/>
    <w:next w:val="Normal"/>
    <w:autoRedefine/>
    <w:uiPriority w:val="99"/>
    <w:semiHidden/>
    <w:unhideWhenUsed/>
    <w:rsid w:val="001079A7"/>
    <w:pPr>
      <w:spacing w:after="0" w:line="240" w:lineRule="auto"/>
      <w:ind w:left="1760" w:hanging="220"/>
    </w:pPr>
  </w:style>
  <w:style w:type="paragraph" w:styleId="Index9">
    <w:name w:val="index 9"/>
    <w:basedOn w:val="Normal"/>
    <w:next w:val="Normal"/>
    <w:autoRedefine/>
    <w:uiPriority w:val="99"/>
    <w:semiHidden/>
    <w:unhideWhenUsed/>
    <w:rsid w:val="001079A7"/>
    <w:pPr>
      <w:spacing w:after="0" w:line="240" w:lineRule="auto"/>
      <w:ind w:left="1980" w:hanging="220"/>
    </w:pPr>
  </w:style>
  <w:style w:type="paragraph" w:styleId="IndexHeading">
    <w:name w:val="index heading"/>
    <w:basedOn w:val="Normal"/>
    <w:next w:val="Index1"/>
    <w:uiPriority w:val="99"/>
    <w:semiHidden/>
    <w:unhideWhenUsed/>
    <w:rsid w:val="001079A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79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79A7"/>
    <w:rPr>
      <w:i/>
      <w:iCs/>
      <w:color w:val="4472C4" w:themeColor="accent1"/>
      <w:lang w:val="en-US"/>
    </w:rPr>
  </w:style>
  <w:style w:type="paragraph" w:styleId="List">
    <w:name w:val="List"/>
    <w:basedOn w:val="Normal"/>
    <w:uiPriority w:val="99"/>
    <w:semiHidden/>
    <w:unhideWhenUsed/>
    <w:rsid w:val="001079A7"/>
    <w:pPr>
      <w:ind w:left="360" w:hanging="360"/>
      <w:contextualSpacing/>
    </w:pPr>
  </w:style>
  <w:style w:type="paragraph" w:styleId="List2">
    <w:name w:val="List 2"/>
    <w:basedOn w:val="Normal"/>
    <w:uiPriority w:val="99"/>
    <w:semiHidden/>
    <w:unhideWhenUsed/>
    <w:rsid w:val="001079A7"/>
    <w:pPr>
      <w:ind w:left="720" w:hanging="360"/>
      <w:contextualSpacing/>
    </w:pPr>
  </w:style>
  <w:style w:type="paragraph" w:styleId="List3">
    <w:name w:val="List 3"/>
    <w:basedOn w:val="Normal"/>
    <w:uiPriority w:val="99"/>
    <w:semiHidden/>
    <w:unhideWhenUsed/>
    <w:rsid w:val="001079A7"/>
    <w:pPr>
      <w:ind w:left="1080" w:hanging="360"/>
      <w:contextualSpacing/>
    </w:pPr>
  </w:style>
  <w:style w:type="paragraph" w:styleId="List4">
    <w:name w:val="List 4"/>
    <w:basedOn w:val="Normal"/>
    <w:uiPriority w:val="99"/>
    <w:semiHidden/>
    <w:unhideWhenUsed/>
    <w:rsid w:val="001079A7"/>
    <w:pPr>
      <w:ind w:left="1440" w:hanging="360"/>
      <w:contextualSpacing/>
    </w:pPr>
  </w:style>
  <w:style w:type="paragraph" w:styleId="List5">
    <w:name w:val="List 5"/>
    <w:basedOn w:val="Normal"/>
    <w:uiPriority w:val="99"/>
    <w:semiHidden/>
    <w:unhideWhenUsed/>
    <w:rsid w:val="001079A7"/>
    <w:pPr>
      <w:ind w:left="1800" w:hanging="360"/>
      <w:contextualSpacing/>
    </w:pPr>
  </w:style>
  <w:style w:type="paragraph" w:styleId="ListBullet">
    <w:name w:val="List Bullet"/>
    <w:basedOn w:val="Normal"/>
    <w:uiPriority w:val="99"/>
    <w:semiHidden/>
    <w:unhideWhenUsed/>
    <w:rsid w:val="001079A7"/>
    <w:pPr>
      <w:numPr>
        <w:numId w:val="1"/>
      </w:numPr>
      <w:contextualSpacing/>
    </w:pPr>
  </w:style>
  <w:style w:type="paragraph" w:styleId="ListBullet2">
    <w:name w:val="List Bullet 2"/>
    <w:basedOn w:val="Normal"/>
    <w:uiPriority w:val="99"/>
    <w:semiHidden/>
    <w:unhideWhenUsed/>
    <w:rsid w:val="001079A7"/>
    <w:pPr>
      <w:numPr>
        <w:numId w:val="3"/>
      </w:numPr>
      <w:contextualSpacing/>
    </w:pPr>
  </w:style>
  <w:style w:type="paragraph" w:styleId="ListBullet3">
    <w:name w:val="List Bullet 3"/>
    <w:basedOn w:val="Normal"/>
    <w:uiPriority w:val="99"/>
    <w:semiHidden/>
    <w:unhideWhenUsed/>
    <w:rsid w:val="001079A7"/>
    <w:pPr>
      <w:numPr>
        <w:numId w:val="4"/>
      </w:numPr>
      <w:contextualSpacing/>
    </w:pPr>
  </w:style>
  <w:style w:type="paragraph" w:styleId="ListBullet4">
    <w:name w:val="List Bullet 4"/>
    <w:basedOn w:val="Normal"/>
    <w:uiPriority w:val="99"/>
    <w:semiHidden/>
    <w:unhideWhenUsed/>
    <w:rsid w:val="001079A7"/>
    <w:pPr>
      <w:numPr>
        <w:numId w:val="5"/>
      </w:numPr>
      <w:contextualSpacing/>
    </w:pPr>
  </w:style>
  <w:style w:type="paragraph" w:styleId="ListBullet5">
    <w:name w:val="List Bullet 5"/>
    <w:basedOn w:val="Normal"/>
    <w:uiPriority w:val="99"/>
    <w:semiHidden/>
    <w:unhideWhenUsed/>
    <w:rsid w:val="001079A7"/>
    <w:pPr>
      <w:numPr>
        <w:numId w:val="6"/>
      </w:numPr>
      <w:contextualSpacing/>
    </w:pPr>
  </w:style>
  <w:style w:type="paragraph" w:styleId="ListContinue">
    <w:name w:val="List Continue"/>
    <w:basedOn w:val="Normal"/>
    <w:uiPriority w:val="99"/>
    <w:semiHidden/>
    <w:unhideWhenUsed/>
    <w:rsid w:val="001079A7"/>
    <w:pPr>
      <w:spacing w:after="120"/>
      <w:ind w:left="360"/>
      <w:contextualSpacing/>
    </w:pPr>
  </w:style>
  <w:style w:type="paragraph" w:styleId="ListContinue2">
    <w:name w:val="List Continue 2"/>
    <w:basedOn w:val="Normal"/>
    <w:uiPriority w:val="99"/>
    <w:semiHidden/>
    <w:unhideWhenUsed/>
    <w:rsid w:val="001079A7"/>
    <w:pPr>
      <w:spacing w:after="120"/>
      <w:ind w:left="720"/>
      <w:contextualSpacing/>
    </w:pPr>
  </w:style>
  <w:style w:type="paragraph" w:styleId="ListContinue3">
    <w:name w:val="List Continue 3"/>
    <w:basedOn w:val="Normal"/>
    <w:uiPriority w:val="99"/>
    <w:semiHidden/>
    <w:unhideWhenUsed/>
    <w:rsid w:val="001079A7"/>
    <w:pPr>
      <w:spacing w:after="120"/>
      <w:ind w:left="1080"/>
      <w:contextualSpacing/>
    </w:pPr>
  </w:style>
  <w:style w:type="paragraph" w:styleId="ListContinue4">
    <w:name w:val="List Continue 4"/>
    <w:basedOn w:val="Normal"/>
    <w:uiPriority w:val="99"/>
    <w:semiHidden/>
    <w:unhideWhenUsed/>
    <w:rsid w:val="001079A7"/>
    <w:pPr>
      <w:spacing w:after="120"/>
      <w:ind w:left="1440"/>
      <w:contextualSpacing/>
    </w:pPr>
  </w:style>
  <w:style w:type="paragraph" w:styleId="ListContinue5">
    <w:name w:val="List Continue 5"/>
    <w:basedOn w:val="Normal"/>
    <w:uiPriority w:val="99"/>
    <w:semiHidden/>
    <w:unhideWhenUsed/>
    <w:rsid w:val="001079A7"/>
    <w:pPr>
      <w:spacing w:after="120"/>
      <w:ind w:left="1800"/>
      <w:contextualSpacing/>
    </w:pPr>
  </w:style>
  <w:style w:type="paragraph" w:styleId="ListNumber">
    <w:name w:val="List Number"/>
    <w:basedOn w:val="Normal"/>
    <w:uiPriority w:val="99"/>
    <w:semiHidden/>
    <w:unhideWhenUsed/>
    <w:rsid w:val="001079A7"/>
    <w:pPr>
      <w:numPr>
        <w:numId w:val="11"/>
      </w:numPr>
      <w:contextualSpacing/>
    </w:pPr>
  </w:style>
  <w:style w:type="paragraph" w:styleId="ListNumber2">
    <w:name w:val="List Number 2"/>
    <w:basedOn w:val="Normal"/>
    <w:uiPriority w:val="99"/>
    <w:semiHidden/>
    <w:unhideWhenUsed/>
    <w:rsid w:val="001079A7"/>
    <w:pPr>
      <w:numPr>
        <w:numId w:val="12"/>
      </w:numPr>
      <w:contextualSpacing/>
    </w:pPr>
  </w:style>
  <w:style w:type="paragraph" w:styleId="ListNumber3">
    <w:name w:val="List Number 3"/>
    <w:basedOn w:val="Normal"/>
    <w:uiPriority w:val="99"/>
    <w:semiHidden/>
    <w:unhideWhenUsed/>
    <w:rsid w:val="001079A7"/>
    <w:pPr>
      <w:numPr>
        <w:numId w:val="13"/>
      </w:numPr>
      <w:contextualSpacing/>
    </w:pPr>
  </w:style>
  <w:style w:type="paragraph" w:styleId="ListNumber4">
    <w:name w:val="List Number 4"/>
    <w:basedOn w:val="Normal"/>
    <w:uiPriority w:val="99"/>
    <w:semiHidden/>
    <w:unhideWhenUsed/>
    <w:rsid w:val="001079A7"/>
    <w:pPr>
      <w:numPr>
        <w:numId w:val="14"/>
      </w:numPr>
      <w:contextualSpacing/>
    </w:pPr>
  </w:style>
  <w:style w:type="paragraph" w:styleId="ListNumber5">
    <w:name w:val="List Number 5"/>
    <w:basedOn w:val="Normal"/>
    <w:uiPriority w:val="99"/>
    <w:semiHidden/>
    <w:unhideWhenUsed/>
    <w:rsid w:val="001079A7"/>
    <w:pPr>
      <w:numPr>
        <w:numId w:val="15"/>
      </w:numPr>
      <w:contextualSpacing/>
    </w:pPr>
  </w:style>
  <w:style w:type="paragraph" w:styleId="MacroText">
    <w:name w:val="macro"/>
    <w:link w:val="MacroTextChar"/>
    <w:uiPriority w:val="99"/>
    <w:semiHidden/>
    <w:unhideWhenUsed/>
    <w:rsid w:val="001079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079A7"/>
    <w:rPr>
      <w:rFonts w:ascii="Consolas" w:hAnsi="Consolas"/>
      <w:sz w:val="20"/>
      <w:szCs w:val="20"/>
      <w:lang w:val="en-US"/>
    </w:rPr>
  </w:style>
  <w:style w:type="paragraph" w:styleId="MessageHeader">
    <w:name w:val="Message Header"/>
    <w:basedOn w:val="Normal"/>
    <w:link w:val="MessageHeaderChar"/>
    <w:uiPriority w:val="99"/>
    <w:semiHidden/>
    <w:unhideWhenUsed/>
    <w:rsid w:val="001079A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079A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079A7"/>
    <w:rPr>
      <w:rFonts w:ascii="Times New Roman" w:hAnsi="Times New Roman" w:cs="Times New Roman"/>
      <w:sz w:val="24"/>
      <w:szCs w:val="24"/>
    </w:rPr>
  </w:style>
  <w:style w:type="paragraph" w:styleId="NormalIndent">
    <w:name w:val="Normal Indent"/>
    <w:basedOn w:val="Normal"/>
    <w:uiPriority w:val="99"/>
    <w:semiHidden/>
    <w:unhideWhenUsed/>
    <w:rsid w:val="001079A7"/>
    <w:pPr>
      <w:ind w:left="720"/>
    </w:pPr>
  </w:style>
  <w:style w:type="paragraph" w:styleId="NoteHeading">
    <w:name w:val="Note Heading"/>
    <w:basedOn w:val="Normal"/>
    <w:next w:val="Normal"/>
    <w:link w:val="NoteHeadingChar"/>
    <w:uiPriority w:val="99"/>
    <w:semiHidden/>
    <w:unhideWhenUsed/>
    <w:rsid w:val="001079A7"/>
    <w:pPr>
      <w:spacing w:after="0" w:line="240" w:lineRule="auto"/>
    </w:pPr>
  </w:style>
  <w:style w:type="character" w:customStyle="1" w:styleId="NoteHeadingChar">
    <w:name w:val="Note Heading Char"/>
    <w:basedOn w:val="DefaultParagraphFont"/>
    <w:link w:val="NoteHeading"/>
    <w:uiPriority w:val="99"/>
    <w:semiHidden/>
    <w:rsid w:val="001079A7"/>
    <w:rPr>
      <w:lang w:val="en-US"/>
    </w:rPr>
  </w:style>
  <w:style w:type="paragraph" w:styleId="PlainText">
    <w:name w:val="Plain Text"/>
    <w:basedOn w:val="Normal"/>
    <w:link w:val="PlainTextChar"/>
    <w:uiPriority w:val="99"/>
    <w:semiHidden/>
    <w:unhideWhenUsed/>
    <w:rsid w:val="001079A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079A7"/>
    <w:rPr>
      <w:rFonts w:ascii="Consolas" w:hAnsi="Consolas"/>
      <w:sz w:val="21"/>
      <w:szCs w:val="21"/>
      <w:lang w:val="en-US"/>
    </w:rPr>
  </w:style>
  <w:style w:type="paragraph" w:styleId="Quote">
    <w:name w:val="Quote"/>
    <w:basedOn w:val="Normal"/>
    <w:next w:val="Normal"/>
    <w:link w:val="QuoteChar"/>
    <w:uiPriority w:val="29"/>
    <w:qFormat/>
    <w:rsid w:val="001079A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079A7"/>
    <w:rPr>
      <w:i/>
      <w:iCs/>
      <w:color w:val="404040" w:themeColor="text1" w:themeTint="BF"/>
      <w:lang w:val="en-US"/>
    </w:rPr>
  </w:style>
  <w:style w:type="paragraph" w:styleId="Salutation">
    <w:name w:val="Salutation"/>
    <w:basedOn w:val="Normal"/>
    <w:next w:val="Normal"/>
    <w:link w:val="SalutationChar"/>
    <w:uiPriority w:val="99"/>
    <w:semiHidden/>
    <w:unhideWhenUsed/>
    <w:rsid w:val="001079A7"/>
  </w:style>
  <w:style w:type="character" w:customStyle="1" w:styleId="SalutationChar">
    <w:name w:val="Salutation Char"/>
    <w:basedOn w:val="DefaultParagraphFont"/>
    <w:link w:val="Salutation"/>
    <w:uiPriority w:val="99"/>
    <w:semiHidden/>
    <w:rsid w:val="001079A7"/>
    <w:rPr>
      <w:lang w:val="en-US"/>
    </w:rPr>
  </w:style>
  <w:style w:type="paragraph" w:styleId="Signature">
    <w:name w:val="Signature"/>
    <w:basedOn w:val="Normal"/>
    <w:link w:val="SignatureChar"/>
    <w:uiPriority w:val="99"/>
    <w:semiHidden/>
    <w:unhideWhenUsed/>
    <w:rsid w:val="001079A7"/>
    <w:pPr>
      <w:spacing w:after="0" w:line="240" w:lineRule="auto"/>
      <w:ind w:left="4320"/>
    </w:pPr>
  </w:style>
  <w:style w:type="character" w:customStyle="1" w:styleId="SignatureChar">
    <w:name w:val="Signature Char"/>
    <w:basedOn w:val="DefaultParagraphFont"/>
    <w:link w:val="Signature"/>
    <w:uiPriority w:val="99"/>
    <w:semiHidden/>
    <w:rsid w:val="001079A7"/>
    <w:rPr>
      <w:lang w:val="en-US"/>
    </w:rPr>
  </w:style>
  <w:style w:type="paragraph" w:styleId="Subtitle">
    <w:name w:val="Subtitle"/>
    <w:basedOn w:val="Normal"/>
    <w:next w:val="Normal"/>
    <w:link w:val="SubtitleChar"/>
    <w:uiPriority w:val="11"/>
    <w:qFormat/>
    <w:rsid w:val="001079A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79A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079A7"/>
    <w:pPr>
      <w:spacing w:after="0"/>
      <w:ind w:left="220" w:hanging="220"/>
    </w:pPr>
  </w:style>
  <w:style w:type="paragraph" w:styleId="TableofFigures">
    <w:name w:val="table of figures"/>
    <w:basedOn w:val="Normal"/>
    <w:next w:val="Normal"/>
    <w:uiPriority w:val="99"/>
    <w:semiHidden/>
    <w:unhideWhenUsed/>
    <w:rsid w:val="001079A7"/>
    <w:pPr>
      <w:spacing w:after="0"/>
    </w:pPr>
  </w:style>
  <w:style w:type="paragraph" w:styleId="Title">
    <w:name w:val="Title"/>
    <w:basedOn w:val="Normal"/>
    <w:next w:val="Normal"/>
    <w:link w:val="TitleChar"/>
    <w:uiPriority w:val="10"/>
    <w:qFormat/>
    <w:rsid w:val="00107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A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079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079A7"/>
    <w:pPr>
      <w:spacing w:after="100"/>
    </w:pPr>
  </w:style>
  <w:style w:type="paragraph" w:styleId="TOC2">
    <w:name w:val="toc 2"/>
    <w:basedOn w:val="Normal"/>
    <w:next w:val="Normal"/>
    <w:autoRedefine/>
    <w:uiPriority w:val="39"/>
    <w:semiHidden/>
    <w:unhideWhenUsed/>
    <w:rsid w:val="001079A7"/>
    <w:pPr>
      <w:spacing w:after="100"/>
      <w:ind w:left="220"/>
    </w:pPr>
  </w:style>
  <w:style w:type="paragraph" w:styleId="TOC3">
    <w:name w:val="toc 3"/>
    <w:basedOn w:val="Normal"/>
    <w:next w:val="Normal"/>
    <w:autoRedefine/>
    <w:uiPriority w:val="39"/>
    <w:semiHidden/>
    <w:unhideWhenUsed/>
    <w:rsid w:val="001079A7"/>
    <w:pPr>
      <w:spacing w:after="100"/>
      <w:ind w:left="440"/>
    </w:pPr>
  </w:style>
  <w:style w:type="paragraph" w:styleId="TOC4">
    <w:name w:val="toc 4"/>
    <w:basedOn w:val="Normal"/>
    <w:next w:val="Normal"/>
    <w:autoRedefine/>
    <w:uiPriority w:val="39"/>
    <w:semiHidden/>
    <w:unhideWhenUsed/>
    <w:rsid w:val="001079A7"/>
    <w:pPr>
      <w:spacing w:after="100"/>
      <w:ind w:left="660"/>
    </w:pPr>
  </w:style>
  <w:style w:type="paragraph" w:styleId="TOC5">
    <w:name w:val="toc 5"/>
    <w:basedOn w:val="Normal"/>
    <w:next w:val="Normal"/>
    <w:autoRedefine/>
    <w:uiPriority w:val="39"/>
    <w:semiHidden/>
    <w:unhideWhenUsed/>
    <w:rsid w:val="001079A7"/>
    <w:pPr>
      <w:spacing w:after="100"/>
      <w:ind w:left="880"/>
    </w:pPr>
  </w:style>
  <w:style w:type="paragraph" w:styleId="TOC6">
    <w:name w:val="toc 6"/>
    <w:basedOn w:val="Normal"/>
    <w:next w:val="Normal"/>
    <w:autoRedefine/>
    <w:uiPriority w:val="39"/>
    <w:semiHidden/>
    <w:unhideWhenUsed/>
    <w:rsid w:val="001079A7"/>
    <w:pPr>
      <w:spacing w:after="100"/>
      <w:ind w:left="1100"/>
    </w:pPr>
  </w:style>
  <w:style w:type="paragraph" w:styleId="TOC7">
    <w:name w:val="toc 7"/>
    <w:basedOn w:val="Normal"/>
    <w:next w:val="Normal"/>
    <w:autoRedefine/>
    <w:uiPriority w:val="39"/>
    <w:semiHidden/>
    <w:unhideWhenUsed/>
    <w:rsid w:val="001079A7"/>
    <w:pPr>
      <w:spacing w:after="100"/>
      <w:ind w:left="1320"/>
    </w:pPr>
  </w:style>
  <w:style w:type="paragraph" w:styleId="TOC8">
    <w:name w:val="toc 8"/>
    <w:basedOn w:val="Normal"/>
    <w:next w:val="Normal"/>
    <w:autoRedefine/>
    <w:uiPriority w:val="39"/>
    <w:semiHidden/>
    <w:unhideWhenUsed/>
    <w:rsid w:val="001079A7"/>
    <w:pPr>
      <w:spacing w:after="100"/>
      <w:ind w:left="1540"/>
    </w:pPr>
  </w:style>
  <w:style w:type="paragraph" w:styleId="TOC9">
    <w:name w:val="toc 9"/>
    <w:basedOn w:val="Normal"/>
    <w:next w:val="Normal"/>
    <w:autoRedefine/>
    <w:uiPriority w:val="39"/>
    <w:semiHidden/>
    <w:unhideWhenUsed/>
    <w:rsid w:val="001079A7"/>
    <w:pPr>
      <w:spacing w:after="100"/>
      <w:ind w:left="1760"/>
    </w:pPr>
  </w:style>
  <w:style w:type="paragraph" w:styleId="TOCHeading">
    <w:name w:val="TOC Heading"/>
    <w:basedOn w:val="Heading1"/>
    <w:next w:val="Normal"/>
    <w:uiPriority w:val="39"/>
    <w:semiHidden/>
    <w:unhideWhenUsed/>
    <w:qFormat/>
    <w:rsid w:val="001079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7&amp;session=126&amp;summary=B" TargetMode="External" Id="Rf40035df34484294" /><Relationship Type="http://schemas.openxmlformats.org/officeDocument/2006/relationships/hyperlink" Target="https://www.scstatehouse.gov/sess126_2025-2026/prever/307_20250204.docx" TargetMode="External" Id="R02baf3513f624402" /><Relationship Type="http://schemas.openxmlformats.org/officeDocument/2006/relationships/hyperlink" Target="https://www.scstatehouse.gov/sess126_2025-2026/prever/307_20250220.docx" TargetMode="External" Id="Rc1d0279d5f774cd2" /><Relationship Type="http://schemas.openxmlformats.org/officeDocument/2006/relationships/hyperlink" Target="https://www.scstatehouse.gov/sess126_2025-2026/prever/307_20250225.docx" TargetMode="External" Id="R62133d854fa84509" /><Relationship Type="http://schemas.openxmlformats.org/officeDocument/2006/relationships/hyperlink" Target="h:\sj\20250204.docx" TargetMode="External" Id="R755c10341afb4885" /><Relationship Type="http://schemas.openxmlformats.org/officeDocument/2006/relationships/hyperlink" Target="h:\sj\20250204.docx" TargetMode="External" Id="Rdf9e2162a1194337" /><Relationship Type="http://schemas.openxmlformats.org/officeDocument/2006/relationships/hyperlink" Target="h:\sj\20250220.docx" TargetMode="External" Id="R667e93ce7d8144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6C017D0B66D4B08B6B6085A28316A36"/>
        <w:category>
          <w:name w:val="General"/>
          <w:gallery w:val="placeholder"/>
        </w:category>
        <w:types>
          <w:type w:val="bbPlcHdr"/>
        </w:types>
        <w:behaviors>
          <w:behavior w:val="content"/>
        </w:behaviors>
        <w:guid w:val="{800261EC-739A-46D7-A2E1-47E8FFD0496C}"/>
      </w:docPartPr>
      <w:docPartBody>
        <w:p w:rsidR="00D0786C" w:rsidRDefault="00D0786C" w:rsidP="00D0786C">
          <w:pPr>
            <w:pStyle w:val="D6C017D0B66D4B08B6B6085A28316A36"/>
          </w:pPr>
          <w:r w:rsidRPr="007B495D">
            <w:rPr>
              <w:rStyle w:val="PlaceholderText"/>
            </w:rPr>
            <w:t>Click or tap here to enter text.</w:t>
          </w:r>
        </w:p>
      </w:docPartBody>
    </w:docPart>
    <w:docPart>
      <w:docPartPr>
        <w:name w:val="7037E3A85AFD44C4BD5B070AA3D7E724"/>
        <w:category>
          <w:name w:val="General"/>
          <w:gallery w:val="placeholder"/>
        </w:category>
        <w:types>
          <w:type w:val="bbPlcHdr"/>
        </w:types>
        <w:behaviors>
          <w:behavior w:val="content"/>
        </w:behaviors>
        <w:guid w:val="{3AA7F0CC-BC66-4088-B00A-63CFF1770B8A}"/>
      </w:docPartPr>
      <w:docPartBody>
        <w:p w:rsidR="00D0786C" w:rsidRDefault="00D0786C" w:rsidP="00D0786C">
          <w:pPr>
            <w:pStyle w:val="7037E3A85AFD44C4BD5B070AA3D7E724"/>
          </w:pPr>
          <w:r w:rsidRPr="007B495D">
            <w:rPr>
              <w:rStyle w:val="PlaceholderText"/>
            </w:rPr>
            <w:t>Click or tap here to enter text.</w:t>
          </w:r>
        </w:p>
      </w:docPartBody>
    </w:docPart>
    <w:docPart>
      <w:docPartPr>
        <w:name w:val="B43E55CC74114D658279D7C4082C32E5"/>
        <w:category>
          <w:name w:val="General"/>
          <w:gallery w:val="placeholder"/>
        </w:category>
        <w:types>
          <w:type w:val="bbPlcHdr"/>
        </w:types>
        <w:behaviors>
          <w:behavior w:val="content"/>
        </w:behaviors>
        <w:guid w:val="{CDD31EE7-3545-4A90-B46D-A8C414F87ACE}"/>
      </w:docPartPr>
      <w:docPartBody>
        <w:p w:rsidR="00D0786C" w:rsidRDefault="00D0786C" w:rsidP="00D0786C">
          <w:pPr>
            <w:pStyle w:val="B43E55CC74114D658279D7C4082C32E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7C9B"/>
    <w:rsid w:val="002A7C8A"/>
    <w:rsid w:val="002D4365"/>
    <w:rsid w:val="003E4FBC"/>
    <w:rsid w:val="003F4940"/>
    <w:rsid w:val="004714A5"/>
    <w:rsid w:val="004958CA"/>
    <w:rsid w:val="004C5477"/>
    <w:rsid w:val="004E2BB5"/>
    <w:rsid w:val="00506A0E"/>
    <w:rsid w:val="005228A2"/>
    <w:rsid w:val="00580C56"/>
    <w:rsid w:val="005B054F"/>
    <w:rsid w:val="006B363F"/>
    <w:rsid w:val="007070D2"/>
    <w:rsid w:val="00776F2C"/>
    <w:rsid w:val="0087237E"/>
    <w:rsid w:val="008F7723"/>
    <w:rsid w:val="009031EF"/>
    <w:rsid w:val="00912A5F"/>
    <w:rsid w:val="00940EED"/>
    <w:rsid w:val="00985255"/>
    <w:rsid w:val="009C3651"/>
    <w:rsid w:val="00A51DBA"/>
    <w:rsid w:val="00B20DA6"/>
    <w:rsid w:val="00B457AF"/>
    <w:rsid w:val="00C56684"/>
    <w:rsid w:val="00C66E20"/>
    <w:rsid w:val="00C818FB"/>
    <w:rsid w:val="00C91E41"/>
    <w:rsid w:val="00CC0451"/>
    <w:rsid w:val="00CD692D"/>
    <w:rsid w:val="00D0786C"/>
    <w:rsid w:val="00D24870"/>
    <w:rsid w:val="00D6665C"/>
    <w:rsid w:val="00D900BD"/>
    <w:rsid w:val="00DB2EC0"/>
    <w:rsid w:val="00E76813"/>
    <w:rsid w:val="00F82BD9"/>
    <w:rsid w:val="00F94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86C"/>
    <w:rPr>
      <w:color w:val="808080"/>
    </w:rPr>
  </w:style>
  <w:style w:type="paragraph" w:customStyle="1" w:styleId="D6C017D0B66D4B08B6B6085A28316A36">
    <w:name w:val="D6C017D0B66D4B08B6B6085A28316A36"/>
    <w:rsid w:val="00D0786C"/>
    <w:pPr>
      <w:spacing w:line="278" w:lineRule="auto"/>
    </w:pPr>
    <w:rPr>
      <w:kern w:val="2"/>
      <w:sz w:val="24"/>
      <w:szCs w:val="24"/>
      <w14:ligatures w14:val="standardContextual"/>
    </w:rPr>
  </w:style>
  <w:style w:type="paragraph" w:customStyle="1" w:styleId="7037E3A85AFD44C4BD5B070AA3D7E724">
    <w:name w:val="7037E3A85AFD44C4BD5B070AA3D7E724"/>
    <w:rsid w:val="00D0786C"/>
    <w:pPr>
      <w:spacing w:line="278" w:lineRule="auto"/>
    </w:pPr>
    <w:rPr>
      <w:kern w:val="2"/>
      <w:sz w:val="24"/>
      <w:szCs w:val="24"/>
      <w14:ligatures w14:val="standardContextual"/>
    </w:rPr>
  </w:style>
  <w:style w:type="paragraph" w:customStyle="1" w:styleId="B43E55CC74114D658279D7C4082C32E5">
    <w:name w:val="B43E55CC74114D658279D7C4082C32E5"/>
    <w:rsid w:val="00D078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4649481c-4aad-471f-b15a-e30813296fba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a8e49b1a-5bff-4e80-9b8b-e164e1715283</T_BILL_REQUEST_REQUEST>
  <T_BILL_R_ORIGINALDRAFT>59987440-f982-4646-a3c2-6cb7c1873e5a</T_BILL_R_ORIGINALDRAFT>
  <T_BILL_SPONSOR_SPONSOR>ee0b787c-d864-4d7a-a055-bf05f43417fc</T_BILL_SPONSOR_SPONSOR>
  <T_BILL_T_BILLNAME>[0307]</T_BILL_T_BILLNAME>
  <T_BILL_T_BILLNUMBER>307</T_BILL_T_BILLNUMBER>
  <T_BILL_T_BILLTITLE>TO AMEND THE SOUTH CAROLINA CODE OF LAWS BY ADDING CHAPTER 36 TO TITLE 56 SO AS TO PROVIDE GUIDELINES FOR A PEER‑TO‑PEER CAR SHARING PROGRAM, TO OUTLINE INSURANCE AND LIABILITY PROCEDURES, AND TO PROVIDE DEFINITIONS.</T_BILL_T_BILLTITLE>
  <T_BILL_T_CHAMBER>senate</T_BILL_T_CHAMBER>
  <T_BILL_T_FILENAME>
  </T_BILL_T_FILENAME>
  <T_BILL_T_LEGTYPE>bill_statewide</T_BILL_T_LEGTYPE>
  <T_BILL_T_RATNUMBERSTRING>SNone</T_BILL_T_RATNUMBERSTRING>
  <T_BILL_T_SECTIONS>[{"SectionUUID":"533421ae-3905-4a2f-b649-bab7952ce50e","SectionName":"code_section","SectionNumber":1,"SectionType":"code_section","CodeSections":[{"CodeSectionBookmarkName":"ns_T56C36N10_c43776995","IsConstitutionSection":false,"Identity":"56-36-10","IsNew":true,"SubSections":[{"Level":1,"Identity":"T56C36N10S1","SubSectionBookmarkName":"ss_T56C36N10S1_lv1_e82f2a14b","IsNewSubSection":false,"SubSectionReplacement":""},{"Level":1,"Identity":"T56C36N10S2","SubSectionBookmarkName":"ss_T56C36N10S2_lv1_9ed7cecd2","IsNewSubSection":false,"SubSectionReplacement":""},{"Level":1,"Identity":"T56C36N10S3","SubSectionBookmarkName":"ss_T56C36N10S3_lv1_a4a43279c","IsNewSubSection":false,"SubSectionReplacement":""},{"Level":2,"Identity":"T56C36N10Sa","SubSectionBookmarkName":"ss_T56C36N10Sa_lv2_f9af79cec","IsNewSubSection":false,"SubSectionReplacement":""},{"Level":2,"Identity":"T56C36N10Sb","SubSectionBookmarkName":"ss_T56C36N10Sb_lv2_77690fe4c","IsNewSubSection":false,"SubSectionReplacement":""},{"Level":1,"Identity":"T56C36N10S4","SubSectionBookmarkName":"ss_T56C36N10S4_lv1_7ca56e693","IsNewSubSection":false,"SubSectionReplacement":""},{"Level":1,"Identity":"T56C36N10S5","SubSectionBookmarkName":"ss_T56C36N10S5_lv1_79f1441a1","IsNewSubSection":false,"SubSectionReplacement":""},{"Level":1,"Identity":"T56C36N10S6","SubSectionBookmarkName":"ss_T56C36N10S6_lv1_f577f3d74","IsNewSubSection":false,"SubSectionReplacement":""},{"Level":2,"Identity":"T56C36N10Sa","SubSectionBookmarkName":"ss_T56C36N10Sa_lv2_8f27279dc","IsNewSubSection":false,"SubSectionReplacement":""},{"Level":2,"Identity":"T56C36N10Sb","SubSectionBookmarkName":"ss_T56C36N10Sb_lv2_994d30052","IsNewSubSection":false,"SubSectionReplacement":""},{"Level":2,"Identity":"T56C36N10Sc","SubSectionBookmarkName":"ss_T56C36N10Sc_lv2_c69ef8e4f","IsNewSubSection":false,"SubSectionReplacement":""},{"Level":1,"Identity":"T56C36N10S7","SubSectionBookmarkName":"ss_T56C36N10S7_lv1_484611cc9","IsNewSubSection":false,"SubSectionReplacement":""},{"Level":1,"Identity":"T56C36N10S8","SubSectionBookmarkName":"ss_T56C36N10S8_lv1_de5a5fdd1","IsNewSubSection":false,"SubSectionReplacement":""},{"Level":1,"Identity":"T56C36N10S9","SubSectionBookmarkName":"ss_T56C36N10S9_lv1_96ca5c895","IsNewSubSection":false,"SubSectionReplacement":""},{"Level":1,"Identity":"T56C36N10S10","SubSectionBookmarkName":"ss_T56C36N10S10_lv1_a9a9b5094","IsNewSubSection":false,"SubSectionReplacement":""},{"Level":1,"Identity":"T56C36N10S11","SubSectionBookmarkName":"ss_T56C36N10S11_lv1_f3f5df673","IsNewSubSection":false,"SubSectionReplacement":""},{"Level":1,"Identity":"T56C36N10S12","SubSectionBookmarkName":"ss_T56C36N10S12_lv1_1267f0675","IsNewSubSection":false,"SubSectionReplacement":""}],"TitleRelatedTo":"","TitleSoAsTo":"","Deleted":false},{"CodeSectionBookmarkName":"ns_T56C36N20_3781b858f","IsConstitutionSection":false,"Identity":"56-36-20","IsNew":true,"SubSections":[{"Level":1,"Identity":"T56C36N20SA","SubSectionBookmarkName":"ss_T56C36N20SA_lv1_0596a1510","IsNewSubSection":false,"SubSectionReplacement":""},{"Level":1,"Identity":"T56C36N20SB","SubSectionBookmarkName":"ss_T56C36N20SB_lv1_620c62355","IsNewSubSection":false,"SubSectionReplacement":""},{"Level":2,"Identity":"T56C36N20S1","SubSectionBookmarkName":"ss_T56C36N20S1_lv2_8948da06e","IsNewSubSection":false,"SubSectionReplacement":""},{"Level":2,"Identity":"T56C36N20S2","SubSectionBookmarkName":"ss_T56C36N20S2_lv2_970bc9948","IsNewSubSection":false,"SubSectionReplacement":""},{"Level":1,"Identity":"T56C36N20SC","SubSectionBookmarkName":"ss_T56C36N20SC_lv1_522ba629b","IsNewSubSection":false,"SubSectionReplacement":""},{"Level":1,"Identity":"T56C36N20SD","SubSectionBookmarkName":"ss_T56C36N20SD_lv1_cd62c70fa","IsNewSubSection":false,"SubSectionReplacement":""},{"Level":2,"Identity":"T56C36N20S1","SubSectionBookmarkName":"ss_T56C36N20S1_lv2_7f9531d5c","IsNewSubSection":false,"SubSectionReplacement":""},{"Level":2,"Identity":"T56C36N20S2","SubSectionBookmarkName":"ss_T56C36N20S2_lv2_cd967fb09","IsNewSubSection":false,"SubSectionReplacement":""},{"Level":1,"Identity":"T56C36N20SE","SubSectionBookmarkName":"ss_T56C36N20SE_lv1_344cf12d3","IsNewSubSection":false,"SubSectionReplacement":""},{"Level":2,"Identity":"T56C36N20S1","SubSectionBookmarkName":"ss_T56C36N20S1_lv2_d3fb7e3ba","IsNewSubSection":false,"SubSectionReplacement":""},{"Level":2,"Identity":"T56C36N20S2","SubSectionBookmarkName":"ss_T56C36N20S2_lv2_c0f7a9663","IsNewSubSection":false,"SubSectionReplacement":""},{"Level":2,"Identity":"T56C36N20S3","SubSectionBookmarkName":"ss_T56C36N20S3_lv2_f0165df17","IsNewSubSection":false,"SubSectionReplacement":""},{"Level":2,"Identity":"T56C36N20S4","SubSectionBookmarkName":"ss_T56C36N20S4_lv2_e5a7f83de","IsNewSubSection":false,"SubSectionReplacement":""},{"Level":1,"Identity":"T56C36N20SF","SubSectionBookmarkName":"ss_T56C36N20SF_lv1_9a4330c3d","IsNewSubSection":false,"SubSectionReplacement":""},{"Level":1,"Identity":"T56C36N20SG","SubSectionBookmarkName":"ss_T56C36N20SG_lv1_338510b56","IsNewSubSection":false,"SubSectionReplacement":""},{"Level":2,"Identity":"T56C36N20S1","SubSectionBookmarkName":"ss_T56C36N20S1_lv2_3bcdd8743","IsNewSubSection":false,"SubSectionReplacement":""},{"Level":2,"Identity":"T56C36N20S2","SubSectionBookmarkName":"ss_T56C36N20S2_lv2_508e87d58","IsNewSubSection":false,"SubSectionReplacement":""},{"Level":1,"Identity":"T56C36N20SH","SubSectionBookmarkName":"ss_T56C36N20SH_lv1_9a11dca96","IsNewSubSection":false,"SubSectionReplacement":""},{"Level":1,"Identity":"T56C36N20SI","SubSectionBookmarkName":"ss_T56C36N20SI_lv1_541ba3732","IsNewSubSection":false,"SubSectionReplacement":""},{"Level":1,"Identity":"T56C36N20SJ","SubSectionBookmarkName":"ss_T56C36N20SJ_lv1_cdb361764","IsNewSubSection":false,"SubSectionReplacement":""},{"Level":2,"Identity":"T56C36N20S1","SubSectionBookmarkName":"ss_T56C36N20S1_lv2_366aa605f","IsNewSubSection":false,"SubSectionReplacement":""},{"Level":2,"Identity":"T56C36N20S2","SubSectionBookmarkName":"ss_T56C36N20S2_lv2_402f960f9","IsNewSubSection":false,"SubSectionReplacement":""},{"Level":1,"Identity":"T56C36N20SK","SubSectionBookmarkName":"ss_T56C36N20SK_lv1_6becc4ad7","IsNewSubSection":false,"SubSectionReplacement":""},{"Level":1,"Identity":"T56C36N20SL","SubSectionBookmarkName":"ss_T56C36N20SL_lv1_e16115722","IsNewSubSection":false,"SubSectionReplacement":""},{"Level":2,"Identity":"T56C36N20S1","SubSectionBookmarkName":"ss_T56C36N20S1_lv2_914389f5e","IsNewSubSection":false,"SubSectionReplacement":""},{"Level":3,"Identity":"T56C36N20Sa","SubSectionBookmarkName":"ss_T56C36N20Sa_lv3_997a162a1","IsNewSubSection":false,"SubSectionReplacement":""},{"Level":3,"Identity":"T56C36N20Sb","SubSectionBookmarkName":"ss_T56C36N20Sb_lv3_be73d057e","IsNewSubSection":false,"SubSectionReplacement":""},{"Level":3,"Identity":"T56C36N20Sc","SubSectionBookmarkName":"ss_T56C36N20Sc_lv3_4f8492668","IsNewSubSection":false,"SubSectionReplacement":""},{"Level":3,"Identity":"T56C36N20Sd","SubSectionBookmarkName":"ss_T56C36N20Sd_lv3_72eb6e8a0","IsNewSubSection":false,"SubSectionReplacement":""},{"Level":3,"Identity":"T56C36N20Se","SubSectionBookmarkName":"ss_T56C36N20Se_lv3_d426f60e2","IsNewSubSection":false,"SubSectionReplacement":""},{"Level":2,"Identity":"T56C36N20S2","SubSectionBookmarkName":"ss_T56C36N20S2_lv2_74f56d7cc","IsNewSubSection":false,"SubSectionReplacement":""},{"Level":2,"Identity":"T56C36N20S3","SubSectionBookmarkName":"ss_T56C36N20S3_lv2_3dd4b14c9","IsNewSubSection":false,"SubSectionReplacement":""},{"Level":1,"Identity":"T56C36N20SM","SubSectionBookmarkName":"ss_T56C36N20SM_lv1_168169e65","IsNewSubSection":false,"SubSectionReplacement":""},{"Level":2,"Identity":"T56C36N20S1","SubSectionBookmarkName":"ss_T56C36N20S1_lv2_57c0a22fb","IsNewSubSection":false,"SubSectionReplacement":""},{"Level":3,"Identity":"T56C36N20Sa","SubSectionBookmarkName":"ss_T56C36N20Sa_lv3_eb5ce64b5","IsNewSubSection":false,"SubSectionReplacement":""},{"Level":4,"Identity":"T56C36N20Si","SubSectionBookmarkName":"ss_T56C36N20Si_lv4_6725d0a2b","IsNewSubSection":false,"SubSectionReplacement":""},{"Level":4,"Identity":"T56C36N20Sii","SubSectionBookmarkName":"ss_T56C36N20Sii_lv4_4aa1eabad","IsNewSubSection":false,"SubSectionReplacement":""},{"Level":4,"Identity":"T56C36N20Siii","SubSectionBookmarkName":"ss_T56C36N20Siii_lv4_a111db48a","IsNewSubSection":false,"SubSectionReplacement":""},{"Level":4,"Identity":"T56C36N20Siv","SubSectionBookmarkName":"ss_T56C36N20Siv_lv4_e8a49d7bc","IsNewSubSection":false,"SubSectionReplacement":""},{"Level":3,"Identity":"T56C36N20Sb","SubSectionBookmarkName":"ss_T56C36N20Sb_lv3_74349688a","IsNewSubSection":false,"SubSectionReplacement":""},{"Level":4,"Identity":"T56C36N20Si","SubSectionBookmarkName":"ss_T56C36N20Si_lv4_3228eaa8c","IsNewSubSection":false,"SubSectionReplacement":""},{"Level":4,"Identity":"T56C36N20Sii","SubSectionBookmarkName":"ss_T56C36N20Sii_lv4_03d76fd32","IsNewSubSection":false,"SubSectionReplacement":""},{"Level":4,"Identity":"T56C36N20Siii","SubSectionBookmarkName":"ss_T56C36N20Siii_lv4_e3d10fae5","IsNewSubSection":false,"SubSectionReplacement":""},{"Level":1,"Identity":"T56C36N20SN","SubSectionBookmarkName":"ss_T56C36N20SN_lv1_5286569ca","IsNewSubSection":false,"SubSectionReplacement":""},{"Level":1,"Identity":"T56C36N20SO","SubSectionBookmarkName":"ss_T56C36N20SO_lv1_ac7adc6b8","IsNewSubSection":false,"SubSectionReplacement":""},{"Level":2,"Identity":"T56C36N20S1","SubSectionBookmarkName":"ss_T56C36N20S1_lv2_7d4f3fb5f","IsNewSubSection":false,"SubSectionReplacement":""},{"Level":2,"Identity":"T56C36N20S2","SubSectionBookmarkName":"ss_T56C36N20S2_lv2_527a71380","IsNewSubSection":false,"SubSectionReplacement":""},{"Level":1,"Identity":"T56C36N20SP","SubSectionBookmarkName":"ss_T56C36N20SP_lv1_801c8a2a5","IsNewSubSection":false,"SubSectionReplacement":""},{"Level":2,"Identity":"T56C36N20S1","SubSectionBookmarkName":"ss_T56C36N20S1_lv2_6445e7231","IsNewSubSection":false,"SubSectionReplacement":""},{"Level":2,"Identity":"T56C36N20S2","SubSectionBookmarkName":"ss_T56C36N20S2_lv2_0ea7540d1","IsNewSubSection":false,"SubSectionReplacement":""},{"Level":2,"Identity":"T56C36N20S3","SubSectionBookmarkName":"ss_T56C36N20S3_lv2_3d9a959c9","IsNewSubSection":false,"SubSectionReplacement":""},{"Level":3,"Identity":"T56C36N20Sa","SubSectionBookmarkName":"ss_T56C36N20Sa_lv3_08b010e72","IsNewSubSection":false,"SubSectionReplacement":""},{"Level":3,"Identity":"T56C36N20Sb","SubSectionBookmarkName":"ss_T56C36N20Sb_lv3_dd9cc4f80","IsNewSubSection":false,"SubSectionReplacement":""},{"Level":3,"Identity":"T56C36N20Sc","SubSectionBookmarkName":"ss_T56C36N20Sc_lv3_f459b5b5f","IsNewSubSection":false,"SubSectionReplacement":""},{"Level":3,"Identity":"T56C36N20Sd","SubSectionBookmarkName":"ss_T56C36N20Sd_lv3_7cfab5c7f","IsNewSubSection":false,"SubSectionReplacement":""},{"Level":2,"Identity":"T56C36N20S2","SubSectionBookmarkName":"ss_T56C36N20S2_lv2_997cdb03b","IsNewSubSection":false,"SubSectionReplacement":""}],"TitleRelatedTo":"","TitleSoAsTo":"","Deleted":false},{"CodeSectionBookmarkName":"ns_T56C36N30_f31fb5738","IsConstitutionSection":false,"Identity":"56-36-30","IsNew":true,"SubSections":[{"Level":1,"Identity":"T56C36N30SA","SubSectionBookmarkName":"ss_T56C36N30SA_lv1_23a417a5a","IsNewSubSection":false,"SubSectionReplacement":""},{"Level":2,"Identity":"T56C36N30S1","SubSectionBookmarkName":"ss_T56C36N30S1_lv2_1c4eed0d6","IsNewSubSection":false,"SubSectionReplacement":""},{"Level":2,"Identity":"T56C36N30S2","SubSectionBookmarkName":"ss_T56C36N30S2_lv2_229cf0301","IsNewSubSection":false,"SubSectionReplacement":""},{"Level":2,"Identity":"T56C36N30S3","SubSectionBookmarkName":"ss_T56C36N30S3_lv2_c8700ba44","IsNewSubSection":false,"SubSectionReplacement":""},{"Level":2,"Identity":"T56C36N30S4","SubSectionBookmarkName":"ss_T56C36N30S4_lv2_dab3b3a6f","IsNewSubSection":false,"SubSectionReplacement":""},{"Level":2,"Identity":"T56C36N30S5","SubSectionBookmarkName":"ss_T56C36N30S5_lv2_d6656c16c","IsNewSubSection":false,"SubSectionReplacement":""},{"Level":2,"Identity":"T56C36N30S6","SubSectionBookmarkName":"ss_T56C36N30S6_lv2_d0d33a756","IsNewSubSection":false,"SubSectionReplacement":""},{"Level":2,"Identity":"T56C36N30S7","SubSectionBookmarkName":"ss_T56C36N30S7_lv2_06269b0f9","IsNewSubSection":false,"SubSectionReplacement":""},{"Level":1,"Identity":"T56C36N30SB","SubSectionBookmarkName":"ss_T56C36N30SB_lv1_d82de8b04","IsNewSubSection":false,"SubSectionReplacement":""},{"Level":2,"Identity":"T56C36N30S1","SubSectionBookmarkName":"ss_T56C36N30S1_lv2_b7f43a7db","IsNewSubSection":false,"SubSectionReplacement":""},{"Level":3,"Identity":"T56C36N30Sa","SubSectionBookmarkName":"ss_T56C36N30Sa_lv3_9606168df","IsNewSubSection":false,"SubSectionReplacement":""},{"Level":3,"Identity":"T56C36N30Sb","SubSectionBookmarkName":"ss_T56C36N30Sb_lv3_2f58e3e22","IsNewSubSection":false,"SubSectionReplacement":""},{"Level":4,"Identity":"T56C36N30Si","SubSectionBookmarkName":"ss_T56C36N30Si_lv4_81672d9b2","IsNewSubSection":false,"SubSectionReplacement":""},{"Level":4,"Identity":"T56C36N30Sii","SubSectionBookmarkName":"ss_T56C36N30Sii_lv4_6b07900ac","IsNewSubSection":false,"SubSectionReplacement":""},{"Level":1,"Identity":"T56C36N30SC","SubSectionBookmarkName":"ss_T56C36N30SC_lv1_a80e100d5","IsNewSubSection":false,"SubSectionReplacement":""},{"Level":1,"Identity":"T56C36N30SD","SubSectionBookmarkName":"ss_T56C36N30SD_lv1_16860f611","IsNewSubSection":false,"SubSectionReplacement":""},{"Level":2,"Identity":"T56C36N30S1","SubSectionBookmarkName":"ss_T56C36N30S1_lv2_bb52aab4d","IsNewSubSection":false,"SubSectionReplacement":""},{"Level":3,"Identity":"T56C36N30Sa","SubSectionBookmarkName":"ss_T56C36N30Sa_lv3_93711ed14","IsNewSubSection":false,"SubSectionReplacement":""},{"Level":3,"Identity":"T56C36N30Sb","SubSectionBookmarkName":"ss_T56C36N30Sb_lv3_46f3782ac","IsNewSubSection":false,"SubSectionReplacement":""},{"Level":2,"Identity":"T56C36N30S2","SubSectionBookmarkName":"ss_T56C36N30S2_lv2_357d2ee13","IsNewSubSection":false,"SubSectionReplacement":""},{"Level":2,"Identity":"T56C36N30S3","SubSectionBookmarkName":"ss_T56C36N30S3_lv2_351306430","IsNewSubSection":false,"SubSectionReplacement":""},{"Level":2,"Identity":"T56C36N30S4","SubSectionBookmarkName":"ss_T56C36N30S4_lv2_4142cbc6d","IsNewSubSection":false,"SubSectionReplacement":""},{"Level":2,"Identity":"T56C36N30S2","SubSectionBookmarkName":"ss_T56C36N30S2_lv2_862133c7a","IsNewSubSection":false,"SubSectionReplacement":""},{"Level":3,"Identity":"T56C36N30Sa","SubSectionBookmarkName":"ss_T56C36N30Sa_lv3_9718fef63","IsNewSubSection":false,"SubSectionReplacement":""},{"Level":3,"Identity":"T56C36N30Sb","SubSectionBookmarkName":"ss_T56C36N30Sb_lv3_77315fd69","IsNewSubSection":false,"SubSectionReplacement":""},{"Level":3,"Identity":"T56C36N30Sc","SubSectionBookmarkName":"ss_T56C36N30Sc_lv3_b49a161dc","IsNewSubSection":false,"SubSectionReplacement":""}],"TitleRelatedTo":"","TitleSoAsTo":"","Deleted":false},{"CodeSectionBookmarkName":"ns_T56C36N40_dcc0d7eee","IsConstitutionSection":false,"Identity":"56-36-40","IsNew":true,"SubSections":[],"TitleRelatedTo":"","TitleSoAsTo":"","Deleted":false},{"CodeSectionBookmarkName":"ns_T56C36N50_914356da3","IsConstitutionSection":false,"Identity":"56-36-50","IsNew":true,"SubSections":[],"TitleRelatedTo":"","TitleSoAsTo":"","Deleted":false},{"CodeSectionBookmarkName":"ns_T56C36N60_32994db68","IsConstitutionSection":false,"Identity":"56-36-60","IsNew":true,"SubSections":[],"TitleRelatedTo":"","TitleSoAsTo":"","Deleted":false}],"TitleText":"by adding chapter 36 to title 56, so as to provide guidelines for a peer-to-peer car sharing program, to outline insurance and liability procedures, and to provide definitions","DisableControls":false,"Deleted":false,"RepealItems":[],"SectionBookmarkName":"bs_num_1_3ec276398"},{"SectionUUID":"c643f6ec-c9d8-44d6-abc5-cc7bcac9c4ba","SectionName":"New Blank SECTION","SectionNumber":2,"SectionType":"new","CodeSections":[],"TitleText":"","DisableControls":false,"Deleted":false,"RepealItems":[],"SectionBookmarkName":"bs_num_2_a297ccc35"},{"SectionUUID":"8f03ca95-8faa-4d43-a9c2-8afc498075bd","SectionName":"standard_eff_date_section","SectionNumber":3,"SectionType":"drafting_clause","CodeSections":[],"TitleText":"","DisableControls":false,"Deleted":false,"RepealItems":[],"SectionBookmarkName":"bs_num_3_lastsection"}]</T_BILL_T_SECTIONS>
  <T_BILL_T_SUBJECT>Peer-to-peer Car Sharing</T_BILL_T_SUBJECT>
  <T_BILL_UR_DRAFTER>kenmoffitt@scsenate.gov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D636AAB-C999-475A-A8D7-BA30544AB2E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3585</Words>
  <Characters>18760</Characters>
  <Application>Microsoft Office Word</Application>
  <DocSecurity>0</DocSecurity>
  <Lines>332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2025-02-20T19:56:00Z</cp:lastPrinted>
  <dcterms:created xsi:type="dcterms:W3CDTF">2025-02-25T22:04:00Z</dcterms:created>
  <dcterms:modified xsi:type="dcterms:W3CDTF">2025-02-25T22:04:00Z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