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M.M. Smith</w:t>
      </w:r>
    </w:p>
    <w:p>
      <w:pPr>
        <w:widowControl w:val="false"/>
        <w:spacing w:after="0"/>
        <w:jc w:val="left"/>
      </w:pPr>
      <w:r>
        <w:rPr>
          <w:rFonts w:ascii="Times New Roman"/>
          <w:sz w:val="22"/>
        </w:rPr>
        <w:t xml:space="preserve">Document Path: LC-0107WAB25.docx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Commission on Hearing Aid Specialists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fce5db20bd74fa5">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b772c93ae88d4b52">
        <w:r w:rsidRPr="00770434">
          <w:rPr>
            <w:rStyle w:val="Hyperlink"/>
          </w:rPr>
          <w:t>House Journal</w:t>
        </w:r>
        <w:r w:rsidRPr="00770434">
          <w:rPr>
            <w:rStyle w:val="Hyperlink"/>
          </w:rPr>
          <w:noBreakHyphen/>
          <w:t>page 113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152058a330f4d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906ae5e2ff4c1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765D1" w:rsidRDefault="00432135" w14:paraId="47642A99" w14:textId="0B61904E">
      <w:pPr>
        <w:pStyle w:val="scemptylineheader"/>
      </w:pPr>
    </w:p>
    <w:p w:rsidRPr="00BB0725" w:rsidR="00A73EFA" w:rsidP="008765D1" w:rsidRDefault="00A73EFA" w14:paraId="7B72410E" w14:textId="38E9B576">
      <w:pPr>
        <w:pStyle w:val="scemptylineheader"/>
      </w:pPr>
    </w:p>
    <w:p w:rsidRPr="00BB0725" w:rsidR="00A73EFA" w:rsidP="008765D1" w:rsidRDefault="00A73EFA" w14:paraId="6AD935C9" w14:textId="78E34163">
      <w:pPr>
        <w:pStyle w:val="scemptylineheader"/>
      </w:pPr>
    </w:p>
    <w:p w:rsidRPr="00DF3B44" w:rsidR="00A73EFA" w:rsidP="008765D1" w:rsidRDefault="00A73EFA" w14:paraId="51A98227" w14:textId="415064C8">
      <w:pPr>
        <w:pStyle w:val="scemptylineheader"/>
      </w:pPr>
    </w:p>
    <w:p w:rsidRPr="00DF3B44" w:rsidR="00A73EFA" w:rsidP="008765D1" w:rsidRDefault="00A73EFA" w14:paraId="3858851A" w14:textId="44372333">
      <w:pPr>
        <w:pStyle w:val="scemptylineheader"/>
      </w:pPr>
    </w:p>
    <w:p w:rsidRPr="00DF3B44" w:rsidR="00A73EFA" w:rsidP="008765D1" w:rsidRDefault="00A73EFA" w14:paraId="4E3DDE20" w14:textId="124E2D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0725D" w14:paraId="40FEFADA" w14:textId="51E0354A">
          <w:pPr>
            <w:pStyle w:val="scbilltitle"/>
          </w:pPr>
          <w:r>
            <w:t xml:space="preserve">TO AMEND THE SOUTH CAROLINA CODE OF LAWS BY AMENDING SECTION 40-25-40, RELATING TO COMMISSION OF HEARING AID SPECIALISTS, SO AS TO CORRECT AN </w:t>
          </w:r>
          <w:r w:rsidR="0057435B">
            <w:t>ARCHAIC</w:t>
          </w:r>
          <w:r>
            <w:t xml:space="preserve"> REFERENCE.</w:t>
          </w:r>
        </w:p>
      </w:sdtContent>
    </w:sdt>
    <w:bookmarkStart w:name="at_cc102f09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62aa2b7f" w:id="1"/>
      <w:r w:rsidRPr="0094541D">
        <w:t>B</w:t>
      </w:r>
      <w:bookmarkEnd w:id="1"/>
      <w:r w:rsidRPr="0094541D">
        <w:t>e it enacted by the General Assembly of the State of South Carolina:</w:t>
      </w:r>
    </w:p>
    <w:p w:rsidR="006F7A34" w:rsidP="006F7A34" w:rsidRDefault="006F7A34" w14:paraId="11641464" w14:textId="77777777">
      <w:pPr>
        <w:pStyle w:val="scemptyline"/>
      </w:pPr>
    </w:p>
    <w:p w:rsidR="006F7A34" w:rsidP="006F7A34" w:rsidRDefault="006F7A34" w14:paraId="42A4AA92" w14:textId="77777777">
      <w:pPr>
        <w:pStyle w:val="scdirectionallanguage"/>
      </w:pPr>
      <w:bookmarkStart w:name="bs_num_1_ae7a21faa" w:id="2"/>
      <w:r>
        <w:t>S</w:t>
      </w:r>
      <w:bookmarkEnd w:id="2"/>
      <w:r>
        <w:t>ECTION 1.</w:t>
      </w:r>
      <w:r>
        <w:tab/>
      </w:r>
      <w:bookmarkStart w:name="dl_1113b69b1" w:id="3"/>
      <w:r>
        <w:t>S</w:t>
      </w:r>
      <w:bookmarkEnd w:id="3"/>
      <w:r>
        <w:t>ection 40-25-40(C) of the S.C. Code is amended to read:</w:t>
      </w:r>
    </w:p>
    <w:p w:rsidR="006F7A34" w:rsidP="006F7A34" w:rsidRDefault="006F7A34" w14:paraId="5625B896" w14:textId="77777777">
      <w:pPr>
        <w:pStyle w:val="sccodifiedsection"/>
      </w:pPr>
      <w:bookmarkStart w:name="open_doc_here" w:id="4"/>
      <w:bookmarkEnd w:id="4"/>
    </w:p>
    <w:p w:rsidR="006F7A34" w:rsidP="006F7A34" w:rsidRDefault="006F7A34" w14:paraId="06527A19" w14:textId="1622635D">
      <w:pPr>
        <w:pStyle w:val="sccodifiedsection"/>
      </w:pPr>
      <w:bookmarkStart w:name="cs_T40C25N40_a4fac032f" w:id="5"/>
      <w:r>
        <w:tab/>
      </w:r>
      <w:bookmarkStart w:name="ss_T40C25N40SC_lv1_2c3ecdeb3" w:id="6"/>
      <w:bookmarkEnd w:id="5"/>
      <w:r>
        <w:t>(</w:t>
      </w:r>
      <w:bookmarkEnd w:id="6"/>
      <w:r>
        <w:t xml:space="preserve">C) Members of the commission in subsection (B)(1)(a) through (d) must be appointed by the Governor. Before appointing the member in subsection (B)(1)(d), the Governor shall invite recommendations from the South Carolina Hearing Aid Society, the </w:t>
      </w:r>
      <w:proofErr w:type="spellStart"/>
      <w:r>
        <w:rPr>
          <w:rStyle w:val="scstrike"/>
        </w:rPr>
        <w:t>Commission</w:t>
      </w:r>
      <w:r w:rsidR="006B68FE">
        <w:rPr>
          <w:rStyle w:val="scinsert"/>
        </w:rPr>
        <w:t>Department</w:t>
      </w:r>
      <w:proofErr w:type="spellEnd"/>
      <w:r>
        <w:t xml:space="preserve">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of each member is four years. Before a </w:t>
      </w:r>
      <w:r w:rsidR="00477E7F">
        <w:t xml:space="preserve">member’s </w:t>
      </w:r>
      <w:r>
        <w:t>term expires the Governor shall appoint a successor to assume his duties at the 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full term of office.</w:t>
      </w:r>
    </w:p>
    <w:p w:rsidRPr="00DF3B44" w:rsidR="007E06BB" w:rsidP="00787433" w:rsidRDefault="007E06BB" w14:paraId="3D8F1FED" w14:textId="476EF24E">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5E3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071BA2" w:rsidR="00685035" w:rsidRPr="007B4AF7" w:rsidRDefault="009E0E4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7CEA">
              <w:rPr>
                <w:noProof/>
              </w:rPr>
              <w:t>LC-0107WAB25.docx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7EA"/>
    <w:rsid w:val="00037F04"/>
    <w:rsid w:val="000404BF"/>
    <w:rsid w:val="00044B84"/>
    <w:rsid w:val="000479D0"/>
    <w:rsid w:val="0006464F"/>
    <w:rsid w:val="00066B54"/>
    <w:rsid w:val="00072FCD"/>
    <w:rsid w:val="00074253"/>
    <w:rsid w:val="00074A4F"/>
    <w:rsid w:val="00077950"/>
    <w:rsid w:val="00077B65"/>
    <w:rsid w:val="000A3C25"/>
    <w:rsid w:val="000B4C02"/>
    <w:rsid w:val="000B5B4A"/>
    <w:rsid w:val="000B7FE1"/>
    <w:rsid w:val="000C3E88"/>
    <w:rsid w:val="000C46B9"/>
    <w:rsid w:val="000C58E4"/>
    <w:rsid w:val="000C6F9A"/>
    <w:rsid w:val="000C7B7B"/>
    <w:rsid w:val="000D1458"/>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0A6B"/>
    <w:rsid w:val="00192AF7"/>
    <w:rsid w:val="00197366"/>
    <w:rsid w:val="001A136C"/>
    <w:rsid w:val="001A1C7B"/>
    <w:rsid w:val="001A6A40"/>
    <w:rsid w:val="001B2E59"/>
    <w:rsid w:val="001B6DA2"/>
    <w:rsid w:val="001C25EC"/>
    <w:rsid w:val="001F1755"/>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2CCA"/>
    <w:rsid w:val="002F560C"/>
    <w:rsid w:val="002F5847"/>
    <w:rsid w:val="00303610"/>
    <w:rsid w:val="0030425A"/>
    <w:rsid w:val="003421F1"/>
    <w:rsid w:val="0034279C"/>
    <w:rsid w:val="0034457C"/>
    <w:rsid w:val="00354F64"/>
    <w:rsid w:val="003559A1"/>
    <w:rsid w:val="00361563"/>
    <w:rsid w:val="00361C22"/>
    <w:rsid w:val="00371D36"/>
    <w:rsid w:val="00373E17"/>
    <w:rsid w:val="003775E6"/>
    <w:rsid w:val="00381998"/>
    <w:rsid w:val="003A0188"/>
    <w:rsid w:val="003A5F1C"/>
    <w:rsid w:val="003C3E2E"/>
    <w:rsid w:val="003D4A3C"/>
    <w:rsid w:val="003D55B2"/>
    <w:rsid w:val="003E0033"/>
    <w:rsid w:val="003E5452"/>
    <w:rsid w:val="003E7165"/>
    <w:rsid w:val="003E7FF6"/>
    <w:rsid w:val="00403D3B"/>
    <w:rsid w:val="004046B5"/>
    <w:rsid w:val="00406F27"/>
    <w:rsid w:val="004141B8"/>
    <w:rsid w:val="004203B9"/>
    <w:rsid w:val="00431CD0"/>
    <w:rsid w:val="00432135"/>
    <w:rsid w:val="00436C2D"/>
    <w:rsid w:val="00446987"/>
    <w:rsid w:val="00446D28"/>
    <w:rsid w:val="00466B63"/>
    <w:rsid w:val="00466CD0"/>
    <w:rsid w:val="00473583"/>
    <w:rsid w:val="004749A4"/>
    <w:rsid w:val="00477E7F"/>
    <w:rsid w:val="00477F32"/>
    <w:rsid w:val="00481850"/>
    <w:rsid w:val="004851A0"/>
    <w:rsid w:val="0048627F"/>
    <w:rsid w:val="004932AB"/>
    <w:rsid w:val="00494BEF"/>
    <w:rsid w:val="004A5512"/>
    <w:rsid w:val="004A6BE5"/>
    <w:rsid w:val="004B0C18"/>
    <w:rsid w:val="004C1A04"/>
    <w:rsid w:val="004C20BC"/>
    <w:rsid w:val="004C5336"/>
    <w:rsid w:val="004C5C9A"/>
    <w:rsid w:val="004D1442"/>
    <w:rsid w:val="004D3DCB"/>
    <w:rsid w:val="004E1946"/>
    <w:rsid w:val="004E64F1"/>
    <w:rsid w:val="004E66E9"/>
    <w:rsid w:val="004E7DDE"/>
    <w:rsid w:val="004F0090"/>
    <w:rsid w:val="004F172C"/>
    <w:rsid w:val="005002ED"/>
    <w:rsid w:val="00500504"/>
    <w:rsid w:val="00500DBC"/>
    <w:rsid w:val="005102BE"/>
    <w:rsid w:val="0052345F"/>
    <w:rsid w:val="00523F7F"/>
    <w:rsid w:val="00524D54"/>
    <w:rsid w:val="0054531B"/>
    <w:rsid w:val="00546C24"/>
    <w:rsid w:val="005476FF"/>
    <w:rsid w:val="005516F6"/>
    <w:rsid w:val="00552842"/>
    <w:rsid w:val="00554E89"/>
    <w:rsid w:val="00564B58"/>
    <w:rsid w:val="00572281"/>
    <w:rsid w:val="0057435B"/>
    <w:rsid w:val="005801DD"/>
    <w:rsid w:val="00592A40"/>
    <w:rsid w:val="005A28BC"/>
    <w:rsid w:val="005A5377"/>
    <w:rsid w:val="005B52BD"/>
    <w:rsid w:val="005B7817"/>
    <w:rsid w:val="005C06C8"/>
    <w:rsid w:val="005C23D7"/>
    <w:rsid w:val="005C40EB"/>
    <w:rsid w:val="005D02B4"/>
    <w:rsid w:val="005D3013"/>
    <w:rsid w:val="005D6822"/>
    <w:rsid w:val="005E1E50"/>
    <w:rsid w:val="005E2B9C"/>
    <w:rsid w:val="005E3332"/>
    <w:rsid w:val="005F76B0"/>
    <w:rsid w:val="006016DB"/>
    <w:rsid w:val="00604429"/>
    <w:rsid w:val="006067B0"/>
    <w:rsid w:val="00606A8B"/>
    <w:rsid w:val="0060725D"/>
    <w:rsid w:val="00611EBA"/>
    <w:rsid w:val="006213A8"/>
    <w:rsid w:val="00623BEA"/>
    <w:rsid w:val="006261F3"/>
    <w:rsid w:val="006347E9"/>
    <w:rsid w:val="00640C87"/>
    <w:rsid w:val="006454BB"/>
    <w:rsid w:val="00657CF4"/>
    <w:rsid w:val="00661463"/>
    <w:rsid w:val="00663B8D"/>
    <w:rsid w:val="00663E00"/>
    <w:rsid w:val="00664F48"/>
    <w:rsid w:val="00664FAD"/>
    <w:rsid w:val="0067345B"/>
    <w:rsid w:val="00683686"/>
    <w:rsid w:val="00683986"/>
    <w:rsid w:val="00685035"/>
    <w:rsid w:val="00685770"/>
    <w:rsid w:val="00690DBA"/>
    <w:rsid w:val="006964F9"/>
    <w:rsid w:val="006A395F"/>
    <w:rsid w:val="006A65E2"/>
    <w:rsid w:val="006B37BD"/>
    <w:rsid w:val="006B68FE"/>
    <w:rsid w:val="006C092D"/>
    <w:rsid w:val="006C099D"/>
    <w:rsid w:val="006C18F0"/>
    <w:rsid w:val="006C7E01"/>
    <w:rsid w:val="006D64A5"/>
    <w:rsid w:val="006E0935"/>
    <w:rsid w:val="006E353F"/>
    <w:rsid w:val="006E35AB"/>
    <w:rsid w:val="006F7A34"/>
    <w:rsid w:val="00705D98"/>
    <w:rsid w:val="00711AA9"/>
    <w:rsid w:val="00721B39"/>
    <w:rsid w:val="00722155"/>
    <w:rsid w:val="00737F19"/>
    <w:rsid w:val="00782BF8"/>
    <w:rsid w:val="00783C75"/>
    <w:rsid w:val="007849D9"/>
    <w:rsid w:val="00787433"/>
    <w:rsid w:val="007A10F1"/>
    <w:rsid w:val="007A3D50"/>
    <w:rsid w:val="007B2D29"/>
    <w:rsid w:val="007B412F"/>
    <w:rsid w:val="007B4AF7"/>
    <w:rsid w:val="007B4DBF"/>
    <w:rsid w:val="007C4C49"/>
    <w:rsid w:val="007C5458"/>
    <w:rsid w:val="007D2C67"/>
    <w:rsid w:val="007E06BB"/>
    <w:rsid w:val="007F50D1"/>
    <w:rsid w:val="0080441A"/>
    <w:rsid w:val="0080629A"/>
    <w:rsid w:val="00812414"/>
    <w:rsid w:val="00816D52"/>
    <w:rsid w:val="00831048"/>
    <w:rsid w:val="00834272"/>
    <w:rsid w:val="00855E39"/>
    <w:rsid w:val="008625C1"/>
    <w:rsid w:val="008625D9"/>
    <w:rsid w:val="008765D1"/>
    <w:rsid w:val="0087671D"/>
    <w:rsid w:val="008806F9"/>
    <w:rsid w:val="00887957"/>
    <w:rsid w:val="008A57E3"/>
    <w:rsid w:val="008B5BF4"/>
    <w:rsid w:val="008C0CEE"/>
    <w:rsid w:val="008C1B18"/>
    <w:rsid w:val="008D46EC"/>
    <w:rsid w:val="008E0D32"/>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7E46"/>
    <w:rsid w:val="0098366F"/>
    <w:rsid w:val="00983A03"/>
    <w:rsid w:val="00986063"/>
    <w:rsid w:val="00991F67"/>
    <w:rsid w:val="00992876"/>
    <w:rsid w:val="009A0DCE"/>
    <w:rsid w:val="009A22CD"/>
    <w:rsid w:val="009A3E4B"/>
    <w:rsid w:val="009B35FD"/>
    <w:rsid w:val="009B6815"/>
    <w:rsid w:val="009D2948"/>
    <w:rsid w:val="009D2967"/>
    <w:rsid w:val="009D3C2B"/>
    <w:rsid w:val="009E0E42"/>
    <w:rsid w:val="009E4191"/>
    <w:rsid w:val="009F2AB1"/>
    <w:rsid w:val="009F4FAF"/>
    <w:rsid w:val="009F67AF"/>
    <w:rsid w:val="009F68F1"/>
    <w:rsid w:val="00A04529"/>
    <w:rsid w:val="00A0584B"/>
    <w:rsid w:val="00A07CEA"/>
    <w:rsid w:val="00A10E61"/>
    <w:rsid w:val="00A12740"/>
    <w:rsid w:val="00A17135"/>
    <w:rsid w:val="00A21A6F"/>
    <w:rsid w:val="00A24E56"/>
    <w:rsid w:val="00A26A62"/>
    <w:rsid w:val="00A32CCF"/>
    <w:rsid w:val="00A35A9B"/>
    <w:rsid w:val="00A4070E"/>
    <w:rsid w:val="00A40CA0"/>
    <w:rsid w:val="00A43769"/>
    <w:rsid w:val="00A504A7"/>
    <w:rsid w:val="00A53677"/>
    <w:rsid w:val="00A53BF2"/>
    <w:rsid w:val="00A60D68"/>
    <w:rsid w:val="00A61082"/>
    <w:rsid w:val="00A63442"/>
    <w:rsid w:val="00A73EFA"/>
    <w:rsid w:val="00A77A3B"/>
    <w:rsid w:val="00A92F6F"/>
    <w:rsid w:val="00A97523"/>
    <w:rsid w:val="00AA0CC3"/>
    <w:rsid w:val="00AA7824"/>
    <w:rsid w:val="00AB0FA3"/>
    <w:rsid w:val="00AB73BF"/>
    <w:rsid w:val="00AC335C"/>
    <w:rsid w:val="00AC463E"/>
    <w:rsid w:val="00AD3BE2"/>
    <w:rsid w:val="00AD3E3D"/>
    <w:rsid w:val="00AE1EE4"/>
    <w:rsid w:val="00AE36EC"/>
    <w:rsid w:val="00AE7406"/>
    <w:rsid w:val="00AF1688"/>
    <w:rsid w:val="00AF2C12"/>
    <w:rsid w:val="00AF46E6"/>
    <w:rsid w:val="00AF5139"/>
    <w:rsid w:val="00B06EDA"/>
    <w:rsid w:val="00B1161F"/>
    <w:rsid w:val="00B11661"/>
    <w:rsid w:val="00B312CF"/>
    <w:rsid w:val="00B32B4D"/>
    <w:rsid w:val="00B4137E"/>
    <w:rsid w:val="00B44024"/>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7332"/>
    <w:rsid w:val="00C15F1B"/>
    <w:rsid w:val="00C16288"/>
    <w:rsid w:val="00C17D1D"/>
    <w:rsid w:val="00C23E90"/>
    <w:rsid w:val="00C45923"/>
    <w:rsid w:val="00C543E7"/>
    <w:rsid w:val="00C70225"/>
    <w:rsid w:val="00C72198"/>
    <w:rsid w:val="00C73C7D"/>
    <w:rsid w:val="00C75005"/>
    <w:rsid w:val="00C76280"/>
    <w:rsid w:val="00C87E97"/>
    <w:rsid w:val="00C970DF"/>
    <w:rsid w:val="00C97379"/>
    <w:rsid w:val="00CA23F1"/>
    <w:rsid w:val="00CA7B79"/>
    <w:rsid w:val="00CA7E71"/>
    <w:rsid w:val="00CB2673"/>
    <w:rsid w:val="00CB701D"/>
    <w:rsid w:val="00CC3F0E"/>
    <w:rsid w:val="00CD08C9"/>
    <w:rsid w:val="00CD1FE8"/>
    <w:rsid w:val="00CD3719"/>
    <w:rsid w:val="00CD38CD"/>
    <w:rsid w:val="00CD3E0C"/>
    <w:rsid w:val="00CD5565"/>
    <w:rsid w:val="00CD616C"/>
    <w:rsid w:val="00CE0D02"/>
    <w:rsid w:val="00CF6108"/>
    <w:rsid w:val="00CF68D6"/>
    <w:rsid w:val="00CF7B4A"/>
    <w:rsid w:val="00D009F8"/>
    <w:rsid w:val="00D078DA"/>
    <w:rsid w:val="00D14995"/>
    <w:rsid w:val="00D204F2"/>
    <w:rsid w:val="00D2455C"/>
    <w:rsid w:val="00D25023"/>
    <w:rsid w:val="00D2787E"/>
    <w:rsid w:val="00D27F8C"/>
    <w:rsid w:val="00D33843"/>
    <w:rsid w:val="00D54A6F"/>
    <w:rsid w:val="00D57D57"/>
    <w:rsid w:val="00D62E42"/>
    <w:rsid w:val="00D7080C"/>
    <w:rsid w:val="00D772FB"/>
    <w:rsid w:val="00D968F0"/>
    <w:rsid w:val="00DA1AA0"/>
    <w:rsid w:val="00DA512B"/>
    <w:rsid w:val="00DC44A8"/>
    <w:rsid w:val="00DD5A2B"/>
    <w:rsid w:val="00DD68BB"/>
    <w:rsid w:val="00DD7F9E"/>
    <w:rsid w:val="00DE4BEE"/>
    <w:rsid w:val="00DE53C5"/>
    <w:rsid w:val="00DE5B3D"/>
    <w:rsid w:val="00DE7112"/>
    <w:rsid w:val="00DF19BE"/>
    <w:rsid w:val="00DF3B44"/>
    <w:rsid w:val="00E1372E"/>
    <w:rsid w:val="00E21D30"/>
    <w:rsid w:val="00E24D9A"/>
    <w:rsid w:val="00E27805"/>
    <w:rsid w:val="00E27A11"/>
    <w:rsid w:val="00E30497"/>
    <w:rsid w:val="00E31FF0"/>
    <w:rsid w:val="00E358A2"/>
    <w:rsid w:val="00E35C9A"/>
    <w:rsid w:val="00E3771B"/>
    <w:rsid w:val="00E40979"/>
    <w:rsid w:val="00E43F26"/>
    <w:rsid w:val="00E52A36"/>
    <w:rsid w:val="00E54662"/>
    <w:rsid w:val="00E6378B"/>
    <w:rsid w:val="00E63EC3"/>
    <w:rsid w:val="00E653DA"/>
    <w:rsid w:val="00E65958"/>
    <w:rsid w:val="00E84FE5"/>
    <w:rsid w:val="00E879A5"/>
    <w:rsid w:val="00E879FC"/>
    <w:rsid w:val="00E92464"/>
    <w:rsid w:val="00EA2574"/>
    <w:rsid w:val="00EA2F1F"/>
    <w:rsid w:val="00EA3F2E"/>
    <w:rsid w:val="00EA57EC"/>
    <w:rsid w:val="00EA6208"/>
    <w:rsid w:val="00EB120E"/>
    <w:rsid w:val="00EB34C8"/>
    <w:rsid w:val="00EB46E2"/>
    <w:rsid w:val="00EC0045"/>
    <w:rsid w:val="00ED452E"/>
    <w:rsid w:val="00ED5227"/>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90D"/>
    <w:rsid w:val="00F43A24"/>
    <w:rsid w:val="00F44D36"/>
    <w:rsid w:val="00F46262"/>
    <w:rsid w:val="00F4795D"/>
    <w:rsid w:val="00F50A61"/>
    <w:rsid w:val="00F525CD"/>
    <w:rsid w:val="00F5286C"/>
    <w:rsid w:val="00F52E12"/>
    <w:rsid w:val="00F55DBF"/>
    <w:rsid w:val="00F638CA"/>
    <w:rsid w:val="00F657C5"/>
    <w:rsid w:val="00F900B4"/>
    <w:rsid w:val="00FA0F2E"/>
    <w:rsid w:val="00FA4DB1"/>
    <w:rsid w:val="00FB3F2A"/>
    <w:rsid w:val="00FC3593"/>
    <w:rsid w:val="00FC615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8B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D68BB"/>
    <w:rPr>
      <w:rFonts w:ascii="Times New Roman" w:hAnsi="Times New Roman"/>
      <w:b w:val="0"/>
      <w:i w:val="0"/>
      <w:sz w:val="22"/>
    </w:rPr>
  </w:style>
  <w:style w:type="paragraph" w:styleId="NoSpacing">
    <w:name w:val="No Spacing"/>
    <w:uiPriority w:val="1"/>
    <w:qFormat/>
    <w:rsid w:val="00DD68BB"/>
    <w:pPr>
      <w:spacing w:after="0" w:line="240" w:lineRule="auto"/>
    </w:pPr>
  </w:style>
  <w:style w:type="paragraph" w:customStyle="1" w:styleId="scemptylineheader">
    <w:name w:val="sc_emptyline_header"/>
    <w:qFormat/>
    <w:rsid w:val="00DD68B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D68B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D68B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D68B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D68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D68BB"/>
    <w:rPr>
      <w:color w:val="808080"/>
    </w:rPr>
  </w:style>
  <w:style w:type="paragraph" w:customStyle="1" w:styleId="scdirectionallanguage">
    <w:name w:val="sc_directional_language"/>
    <w:qFormat/>
    <w:rsid w:val="00DD68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D68B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D68B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D68B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D68B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D68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D68B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D68B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D68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D68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D68B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D68B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D68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D68B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D68B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D68B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D68BB"/>
    <w:rPr>
      <w:rFonts w:ascii="Times New Roman" w:hAnsi="Times New Roman"/>
      <w:color w:val="auto"/>
      <w:sz w:val="22"/>
    </w:rPr>
  </w:style>
  <w:style w:type="paragraph" w:customStyle="1" w:styleId="scclippagebillheader">
    <w:name w:val="sc_clip_page_bill_header"/>
    <w:qFormat/>
    <w:rsid w:val="00DD68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D68B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D68B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D6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8BB"/>
    <w:rPr>
      <w:lang w:val="en-US"/>
    </w:rPr>
  </w:style>
  <w:style w:type="paragraph" w:styleId="Footer">
    <w:name w:val="footer"/>
    <w:basedOn w:val="Normal"/>
    <w:link w:val="FooterChar"/>
    <w:uiPriority w:val="99"/>
    <w:unhideWhenUsed/>
    <w:rsid w:val="00DD6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8BB"/>
    <w:rPr>
      <w:lang w:val="en-US"/>
    </w:rPr>
  </w:style>
  <w:style w:type="paragraph" w:styleId="ListParagraph">
    <w:name w:val="List Paragraph"/>
    <w:basedOn w:val="Normal"/>
    <w:uiPriority w:val="34"/>
    <w:qFormat/>
    <w:rsid w:val="00DD68BB"/>
    <w:pPr>
      <w:ind w:left="720"/>
      <w:contextualSpacing/>
    </w:pPr>
  </w:style>
  <w:style w:type="paragraph" w:customStyle="1" w:styleId="scbillfooter">
    <w:name w:val="sc_bill_footer"/>
    <w:qFormat/>
    <w:rsid w:val="00DD68B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D6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D68B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D68B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D68B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D68B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D68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D68BB"/>
    <w:pPr>
      <w:widowControl w:val="0"/>
      <w:suppressAutoHyphens/>
      <w:spacing w:after="0" w:line="360" w:lineRule="auto"/>
    </w:pPr>
    <w:rPr>
      <w:rFonts w:ascii="Times New Roman" w:hAnsi="Times New Roman"/>
      <w:lang w:val="en-US"/>
    </w:rPr>
  </w:style>
  <w:style w:type="paragraph" w:customStyle="1" w:styleId="sctableln">
    <w:name w:val="sc_table_ln"/>
    <w:qFormat/>
    <w:rsid w:val="00DD68B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D68B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D68BB"/>
    <w:rPr>
      <w:strike/>
      <w:dstrike w:val="0"/>
    </w:rPr>
  </w:style>
  <w:style w:type="character" w:customStyle="1" w:styleId="scinsert">
    <w:name w:val="sc_insert"/>
    <w:uiPriority w:val="1"/>
    <w:qFormat/>
    <w:rsid w:val="00DD68BB"/>
    <w:rPr>
      <w:caps w:val="0"/>
      <w:smallCaps w:val="0"/>
      <w:strike w:val="0"/>
      <w:dstrike w:val="0"/>
      <w:vanish w:val="0"/>
      <w:u w:val="single"/>
      <w:vertAlign w:val="baseline"/>
    </w:rPr>
  </w:style>
  <w:style w:type="character" w:customStyle="1" w:styleId="scinsertred">
    <w:name w:val="sc_insert_red"/>
    <w:uiPriority w:val="1"/>
    <w:qFormat/>
    <w:rsid w:val="00DD68BB"/>
    <w:rPr>
      <w:caps w:val="0"/>
      <w:smallCaps w:val="0"/>
      <w:strike w:val="0"/>
      <w:dstrike w:val="0"/>
      <w:vanish w:val="0"/>
      <w:color w:val="FF0000"/>
      <w:u w:val="single"/>
      <w:vertAlign w:val="baseline"/>
    </w:rPr>
  </w:style>
  <w:style w:type="character" w:customStyle="1" w:styleId="scinsertblue">
    <w:name w:val="sc_insert_blue"/>
    <w:uiPriority w:val="1"/>
    <w:qFormat/>
    <w:rsid w:val="00DD68BB"/>
    <w:rPr>
      <w:caps w:val="0"/>
      <w:smallCaps w:val="0"/>
      <w:strike w:val="0"/>
      <w:dstrike w:val="0"/>
      <w:vanish w:val="0"/>
      <w:color w:val="0070C0"/>
      <w:u w:val="single"/>
      <w:vertAlign w:val="baseline"/>
    </w:rPr>
  </w:style>
  <w:style w:type="character" w:customStyle="1" w:styleId="scstrikered">
    <w:name w:val="sc_strike_red"/>
    <w:uiPriority w:val="1"/>
    <w:qFormat/>
    <w:rsid w:val="00DD68BB"/>
    <w:rPr>
      <w:strike/>
      <w:dstrike w:val="0"/>
      <w:color w:val="FF0000"/>
    </w:rPr>
  </w:style>
  <w:style w:type="character" w:customStyle="1" w:styleId="scstrikeblue">
    <w:name w:val="sc_strike_blue"/>
    <w:uiPriority w:val="1"/>
    <w:qFormat/>
    <w:rsid w:val="00DD68BB"/>
    <w:rPr>
      <w:strike/>
      <w:dstrike w:val="0"/>
      <w:color w:val="0070C0"/>
    </w:rPr>
  </w:style>
  <w:style w:type="character" w:customStyle="1" w:styleId="scinsertbluenounderline">
    <w:name w:val="sc_insert_blue_no_underline"/>
    <w:uiPriority w:val="1"/>
    <w:qFormat/>
    <w:rsid w:val="00DD68B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D68B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D68BB"/>
    <w:rPr>
      <w:strike/>
      <w:dstrike w:val="0"/>
      <w:color w:val="0070C0"/>
      <w:lang w:val="en-US"/>
    </w:rPr>
  </w:style>
  <w:style w:type="character" w:customStyle="1" w:styleId="scstrikerednoncodified">
    <w:name w:val="sc_strike_red_non_codified"/>
    <w:uiPriority w:val="1"/>
    <w:qFormat/>
    <w:rsid w:val="00DD68BB"/>
    <w:rPr>
      <w:strike/>
      <w:dstrike w:val="0"/>
      <w:color w:val="FF0000"/>
    </w:rPr>
  </w:style>
  <w:style w:type="paragraph" w:customStyle="1" w:styleId="scbillsiglines">
    <w:name w:val="sc_bill_sig_lines"/>
    <w:qFormat/>
    <w:rsid w:val="00DD68B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D68BB"/>
    <w:rPr>
      <w:bdr w:val="none" w:sz="0" w:space="0" w:color="auto"/>
      <w:shd w:val="clear" w:color="auto" w:fill="FEC6C6"/>
    </w:rPr>
  </w:style>
  <w:style w:type="character" w:customStyle="1" w:styleId="screstoreblue">
    <w:name w:val="sc_restore_blue"/>
    <w:uiPriority w:val="1"/>
    <w:qFormat/>
    <w:rsid w:val="00DD68BB"/>
    <w:rPr>
      <w:color w:val="4472C4" w:themeColor="accent1"/>
      <w:bdr w:val="none" w:sz="0" w:space="0" w:color="auto"/>
      <w:shd w:val="clear" w:color="auto" w:fill="auto"/>
    </w:rPr>
  </w:style>
  <w:style w:type="character" w:customStyle="1" w:styleId="screstorered">
    <w:name w:val="sc_restore_red"/>
    <w:uiPriority w:val="1"/>
    <w:qFormat/>
    <w:rsid w:val="00DD68BB"/>
    <w:rPr>
      <w:color w:val="FF0000"/>
      <w:bdr w:val="none" w:sz="0" w:space="0" w:color="auto"/>
      <w:shd w:val="clear" w:color="auto" w:fill="auto"/>
    </w:rPr>
  </w:style>
  <w:style w:type="character" w:customStyle="1" w:styleId="scstrikenewblue">
    <w:name w:val="sc_strike_new_blue"/>
    <w:uiPriority w:val="1"/>
    <w:qFormat/>
    <w:rsid w:val="00DD68BB"/>
    <w:rPr>
      <w:strike w:val="0"/>
      <w:dstrike/>
      <w:color w:val="0070C0"/>
      <w:u w:val="none"/>
    </w:rPr>
  </w:style>
  <w:style w:type="character" w:customStyle="1" w:styleId="scstrikenewred">
    <w:name w:val="sc_strike_new_red"/>
    <w:uiPriority w:val="1"/>
    <w:qFormat/>
    <w:rsid w:val="00DD68BB"/>
    <w:rPr>
      <w:strike w:val="0"/>
      <w:dstrike/>
      <w:color w:val="FF0000"/>
      <w:u w:val="none"/>
    </w:rPr>
  </w:style>
  <w:style w:type="character" w:customStyle="1" w:styleId="scamendsenate">
    <w:name w:val="sc_amend_senate"/>
    <w:uiPriority w:val="1"/>
    <w:qFormat/>
    <w:rsid w:val="00DD68BB"/>
    <w:rPr>
      <w:bdr w:val="none" w:sz="0" w:space="0" w:color="auto"/>
      <w:shd w:val="clear" w:color="auto" w:fill="FFF2CC" w:themeFill="accent4" w:themeFillTint="33"/>
    </w:rPr>
  </w:style>
  <w:style w:type="character" w:customStyle="1" w:styleId="scamendhouse">
    <w:name w:val="sc_amend_house"/>
    <w:uiPriority w:val="1"/>
    <w:qFormat/>
    <w:rsid w:val="00DD68BB"/>
    <w:rPr>
      <w:bdr w:val="none" w:sz="0" w:space="0" w:color="auto"/>
      <w:shd w:val="clear" w:color="auto" w:fill="E2EFD9" w:themeFill="accent6" w:themeFillTint="33"/>
    </w:rPr>
  </w:style>
  <w:style w:type="paragraph" w:styleId="Revision">
    <w:name w:val="Revision"/>
    <w:hidden/>
    <w:uiPriority w:val="99"/>
    <w:semiHidden/>
    <w:rsid w:val="006B68F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2&amp;session=126&amp;summary=B" TargetMode="External" Id="Rf152058a330f4d10" /><Relationship Type="http://schemas.openxmlformats.org/officeDocument/2006/relationships/hyperlink" Target="https://www.scstatehouse.gov/sess126_2025-2026/prever/3162_20241205.docx" TargetMode="External" Id="R74906ae5e2ff4c14" /><Relationship Type="http://schemas.openxmlformats.org/officeDocument/2006/relationships/hyperlink" Target="h:\hj\20250114.docx" TargetMode="External" Id="R8fce5db20bd74fa5" /><Relationship Type="http://schemas.openxmlformats.org/officeDocument/2006/relationships/hyperlink" Target="h:\hj\20250114.docx" TargetMode="External" Id="Rb772c93ae88d4b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580C56"/>
    <w:rsid w:val="006B363F"/>
    <w:rsid w:val="007070D2"/>
    <w:rsid w:val="00776F2C"/>
    <w:rsid w:val="008F7723"/>
    <w:rsid w:val="009031EF"/>
    <w:rsid w:val="00912A5F"/>
    <w:rsid w:val="00940EED"/>
    <w:rsid w:val="00967E46"/>
    <w:rsid w:val="00985255"/>
    <w:rsid w:val="009C3651"/>
    <w:rsid w:val="00A51DBA"/>
    <w:rsid w:val="00A61082"/>
    <w:rsid w:val="00B20DA6"/>
    <w:rsid w:val="00B457AF"/>
    <w:rsid w:val="00C818FB"/>
    <w:rsid w:val="00CC0451"/>
    <w:rsid w:val="00D6665C"/>
    <w:rsid w:val="00D900BD"/>
    <w:rsid w:val="00E76813"/>
    <w:rsid w:val="00F43A2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9feeb559-0642-467e-b261-f413e3f4cd6f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5f0844dc-32aa-41be-8fc3-9970b0cb836b</T_BILL_REQUEST_REQUEST>
  <T_BILL_R_ORIGINALDRAFT>d96e4598-0c72-44d2-bb5e-c9398223b800</T_BILL_R_ORIGINALDRAFT>
  <T_BILL_SPONSOR_SPONSOR>8d5bce3e-9aa7-4a54-b031-f581642dd221</T_BILL_SPONSOR_SPONSOR>
  <T_BILL_T_BILLNAME>[3162]</T_BILL_T_BILLNAME>
  <T_BILL_T_BILLNUMBER>3162</T_BILL_T_BILLNUMBER>
  <T_BILL_T_BILLTITLE>TO AMEND THE SOUTH CAROLINA CODE OF LAWS BY AMENDING SECTION 40-25-40, RELATING TO COMMISSION OF HEARING AID SPECIALISTS, SO AS TO CORRECT AN ARCHAIC REFERENCE.</T_BILL_T_BILLTITLE>
  <T_BILL_T_CHAMBER>house</T_BILL_T_CHAMBER>
  <T_BILL_T_FILENAME> </T_BILL_T_FILENAME>
  <T_BILL_T_LEGTYPE>bill_statewide</T_BILL_T_LEGTYPE>
  <T_BILL_T_RATNUMBERSTRING>HNone</T_BILL_T_RATNUMBERSTRING>
  <T_BILL_T_SECTIONS>[{"SectionUUID":"a0bf93dc-af10-4d7c-ba19-84b1623c0060","SectionName":"code_section","SectionNumber":1,"SectionType":"code_section","CodeSections":[{"CodeSectionBookmarkName":"cs_T40C25N40_a4fac032f","IsConstitutionSection":false,"Identity":"40-25-40","IsNew":false,"SubSections":[{"Level":1,"Identity":"T40C25N40SC","SubSectionBookmarkName":"ss_T40C25N40SC_lv1_2c3ecdeb3","IsNewSubSection":false,"SubSectionReplacement":""}],"TitleRelatedTo":"Commission of Hearing Aid Specialists","TitleSoAsTo":"so as to correct an archaic reference","Deleted":false}],"TitleText":"","DisableControls":false,"Deleted":false,"RepealItems":[],"SectionBookmarkName":"bs_num_1_ae7a21faa"},{"SectionUUID":"8f03ca95-8faa-4d43-a9c2-8afc498075bd","SectionName":"standard_eff_date_section","SectionNumber":2,"SectionType":"drafting_clause","CodeSections":[],"TitleText":"","DisableControls":false,"Deleted":false,"RepealItems":[],"SectionBookmarkName":"bs_num_2_lastsection"}]</T_BILL_T_SECTIONS>
  <T_BILL_T_SUBJECT>Commission on Hearing Aid Specialists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1214</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2024-11-14T15:40:00Z</cp:lastPrinted>
  <dcterms:created xsi:type="dcterms:W3CDTF">2024-11-26T21:07:00Z</dcterms:created>
  <dcterms:modified xsi:type="dcterms:W3CDTF">2024-11-26T21:07:00Z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