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S. 318</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Joint Resolution</w:t>
      </w:r>
    </w:p>
    <w:p>
      <w:pPr>
        <w:widowControl w:val="false"/>
        <w:spacing w:after="0"/>
        <w:jc w:val="left"/>
      </w:pPr>
      <w:r>
        <w:rPr>
          <w:rFonts w:ascii="Times New Roman"/>
          <w:sz w:val="22"/>
        </w:rPr>
        <w:t xml:space="preserve">Sponsors: Senators Goldfinch, Alexander, Johnson, Fernandez, Gambrell, Stubbs, Grooms, Climer, Leber, Cash, Kimbrell, Davis, Young, Peeler, Corbin, Turner, Rice, Verdin, Garrett, Bennett and Martin</w:t>
      </w:r>
    </w:p>
    <w:p>
      <w:pPr>
        <w:widowControl w:val="false"/>
        <w:spacing w:after="0"/>
        <w:jc w:val="left"/>
      </w:pPr>
      <w:r>
        <w:rPr>
          <w:rFonts w:ascii="Times New Roman"/>
          <w:sz w:val="22"/>
        </w:rPr>
        <w:t xml:space="preserve">Companion/Similar bill(s): 3926</w:t>
      </w:r>
    </w:p>
    <w:p>
      <w:pPr>
        <w:widowControl w:val="false"/>
        <w:spacing w:after="0"/>
        <w:jc w:val="left"/>
      </w:pPr>
      <w:r>
        <w:rPr>
          <w:rFonts w:ascii="Times New Roman"/>
          <w:sz w:val="22"/>
        </w:rPr>
        <w:t xml:space="preserve">Document Path: SR-0222KM25.docx</w:t>
      </w:r>
    </w:p>
    <w:p>
      <w:pPr>
        <w:widowControl w:val="false"/>
        <w:spacing w:after="0"/>
        <w:jc w:val="left"/>
      </w:pPr>
    </w:p>
    <w:p>
      <w:pPr>
        <w:widowControl w:val="false"/>
        <w:spacing w:after="0"/>
        <w:jc w:val="left"/>
      </w:pPr>
      <w:r>
        <w:rPr>
          <w:rFonts w:ascii="Times New Roman"/>
          <w:sz w:val="22"/>
        </w:rPr>
        <w:t xml:space="preserve">Introduced in the Senate on February 5, 2025</w:t>
      </w:r>
    </w:p>
    <w:p>
      <w:pPr>
        <w:widowControl w:val="false"/>
        <w:spacing w:after="0"/>
        <w:jc w:val="left"/>
      </w:pPr>
      <w:r>
        <w:rPr>
          <w:rFonts w:ascii="Times New Roman"/>
          <w:sz w:val="22"/>
        </w:rPr>
        <w:t xml:space="preserve">Currently residing in the Senate</w:t>
      </w:r>
    </w:p>
    <w:p>
      <w:pPr>
        <w:widowControl w:val="false"/>
        <w:spacing w:after="0"/>
        <w:jc w:val="left"/>
      </w:pPr>
    </w:p>
    <w:p>
      <w:pPr>
        <w:widowControl w:val="false"/>
        <w:spacing w:after="0"/>
        <w:jc w:val="left"/>
      </w:pPr>
      <w:r>
        <w:rPr>
          <w:rFonts w:ascii="Times New Roman"/>
          <w:sz w:val="22"/>
        </w:rPr>
        <w:t xml:space="preserve">Summary: Government Efficiency</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2/5/2025</w:t>
      </w:r>
      <w:r>
        <w:tab/>
        <w:t>Senate</w:t>
      </w:r>
      <w:r>
        <w:tab/>
        <w:t xml:space="preserve">Introduced and read first time</w:t>
      </w:r>
      <w:r>
        <w:t xml:space="preserve"> (</w:t>
      </w:r>
      <w:hyperlink w:history="true" r:id="R9e511f88dfd044be">
        <w:r w:rsidRPr="00770434">
          <w:rPr>
            <w:rStyle w:val="Hyperlink"/>
          </w:rPr>
          <w:t>Senate Journal</w:t>
        </w:r>
        <w:r w:rsidRPr="00770434">
          <w:rPr>
            <w:rStyle w:val="Hyperlink"/>
          </w:rPr>
          <w:noBreakHyphen/>
          <w:t>page 44</w:t>
        </w:r>
      </w:hyperlink>
      <w:r>
        <w:t>)</w:t>
      </w:r>
    </w:p>
    <w:p>
      <w:pPr>
        <w:widowControl w:val="false"/>
        <w:tabs>
          <w:tab w:val="right" w:pos="1008"/>
          <w:tab w:val="left" w:pos="1152"/>
          <w:tab w:val="left" w:pos="1872"/>
          <w:tab w:val="left" w:pos="9187"/>
        </w:tabs>
        <w:spacing w:after="0"/>
        <w:ind w:left="2088" w:hanging="2088"/>
      </w:pPr>
      <w:r>
        <w:tab/>
        <w:t>2/5/2025</w:t>
      </w:r>
      <w:r>
        <w:tab/>
        <w:t>Senate</w:t>
      </w:r>
      <w:r>
        <w:tab/>
        <w:t xml:space="preserve">Referred to Committee on</w:t>
      </w:r>
      <w:r>
        <w:rPr>
          <w:b/>
        </w:rPr>
        <w:t xml:space="preserve"> Finance</w:t>
      </w:r>
      <w:r>
        <w:t xml:space="preserve"> (</w:t>
      </w:r>
      <w:hyperlink w:history="true" r:id="Re6f06099b9084ede">
        <w:r w:rsidRPr="00770434">
          <w:rPr>
            <w:rStyle w:val="Hyperlink"/>
          </w:rPr>
          <w:t>Senate Journal</w:t>
        </w:r>
        <w:r w:rsidRPr="00770434">
          <w:rPr>
            <w:rStyle w:val="Hyperlink"/>
          </w:rPr>
          <w:noBreakHyphen/>
          <w:t>page 44</w:t>
        </w:r>
      </w:hyperlink>
      <w:r>
        <w:t>)</w:t>
      </w:r>
    </w:p>
    <w:p>
      <w:pPr>
        <w:widowControl w:val="false"/>
        <w:tabs>
          <w:tab w:val="right" w:pos="1008"/>
          <w:tab w:val="left" w:pos="1152"/>
          <w:tab w:val="left" w:pos="1872"/>
          <w:tab w:val="left" w:pos="9187"/>
        </w:tabs>
        <w:spacing w:after="0"/>
        <w:ind w:left="2088" w:hanging="2088"/>
      </w:pPr>
      <w:r>
        <w:tab/>
        <w:t>2/19/2025</w:t>
      </w:r>
      <w:r>
        <w:tab/>
        <w:t>Senate</w:t>
      </w:r>
      <w:r>
        <w:tab/>
        <w:t xml:space="preserve">Committee report: Favorable with amendment</w:t>
      </w:r>
      <w:r>
        <w:rPr>
          <w:b/>
        </w:rPr>
        <w:t xml:space="preserve"> Finance</w:t>
      </w:r>
      <w:r>
        <w:t xml:space="preserve"> (</w:t>
      </w:r>
      <w:hyperlink w:history="true" r:id="R71aab83a34444770">
        <w:r w:rsidRPr="00770434">
          <w:rPr>
            <w:rStyle w:val="Hyperlink"/>
          </w:rPr>
          <w:t>Senate Journal</w:t>
        </w:r>
        <w:r w:rsidRPr="00770434">
          <w:rPr>
            <w:rStyle w:val="Hyperlink"/>
          </w:rPr>
          <w:noBreakHyphen/>
          <w:t>page 14</w:t>
        </w:r>
      </w:hyperlink>
      <w:r>
        <w:t>)</w:t>
      </w:r>
    </w:p>
    <w:p>
      <w:pPr>
        <w:widowControl w:val="false"/>
        <w:tabs>
          <w:tab w:val="right" w:pos="1008"/>
          <w:tab w:val="left" w:pos="1152"/>
          <w:tab w:val="left" w:pos="1872"/>
          <w:tab w:val="left" w:pos="9187"/>
        </w:tabs>
        <w:spacing w:after="0"/>
        <w:ind w:left="2088" w:hanging="2088"/>
      </w:pPr>
      <w:r>
        <w:tab/>
        <w:t>2/25/2025</w:t>
      </w:r>
      <w:r>
        <w:tab/>
        <w:t/>
      </w:r>
      <w:r>
        <w:tab/>
        <w:t>Scrivener's error corrected
 </w:t>
      </w:r>
    </w:p>
    <w:p>
      <w:pPr>
        <w:widowControl w:val="false"/>
        <w:spacing w:after="0"/>
        <w:jc w:val="left"/>
      </w:pPr>
    </w:p>
    <w:p>
      <w:pPr>
        <w:widowControl w:val="false"/>
        <w:spacing w:after="0"/>
        <w:jc w:val="left"/>
      </w:pPr>
      <w:r>
        <w:rPr>
          <w:rFonts w:ascii="Times New Roman"/>
          <w:sz w:val="22"/>
        </w:rPr>
        <w:t xml:space="preserve">View the latest </w:t>
      </w:r>
      <w:hyperlink r:id="R059115240e274d71">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7435db44d3784f84">
        <w:r>
          <w:rPr>
            <w:rStyle w:val="Hyperlink"/>
            <w:u w:val="single"/>
          </w:rPr>
          <w:t>02/05/2025</w:t>
        </w:r>
      </w:hyperlink>
      <w:r>
        <w:t xml:space="preserve"/>
      </w:r>
    </w:p>
    <w:p>
      <w:pPr>
        <w:widowControl w:val="true"/>
        <w:spacing w:after="0"/>
        <w:jc w:val="left"/>
      </w:pPr>
      <w:r>
        <w:rPr>
          <w:rFonts w:ascii="Times New Roman"/>
          <w:sz w:val="22"/>
        </w:rPr>
        <w:t xml:space="preserve"/>
      </w:r>
      <w:hyperlink r:id="R9c5b90baa905416c">
        <w:r>
          <w:rPr>
            <w:rStyle w:val="Hyperlink"/>
            <w:u w:val="single"/>
          </w:rPr>
          <w:t>02/19/2025</w:t>
        </w:r>
      </w:hyperlink>
      <w:r>
        <w:t xml:space="preserve"/>
      </w:r>
    </w:p>
    <w:p>
      <w:pPr>
        <w:widowControl w:val="true"/>
        <w:spacing w:after="0"/>
        <w:jc w:val="left"/>
      </w:pPr>
      <w:r>
        <w:rPr>
          <w:rFonts w:ascii="Times New Roman"/>
          <w:sz w:val="22"/>
        </w:rPr>
        <w:t xml:space="preserve"/>
      </w:r>
      <w:hyperlink r:id="R9b622caad2a742df">
        <w:r>
          <w:rPr>
            <w:rStyle w:val="Hyperlink"/>
            <w:u w:val="single"/>
          </w:rPr>
          <w:t>02/25/2025</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Pr="00B07BF4" w:rsidR="00AC00B8" w:rsidP="00AC00B8" w:rsidRDefault="00AC00B8" w14:paraId="71E8028F" w14:textId="77777777">
      <w:pPr>
        <w:pStyle w:val="sccoversheetstricken"/>
      </w:pPr>
      <w:r w:rsidRPr="00B07BF4">
        <w:t>Indicates Matter Stricken</w:t>
      </w:r>
      <w:bookmarkStart w:name="open_doc_here" w:id="0"/>
      <w:bookmarkEnd w:id="0"/>
    </w:p>
    <w:p w:rsidRPr="00B07BF4" w:rsidR="00AC00B8" w:rsidP="00AC00B8" w:rsidRDefault="00AC00B8" w14:paraId="6CB71C3C" w14:textId="77777777">
      <w:pPr>
        <w:pStyle w:val="sccoversheetunderline"/>
      </w:pPr>
      <w:r w:rsidRPr="00B07BF4">
        <w:t>Indicates New Matter</w:t>
      </w:r>
    </w:p>
    <w:p w:rsidRPr="00B07BF4" w:rsidR="00AC00B8" w:rsidP="00AC00B8" w:rsidRDefault="00AC00B8" w14:paraId="47C32667" w14:textId="77777777">
      <w:pPr>
        <w:pStyle w:val="sccoversheetemptyline"/>
      </w:pPr>
    </w:p>
    <w:sdt>
      <w:sdtPr>
        <w:alias w:val="status"/>
        <w:tag w:val="status"/>
        <w:id w:val="854397200"/>
        <w:placeholder>
          <w:docPart w:val="8166143C912D453CA0DB95A62C5BDCCE"/>
        </w:placeholder>
      </w:sdtPr>
      <w:sdtEndPr/>
      <w:sdtContent>
        <w:p w:rsidRPr="00B07BF4" w:rsidR="00AC00B8" w:rsidP="00AC00B8" w:rsidRDefault="00AC00B8" w14:paraId="24A519F5" w14:textId="08D53D91">
          <w:pPr>
            <w:pStyle w:val="sccoversheetstatus"/>
          </w:pPr>
          <w:r>
            <w:t>Committee Report</w:t>
          </w:r>
        </w:p>
      </w:sdtContent>
    </w:sdt>
    <w:sdt>
      <w:sdtPr>
        <w:alias w:val="printed1"/>
        <w:tag w:val="printed1"/>
        <w:id w:val="-1779714481"/>
        <w:placeholder>
          <w:docPart w:val="8166143C912D453CA0DB95A62C5BDCCE"/>
        </w:placeholder>
        <w:text/>
      </w:sdtPr>
      <w:sdtEndPr/>
      <w:sdtContent>
        <w:p w:rsidR="00AC00B8" w:rsidP="00AC00B8" w:rsidRDefault="00AC00B8" w14:paraId="6CE18BFE" w14:textId="2003C939">
          <w:pPr>
            <w:pStyle w:val="sccoversheetinfo"/>
          </w:pPr>
          <w:r>
            <w:t>February 19, 2025</w:t>
          </w:r>
        </w:p>
      </w:sdtContent>
    </w:sdt>
    <w:p w:rsidR="00AC00B8" w:rsidP="00AC00B8" w:rsidRDefault="00AC00B8" w14:paraId="23C46DC3" w14:textId="77777777">
      <w:pPr>
        <w:pStyle w:val="sccoversheetinfo"/>
      </w:pPr>
    </w:p>
    <w:sdt>
      <w:sdtPr>
        <w:alias w:val="billnumber"/>
        <w:tag w:val="billnumber"/>
        <w:id w:val="-897512070"/>
        <w:placeholder>
          <w:docPart w:val="8166143C912D453CA0DB95A62C5BDCCE"/>
        </w:placeholder>
        <w:text/>
      </w:sdtPr>
      <w:sdtEndPr/>
      <w:sdtContent>
        <w:p w:rsidRPr="00B07BF4" w:rsidR="00AC00B8" w:rsidP="00AC00B8" w:rsidRDefault="00AC00B8" w14:paraId="41B38744" w14:textId="04A28F0F">
          <w:pPr>
            <w:pStyle w:val="sccoversheetbillno"/>
          </w:pPr>
          <w:r>
            <w:t>S. 318</w:t>
          </w:r>
        </w:p>
      </w:sdtContent>
    </w:sdt>
    <w:p w:rsidR="00AC00B8" w:rsidP="00AC00B8" w:rsidRDefault="00AC00B8" w14:paraId="1F5902BD" w14:textId="77777777">
      <w:pPr>
        <w:pStyle w:val="sccoversheetsponsor6"/>
        <w:jc w:val="center"/>
      </w:pPr>
    </w:p>
    <w:p w:rsidRPr="00B07BF4" w:rsidR="00AC00B8" w:rsidP="00AC00B8" w:rsidRDefault="00AC00B8" w14:paraId="34CAC7A1" w14:textId="63F50F42">
      <w:pPr>
        <w:pStyle w:val="sccoversheetsponsor6"/>
      </w:pPr>
      <w:r w:rsidRPr="00B07BF4">
        <w:t xml:space="preserve">Introduced by </w:t>
      </w:r>
      <w:sdt>
        <w:sdtPr>
          <w:alias w:val="sponsortype"/>
          <w:tag w:val="sponsortype"/>
          <w:id w:val="1707217765"/>
          <w:placeholder>
            <w:docPart w:val="8166143C912D453CA0DB95A62C5BDCCE"/>
          </w:placeholder>
          <w:text/>
        </w:sdtPr>
        <w:sdtEndPr/>
        <w:sdtContent>
          <w:r>
            <w:t>Senators</w:t>
          </w:r>
        </w:sdtContent>
      </w:sdt>
      <w:r w:rsidRPr="00B07BF4">
        <w:t xml:space="preserve"> </w:t>
      </w:r>
      <w:sdt>
        <w:sdtPr>
          <w:alias w:val="sponsors"/>
          <w:tag w:val="sponsors"/>
          <w:id w:val="716862734"/>
          <w:placeholder>
            <w:docPart w:val="8166143C912D453CA0DB95A62C5BDCCE"/>
          </w:placeholder>
          <w:text/>
        </w:sdtPr>
        <w:sdtEndPr/>
        <w:sdtContent>
          <w:r>
            <w:t>Goldfinch, Alexander, Johnson, Fernandez, Gambrell, Stubbs, Grooms, Climer, Leber, Cash, Kimbrell, Davis, Young, Peeler, Corbin, Turner, Rice and Verdin</w:t>
          </w:r>
        </w:sdtContent>
      </w:sdt>
      <w:r w:rsidRPr="00B07BF4">
        <w:t xml:space="preserve"> </w:t>
      </w:r>
    </w:p>
    <w:p w:rsidRPr="00B07BF4" w:rsidR="00AC00B8" w:rsidP="00AC00B8" w:rsidRDefault="00AC00B8" w14:paraId="62594374" w14:textId="77777777">
      <w:pPr>
        <w:pStyle w:val="sccoversheetsponsor6"/>
      </w:pPr>
    </w:p>
    <w:p w:rsidRPr="00B07BF4" w:rsidR="00AC00B8" w:rsidP="00CC155B" w:rsidRDefault="00483561" w14:paraId="157D9C6C" w14:textId="6EAE8F28">
      <w:pPr>
        <w:pStyle w:val="sccoversheetreadfirst"/>
      </w:pPr>
      <w:sdt>
        <w:sdtPr>
          <w:alias w:val="typeinitial"/>
          <w:tag w:val="typeinitial"/>
          <w:id w:val="98301346"/>
          <w:placeholder>
            <w:docPart w:val="8166143C912D453CA0DB95A62C5BDCCE"/>
          </w:placeholder>
          <w:text/>
        </w:sdtPr>
        <w:sdtEndPr/>
        <w:sdtContent>
          <w:r w:rsidR="00AC00B8">
            <w:t>S</w:t>
          </w:r>
        </w:sdtContent>
      </w:sdt>
      <w:r w:rsidRPr="00B07BF4" w:rsidR="00AC00B8">
        <w:t xml:space="preserve">. Printed </w:t>
      </w:r>
      <w:sdt>
        <w:sdtPr>
          <w:alias w:val="printed2"/>
          <w:tag w:val="printed2"/>
          <w:id w:val="-774643221"/>
          <w:placeholder>
            <w:docPart w:val="8166143C912D453CA0DB95A62C5BDCCE"/>
          </w:placeholder>
          <w:text/>
        </w:sdtPr>
        <w:sdtEndPr/>
        <w:sdtContent>
          <w:r w:rsidR="00AC00B8">
            <w:t>2/19/25</w:t>
          </w:r>
        </w:sdtContent>
      </w:sdt>
      <w:r w:rsidRPr="00B07BF4" w:rsidR="00AC00B8">
        <w:t>--</w:t>
      </w:r>
      <w:sdt>
        <w:sdtPr>
          <w:alias w:val="residingchamber"/>
          <w:tag w:val="residingchamber"/>
          <w:id w:val="1651789982"/>
          <w:placeholder>
            <w:docPart w:val="8166143C912D453CA0DB95A62C5BDCCE"/>
          </w:placeholder>
          <w:text/>
        </w:sdtPr>
        <w:sdtEndPr/>
        <w:sdtContent>
          <w:r w:rsidR="00AC00B8">
            <w:t>S</w:t>
          </w:r>
        </w:sdtContent>
      </w:sdt>
      <w:r w:rsidRPr="00B07BF4" w:rsidR="00AC00B8">
        <w:t>.</w:t>
      </w:r>
      <w:r w:rsidR="00CC155B">
        <w:tab/>
        <w:t>[SEC 2/25/2025 4:14 PM]</w:t>
      </w:r>
    </w:p>
    <w:p w:rsidRPr="00B07BF4" w:rsidR="00AC00B8" w:rsidP="00AC00B8" w:rsidRDefault="00AC00B8" w14:paraId="0EE6A890" w14:textId="604F4C1B">
      <w:pPr>
        <w:pStyle w:val="sccoversheetreadfirst"/>
      </w:pPr>
      <w:r w:rsidRPr="00B07BF4">
        <w:t xml:space="preserve">Read the first time </w:t>
      </w:r>
      <w:sdt>
        <w:sdtPr>
          <w:alias w:val="readfirst"/>
          <w:tag w:val="readfirst"/>
          <w:id w:val="-1145275273"/>
          <w:placeholder>
            <w:docPart w:val="8166143C912D453CA0DB95A62C5BDCCE"/>
          </w:placeholder>
          <w:text/>
        </w:sdtPr>
        <w:sdtEndPr/>
        <w:sdtContent>
          <w:r>
            <w:t>February 5, 2025</w:t>
          </w:r>
        </w:sdtContent>
      </w:sdt>
    </w:p>
    <w:p w:rsidRPr="00B07BF4" w:rsidR="00AC00B8" w:rsidP="00AC00B8" w:rsidRDefault="00AC00B8" w14:paraId="41DD612C" w14:textId="77777777">
      <w:pPr>
        <w:pStyle w:val="sccoversheetemptyline"/>
      </w:pPr>
    </w:p>
    <w:p w:rsidRPr="00B07BF4" w:rsidR="00AC00B8" w:rsidP="00AC00B8" w:rsidRDefault="00AC00B8" w14:paraId="64E5AC0D" w14:textId="77777777">
      <w:pPr>
        <w:pStyle w:val="sccoversheetemptyline"/>
        <w:tabs>
          <w:tab w:val="center" w:pos="4493"/>
          <w:tab w:val="right" w:pos="8986"/>
        </w:tabs>
        <w:jc w:val="center"/>
      </w:pPr>
      <w:r w:rsidRPr="00B07BF4">
        <w:t>________</w:t>
      </w:r>
    </w:p>
    <w:p w:rsidRPr="00B07BF4" w:rsidR="00AC00B8" w:rsidP="00AC00B8" w:rsidRDefault="00AC00B8" w14:paraId="5A064B1C" w14:textId="77777777">
      <w:pPr>
        <w:pStyle w:val="sccoversheetemptyline"/>
        <w:jc w:val="center"/>
        <w:rPr>
          <w:u w:val="single"/>
        </w:rPr>
      </w:pPr>
    </w:p>
    <w:p w:rsidRPr="00B07BF4" w:rsidR="00AC00B8" w:rsidP="00AC00B8" w:rsidRDefault="00AC00B8" w14:paraId="3E7C4996" w14:textId="7B403445">
      <w:pPr>
        <w:pStyle w:val="sccoversheetcommitteereportheader"/>
      </w:pPr>
      <w:r w:rsidRPr="00B07BF4">
        <w:t xml:space="preserve">The committee on </w:t>
      </w:r>
      <w:sdt>
        <w:sdtPr>
          <w:alias w:val="committeename"/>
          <w:tag w:val="committeename"/>
          <w:id w:val="-1151050561"/>
          <w:placeholder>
            <w:docPart w:val="8166143C912D453CA0DB95A62C5BDCCE"/>
          </w:placeholder>
          <w:text/>
        </w:sdtPr>
        <w:sdtEndPr/>
        <w:sdtContent>
          <w:r>
            <w:t>Senate Finance</w:t>
          </w:r>
        </w:sdtContent>
      </w:sdt>
    </w:p>
    <w:p w:rsidRPr="00B07BF4" w:rsidR="00AC00B8" w:rsidP="00AC00B8" w:rsidRDefault="00AC00B8" w14:paraId="411FE638" w14:textId="4A5C89E5">
      <w:pPr>
        <w:pStyle w:val="sccommitteereporttitle"/>
      </w:pPr>
      <w:r w:rsidRPr="00B07BF4">
        <w:t>To who</w:t>
      </w:r>
      <w:r>
        <w:t>m</w:t>
      </w:r>
      <w:r w:rsidRPr="00B07BF4">
        <w:t xml:space="preserve"> was referred a </w:t>
      </w:r>
      <w:sdt>
        <w:sdtPr>
          <w:alias w:val="doctype"/>
          <w:tag w:val="doctype"/>
          <w:id w:val="-95182141"/>
          <w:placeholder>
            <w:docPart w:val="8166143C912D453CA0DB95A62C5BDCCE"/>
          </w:placeholder>
          <w:text/>
        </w:sdtPr>
        <w:sdtEndPr/>
        <w:sdtContent>
          <w:r>
            <w:t>Joint Resolution</w:t>
          </w:r>
        </w:sdtContent>
      </w:sdt>
      <w:r w:rsidRPr="00B07BF4">
        <w:t xml:space="preserve"> (</w:t>
      </w:r>
      <w:sdt>
        <w:sdtPr>
          <w:alias w:val="billnumber"/>
          <w:tag w:val="billnumber"/>
          <w:id w:val="249784876"/>
          <w:placeholder>
            <w:docPart w:val="8166143C912D453CA0DB95A62C5BDCCE"/>
          </w:placeholder>
          <w:text/>
        </w:sdtPr>
        <w:sdtEndPr/>
        <w:sdtContent>
          <w:r>
            <w:t>S. 318</w:t>
          </w:r>
        </w:sdtContent>
      </w:sdt>
      <w:r w:rsidRPr="00B07BF4">
        <w:t xml:space="preserve">) </w:t>
      </w:r>
      <w:sdt>
        <w:sdtPr>
          <w:alias w:val="billtitle"/>
          <w:tag w:val="billtitle"/>
          <w:id w:val="660268815"/>
          <w:placeholder>
            <w:docPart w:val="8166143C912D453CA0DB95A62C5BDCCE"/>
          </w:placeholder>
          <w:text/>
        </w:sdtPr>
        <w:sdtEndPr/>
        <w:sdtContent>
          <w:r>
            <w:t>so as to enact the “</w:t>
          </w:r>
          <w:r w:rsidR="00DA1606">
            <w:t>Commission on Fiscal Restraint and Government Efficiency</w:t>
          </w:r>
          <w:r>
            <w:t>”; to provide for the membership of the commission; to provide for the commission's duties</w:t>
          </w:r>
        </w:sdtContent>
      </w:sdt>
      <w:r w:rsidRPr="00B07BF4">
        <w:t>, etc., respectfully</w:t>
      </w:r>
    </w:p>
    <w:p w:rsidRPr="00B07BF4" w:rsidR="00AC00B8" w:rsidP="00AC00B8" w:rsidRDefault="00AC00B8" w14:paraId="7FCFCD4E" w14:textId="77777777">
      <w:pPr>
        <w:pStyle w:val="sccoversheetcommitteereportheader"/>
      </w:pPr>
      <w:r w:rsidRPr="00B07BF4">
        <w:t>Report:</w:t>
      </w:r>
    </w:p>
    <w:sdt>
      <w:sdtPr>
        <w:alias w:val="committeetitle"/>
        <w:tag w:val="committeetitle"/>
        <w:id w:val="1407110167"/>
        <w:placeholder>
          <w:docPart w:val="8166143C912D453CA0DB95A62C5BDCCE"/>
        </w:placeholder>
        <w:text/>
      </w:sdtPr>
      <w:sdtEndPr/>
      <w:sdtContent>
        <w:p w:rsidRPr="00B07BF4" w:rsidR="00AC00B8" w:rsidP="00AC00B8" w:rsidRDefault="00AC00B8" w14:paraId="620416CE" w14:textId="725D0E8C">
          <w:pPr>
            <w:pStyle w:val="sccommitteereporttitle"/>
          </w:pPr>
          <w:r>
            <w:t>That they have duly and carefully considered the same, and recommend that the same do pass with amendment:</w:t>
          </w:r>
        </w:p>
      </w:sdtContent>
    </w:sdt>
    <w:p w:rsidRPr="00B07BF4" w:rsidR="00AC00B8" w:rsidP="00AC00B8" w:rsidRDefault="00AC00B8" w14:paraId="51EBC536" w14:textId="77777777">
      <w:pPr>
        <w:pStyle w:val="sccoversheetcommitteereportemplyline"/>
      </w:pPr>
    </w:p>
    <w:p w:rsidRPr="00B4166E" w:rsidR="00DA1606" w:rsidP="00DA1606" w:rsidRDefault="00AC00B8" w14:paraId="0AD35CEE" w14:textId="77777777">
      <w:pPr>
        <w:pStyle w:val="sccodifiedsection"/>
      </w:pPr>
      <w:r w:rsidRPr="00B07BF4">
        <w:tab/>
      </w:r>
      <w:bookmarkStart w:name="instruction_68aa9cf87" w:id="1"/>
      <w:r w:rsidR="00DA1606">
        <w:t>A</w:t>
      </w:r>
      <w:r w:rsidRPr="00B4166E" w:rsidR="00DA1606">
        <w:t>mend the joint resolution, as and if amended, by striking SECTIONS 1 and 2 and inserting:</w:t>
      </w:r>
    </w:p>
    <w:sdt>
      <w:sdtPr>
        <w:alias w:val="Cannot be edited"/>
        <w:tag w:val="Cannot be edited"/>
        <w:id w:val="819083268"/>
        <w:placeholder>
          <w:docPart w:val="917029D6CD094FE9B76D80038933951F"/>
        </w:placeholder>
      </w:sdtPr>
      <w:sdtEndPr/>
      <w:sdtContent>
        <w:p w:rsidRPr="00B4166E" w:rsidR="00DA1606" w:rsidP="00B4166E" w:rsidRDefault="00DA1606" w14:paraId="69A0D70C" w14:textId="77777777">
          <w:pPr>
            <w:pStyle w:val="sccodifiedsection"/>
          </w:pPr>
          <w:r w:rsidRPr="00B4166E">
            <w:t>SECTION 1.</w:t>
          </w:r>
          <w:r w:rsidRPr="00B4166E">
            <w:tab/>
          </w:r>
          <w:r w:rsidRPr="00B4166E">
            <w:rPr>
              <w:shd w:val="clear" w:color="auto" w:fill="FFFFFF"/>
            </w:rPr>
            <w:t>This act may be cited as the “</w:t>
          </w:r>
          <w:r w:rsidRPr="00B4166E">
            <w:rPr>
              <w:rStyle w:val="scstrikered"/>
              <w:shd w:val="clear" w:color="auto" w:fill="FFFFFF"/>
            </w:rPr>
            <w:t xml:space="preserve">Commission on Fiscal Restraint and Government </w:t>
          </w:r>
          <w:proofErr w:type="spellStart"/>
          <w:r w:rsidRPr="00B4166E">
            <w:rPr>
              <w:rStyle w:val="scstrikered"/>
              <w:shd w:val="clear" w:color="auto" w:fill="FFFFFF"/>
            </w:rPr>
            <w:t>Efficiency</w:t>
          </w:r>
          <w:proofErr w:type="gramStart"/>
          <w:r w:rsidRPr="00B4166E">
            <w:rPr>
              <w:rStyle w:val="scstrikered"/>
              <w:shd w:val="clear" w:color="auto" w:fill="FFFFFF"/>
            </w:rPr>
            <w:t>”.</w:t>
          </w:r>
          <w:r w:rsidRPr="00B4166E">
            <w:rPr>
              <w:rStyle w:val="scinsertblue"/>
              <w:shd w:val="clear" w:color="auto" w:fill="FFFFFF"/>
            </w:rPr>
            <w:t>Delivery</w:t>
          </w:r>
          <w:proofErr w:type="spellEnd"/>
          <w:proofErr w:type="gramEnd"/>
          <w:r w:rsidRPr="00B4166E">
            <w:rPr>
              <w:rStyle w:val="scinsertblue"/>
              <w:shd w:val="clear" w:color="auto" w:fill="FFFFFF"/>
            </w:rPr>
            <w:t xml:space="preserve"> of Government Efficiency Commission Act.”</w:t>
          </w:r>
        </w:p>
        <w:p w:rsidRPr="00B4166E" w:rsidR="00DA1606" w:rsidP="00DA1606" w:rsidRDefault="00DA1606" w14:paraId="5A66D73A" w14:textId="77777777">
          <w:pPr>
            <w:pStyle w:val="sccodifiedsection"/>
          </w:pPr>
        </w:p>
        <w:p w:rsidRPr="00B4166E" w:rsidR="00DA1606" w:rsidP="00B4166E" w:rsidRDefault="00DA1606" w14:paraId="365BAD2E" w14:textId="77777777">
          <w:pPr>
            <w:pStyle w:val="sccodifiedsection"/>
          </w:pPr>
          <w:r w:rsidRPr="00B4166E">
            <w:t>SECTION 2.</w:t>
          </w:r>
          <w:r w:rsidRPr="00B4166E">
            <w:tab/>
            <w:t xml:space="preserve">(A) There is created the </w:t>
          </w:r>
          <w:r w:rsidRPr="00B4166E">
            <w:rPr>
              <w:rStyle w:val="scstrikered"/>
            </w:rPr>
            <w:t xml:space="preserve">Commission on Fiscal Restraint and Government </w:t>
          </w:r>
          <w:proofErr w:type="spellStart"/>
          <w:r w:rsidRPr="00B4166E">
            <w:rPr>
              <w:rStyle w:val="scstrikered"/>
            </w:rPr>
            <w:t>Efficiency</w:t>
          </w:r>
          <w:r w:rsidRPr="00B4166E">
            <w:rPr>
              <w:rStyle w:val="scinsertblue"/>
            </w:rPr>
            <w:t>Delivery</w:t>
          </w:r>
          <w:proofErr w:type="spellEnd"/>
          <w:r w:rsidRPr="00B4166E">
            <w:rPr>
              <w:rStyle w:val="scinsertblue"/>
            </w:rPr>
            <w:t xml:space="preserve"> of Government Efficiency Commission</w:t>
          </w:r>
          <w:r w:rsidRPr="00B4166E">
            <w:t>. The voting members of the commission shall be comprised of:</w:t>
          </w:r>
        </w:p>
        <w:p w:rsidRPr="00B4166E" w:rsidR="00DA1606" w:rsidP="00B4166E" w:rsidRDefault="00DA1606" w14:paraId="760F80C5" w14:textId="77777777">
          <w:pPr>
            <w:pStyle w:val="scnoncodifiedsection"/>
          </w:pPr>
          <w:r w:rsidRPr="00B4166E">
            <w:tab/>
          </w:r>
          <w:r w:rsidRPr="00B4166E">
            <w:tab/>
            <w:t xml:space="preserve">(1) three members appointed by the President of the </w:t>
          </w:r>
          <w:proofErr w:type="gramStart"/>
          <w:r w:rsidRPr="00B4166E">
            <w:t>Senate;</w:t>
          </w:r>
          <w:proofErr w:type="gramEnd"/>
        </w:p>
        <w:p w:rsidRPr="00B4166E" w:rsidR="00DA1606" w:rsidP="00B4166E" w:rsidRDefault="00DA1606" w14:paraId="4BCBF536" w14:textId="77777777">
          <w:pPr>
            <w:pStyle w:val="scnoncodifiedsection"/>
          </w:pPr>
          <w:r w:rsidRPr="00B4166E">
            <w:tab/>
          </w:r>
          <w:r w:rsidRPr="00B4166E">
            <w:tab/>
            <w:t>(2) three members appointed by the Speaker of the House of Representatives; and</w:t>
          </w:r>
        </w:p>
        <w:p w:rsidRPr="00537721" w:rsidR="00DA1606" w:rsidP="00B4166E" w:rsidRDefault="00DA1606" w14:paraId="6A8AE4F8" w14:textId="6B2AEA8B">
          <w:pPr>
            <w:pStyle w:val="sccodifiedsection"/>
            <w:rPr>
              <w:rStyle w:val="scinsertblue"/>
            </w:rPr>
          </w:pPr>
          <w:r w:rsidRPr="00B4166E">
            <w:tab/>
          </w:r>
          <w:r w:rsidRPr="00B4166E">
            <w:tab/>
            <w:t xml:space="preserve">(3) three members appointed by the Governor from the State at </w:t>
          </w:r>
          <w:proofErr w:type="gramStart"/>
          <w:r w:rsidRPr="00B4166E">
            <w:t>large</w:t>
          </w:r>
          <w:r w:rsidRPr="00537721" w:rsidR="00537721">
            <w:rPr>
              <w:rStyle w:val="scstrikeblue"/>
            </w:rPr>
            <w:t>,</w:t>
          </w:r>
          <w:r w:rsidR="00537721">
            <w:rPr>
              <w:rStyle w:val="scinsertblue"/>
            </w:rPr>
            <w:t>.</w:t>
          </w:r>
          <w:proofErr w:type="gramEnd"/>
        </w:p>
        <w:p w:rsidRPr="00B4166E" w:rsidR="00DA1606" w:rsidP="00B4166E" w:rsidRDefault="00DA1606" w14:paraId="6D7EDB74" w14:textId="20D60194">
          <w:pPr>
            <w:pStyle w:val="sccodifiedsection"/>
          </w:pPr>
          <w:r w:rsidRPr="00B4166E">
            <w:rPr>
              <w:rStyle w:val="scinsertblue"/>
            </w:rPr>
            <w:tab/>
          </w:r>
          <w:bookmarkStart w:name="up_632312b3I" w:id="2"/>
          <w:r w:rsidRPr="00B4166E">
            <w:rPr>
              <w:rStyle w:val="scinsertblue"/>
            </w:rPr>
            <w:t>(</w:t>
          </w:r>
          <w:bookmarkEnd w:id="2"/>
          <w:r w:rsidRPr="00B4166E">
            <w:rPr>
              <w:rStyle w:val="scinsertblue"/>
            </w:rPr>
            <w:t xml:space="preserve">B) The voting members of the commission may not be a member of the General Assembly or otherwise have a conflict of interest.  A commission member has a </w:t>
          </w:r>
          <w:r w:rsidR="00537721">
            <w:rPr>
              <w:rStyle w:val="scinsertblue"/>
            </w:rPr>
            <w:t>“</w:t>
          </w:r>
          <w:r w:rsidRPr="00B4166E">
            <w:rPr>
              <w:rStyle w:val="scinsertblue"/>
            </w:rPr>
            <w:t>conflict</w:t>
          </w:r>
          <w:r w:rsidR="00537721">
            <w:rPr>
              <w:rStyle w:val="scinsertblue"/>
            </w:rPr>
            <w:t>”</w:t>
          </w:r>
          <w:r w:rsidRPr="00B4166E">
            <w:rPr>
              <w:rStyle w:val="scinsertblue"/>
            </w:rPr>
            <w:t xml:space="preserve"> of interest’ if it is reasonably foreseeable that the commission member will derive a direct financial benefit or suffer a direct financial loss </w:t>
          </w:r>
          <w:proofErr w:type="gramStart"/>
          <w:r w:rsidRPr="00B4166E">
            <w:rPr>
              <w:rStyle w:val="scinsertblue"/>
            </w:rPr>
            <w:t>as a result of</w:t>
          </w:r>
          <w:proofErr w:type="gramEnd"/>
          <w:r w:rsidRPr="00B4166E">
            <w:rPr>
              <w:rStyle w:val="scinsertblue"/>
            </w:rPr>
            <w:t xml:space="preserve"> a particular outcome that might reasonably be reached by the commission.</w:t>
          </w:r>
          <w:r w:rsidRPr="00B4166E">
            <w:rPr>
              <w:rStyle w:val="scstrikered"/>
            </w:rPr>
            <w:t xml:space="preserve"> </w:t>
          </w:r>
        </w:p>
        <w:p w:rsidRPr="00B4166E" w:rsidR="00DA1606" w:rsidP="00B4166E" w:rsidRDefault="00DA1606" w14:paraId="36B5D76B" w14:textId="758FFE15">
          <w:pPr>
            <w:pStyle w:val="sccodifiedsection"/>
          </w:pPr>
          <w:r w:rsidRPr="00B4166E">
            <w:rPr>
              <w:rStyle w:val="scinsertblue"/>
            </w:rPr>
            <w:tab/>
          </w:r>
          <w:bookmarkStart w:name="up_4d618197I" w:id="3"/>
          <w:r w:rsidRPr="00B4166E">
            <w:rPr>
              <w:rStyle w:val="scinsertblue"/>
            </w:rPr>
            <w:t>(</w:t>
          </w:r>
          <w:bookmarkEnd w:id="3"/>
          <w:r w:rsidRPr="00B4166E">
            <w:rPr>
              <w:rStyle w:val="scinsertblue"/>
            </w:rPr>
            <w:t xml:space="preserve">C)  Membership on the commission shall not constitute holding an </w:t>
          </w:r>
          <w:r w:rsidR="00537721">
            <w:rPr>
              <w:rStyle w:val="scinsertblue"/>
            </w:rPr>
            <w:t>“</w:t>
          </w:r>
          <w:r w:rsidRPr="00B4166E">
            <w:rPr>
              <w:rStyle w:val="scinsertblue"/>
            </w:rPr>
            <w:t>office</w:t>
          </w:r>
          <w:r w:rsidR="00537721">
            <w:rPr>
              <w:rStyle w:val="scinsertblue"/>
            </w:rPr>
            <w:t>”</w:t>
          </w:r>
          <w:r w:rsidRPr="00B4166E">
            <w:rPr>
              <w:rStyle w:val="scinsertblue"/>
            </w:rPr>
            <w:t xml:space="preserve"> for the purpose of the prohibition on dual office holding in Section 3, Article VI and Section 1A, Article XVII of the South Carolina Constitution, 1895.</w:t>
          </w:r>
        </w:p>
        <w:p w:rsidRPr="00B4166E" w:rsidR="00DA1606" w:rsidP="00B4166E" w:rsidRDefault="00DA1606" w14:paraId="7915FB76" w14:textId="77777777">
          <w:pPr>
            <w:pStyle w:val="sccodifiedsection"/>
          </w:pPr>
          <w:r w:rsidRPr="00B4166E">
            <w:lastRenderedPageBreak/>
            <w:tab/>
          </w:r>
          <w:r w:rsidRPr="00B4166E">
            <w:rPr>
              <w:rStyle w:val="scstrikered"/>
            </w:rPr>
            <w:t>(B)</w:t>
          </w:r>
          <w:r w:rsidRPr="00B4166E">
            <w:rPr>
              <w:rStyle w:val="scinsertblue"/>
            </w:rPr>
            <w:t>(D)</w:t>
          </w:r>
          <w:r w:rsidRPr="00B4166E">
            <w:t xml:space="preserve"> The commission shall be chaired by the Director of the Department of Administration, or her designee. The Director of the Department of Administration’s designee may not be a member of the General Assembly. The commission chair shall be a non-voting member.</w:t>
          </w:r>
        </w:p>
        <w:p w:rsidRPr="00B4166E" w:rsidR="00DA1606" w:rsidP="00B4166E" w:rsidRDefault="00DA1606" w14:paraId="5B5CC4AB" w14:textId="77777777">
          <w:pPr>
            <w:pStyle w:val="sccodifiedsection"/>
          </w:pPr>
          <w:r w:rsidRPr="00B4166E">
            <w:tab/>
          </w:r>
          <w:r w:rsidRPr="00B4166E">
            <w:rPr>
              <w:rStyle w:val="scstrikered"/>
            </w:rPr>
            <w:t>(C)</w:t>
          </w:r>
          <w:r w:rsidRPr="00B4166E">
            <w:rPr>
              <w:rStyle w:val="scinsertblue"/>
            </w:rPr>
            <w:t>(E)</w:t>
          </w:r>
          <w:r w:rsidRPr="00B4166E">
            <w:t xml:space="preserve"> Commissioners shall serve without compensation and are not entitled to mileage, subsistence, or per diem as provided by law for members of state boards, committees, and commissions.</w:t>
          </w:r>
        </w:p>
        <w:p w:rsidR="00DA1606" w:rsidP="00B4166E" w:rsidRDefault="00DA1606" w14:paraId="10F1B60E" w14:textId="77777777">
          <w:pPr>
            <w:pStyle w:val="sccodifiedsection"/>
          </w:pPr>
          <w:r w:rsidRPr="00B4166E">
            <w:tab/>
          </w:r>
          <w:r w:rsidRPr="00B4166E">
            <w:rPr>
              <w:rStyle w:val="scstrikered"/>
            </w:rPr>
            <w:t>(D)</w:t>
          </w:r>
          <w:r w:rsidRPr="00B4166E">
            <w:rPr>
              <w:rStyle w:val="scinsertblue"/>
            </w:rPr>
            <w:t>(F)</w:t>
          </w:r>
          <w:r w:rsidRPr="00B4166E">
            <w:t xml:space="preserve"> The commission shall utilize staff from the General Assembly and the executive branch at the discretion of the chair. The commission may also engage third-party consultants or other experts in related fields to fulfill its duties and obligations.</w:t>
          </w:r>
        </w:p>
      </w:sdtContent>
    </w:sdt>
    <w:p w:rsidRPr="00B4166E" w:rsidR="00DA1606" w:rsidP="00DA1606" w:rsidRDefault="00DA1606" w14:paraId="23E1FA13" w14:textId="77777777">
      <w:pPr>
        <w:pStyle w:val="sccodifiedsection"/>
      </w:pPr>
      <w:bookmarkStart w:name="instruction_d74b22ed3" w:id="4"/>
      <w:bookmarkEnd w:id="1"/>
      <w:r>
        <w:t>A</w:t>
      </w:r>
      <w:r w:rsidRPr="00B4166E">
        <w:t>mend the joint resolution further, by striking SECTIONS 4 and 5 and inserting:</w:t>
      </w:r>
    </w:p>
    <w:p w:rsidRPr="00B4166E" w:rsidR="00DA1606" w:rsidP="00B4166E" w:rsidRDefault="00DA1606" w14:paraId="2F436D37" w14:textId="24A8ECA8">
      <w:pPr>
        <w:pStyle w:val="sccodifiedsection"/>
      </w:pPr>
      <w:r w:rsidRPr="00B4166E">
        <w:t>SECTION 4.</w:t>
      </w:r>
      <w:r w:rsidRPr="00B4166E">
        <w:tab/>
        <w:t xml:space="preserve">The commission shall first undertake the review of appropriations in the State budget to identify areas where spending reductions are appropriate. The commission’s findings shall identify the </w:t>
      </w:r>
      <w:proofErr w:type="gramStart"/>
      <w:r w:rsidRPr="00B4166E">
        <w:t>amount</w:t>
      </w:r>
      <w:proofErr w:type="gramEnd"/>
      <w:r w:rsidRPr="00B4166E">
        <w:t xml:space="preserve"> of recommended reductions and identify the source of the reductions as specifically as possible, down to the program or subprogram level if possible. The commission shall report its findings to the President of the Senate, Chairman of the Senate Finance Committee, Speaker of the House of Representatives, the Chairman of the House of Representatives Ways and Means Committee, and the Governor not later than October 1, 2025. </w:t>
      </w:r>
      <w:r w:rsidRPr="00B4166E">
        <w:rPr>
          <w:rStyle w:val="scinsertblue"/>
        </w:rPr>
        <w:t xml:space="preserve">Upon receipt of this report, the Chairman of the Senate Finance Committee and the Chairman of the House of Representatives Ways and Means Committee may request that the chair of the commission present specific findings at a regular meeting of the relevant budget subcommittee or of the full standing committee. </w:t>
      </w:r>
      <w:r w:rsidRPr="00B4166E">
        <w:t>The commission’s report shall be published on the General Assembly’s and the Governor’s website.</w:t>
      </w:r>
    </w:p>
    <w:p w:rsidRPr="00B4166E" w:rsidR="00DA1606" w:rsidP="00DA1606" w:rsidRDefault="00DA1606" w14:paraId="48C1A74E" w14:textId="77777777">
      <w:pPr>
        <w:pStyle w:val="sccodifiedsection"/>
      </w:pPr>
    </w:p>
    <w:p w:rsidR="00DA1606" w:rsidP="00B4166E" w:rsidRDefault="00DA1606" w14:paraId="483C2A63" w14:textId="7A9441B0">
      <w:pPr>
        <w:pStyle w:val="sccodifiedsection"/>
      </w:pPr>
      <w:r w:rsidRPr="00B4166E">
        <w:t>SECTION 5.</w:t>
      </w:r>
      <w:r w:rsidRPr="00B4166E">
        <w:tab/>
        <w:t xml:space="preserve">Following the commission’s recommendations concerning reductions in appropriations, the commission shall then work to fulfill its remaining duties and obligations. The commission shall report its </w:t>
      </w:r>
      <w:r w:rsidRPr="00B4166E">
        <w:rPr>
          <w:rStyle w:val="scinsertblue"/>
        </w:rPr>
        <w:t xml:space="preserve">additional </w:t>
      </w:r>
      <w:r w:rsidRPr="00B4166E">
        <w:t xml:space="preserve">findings to the President of the Senate, Chairman of the Senate Finance Committee, Speaker of the House of Representatives, the Chairman of the House of Representatives Ways and Means Committee, and the Governor not later than October 1, 2026. </w:t>
      </w:r>
      <w:r w:rsidRPr="00B4166E">
        <w:rPr>
          <w:rStyle w:val="scinsertblue"/>
        </w:rPr>
        <w:t xml:space="preserve">The commission may, at its discretion, report these findings to the standing legislative oversight committees of the General Assembly for consideration for investigation as outlined in Section 2-2-40. </w:t>
      </w:r>
      <w:r w:rsidRPr="00B4166E">
        <w:t>The commission’s report shall be published on the General Assembly’s and the Governor’s website.</w:t>
      </w:r>
    </w:p>
    <w:bookmarkEnd w:id="4"/>
    <w:p w:rsidRPr="00F94AF6" w:rsidR="00DA1606" w:rsidP="00DA1606" w:rsidRDefault="00DA1606" w14:paraId="4732E3A4" w14:textId="77777777">
      <w:pPr>
        <w:pStyle w:val="sccommitteereporttitle"/>
      </w:pPr>
      <w:r w:rsidRPr="00F94AF6">
        <w:t>Renumber sections to conform.</w:t>
      </w:r>
    </w:p>
    <w:p w:rsidRPr="00F94AF6" w:rsidR="00DA1606" w:rsidP="00DA1606" w:rsidRDefault="00DA1606" w14:paraId="0653F5F4" w14:textId="77777777">
      <w:pPr>
        <w:pStyle w:val="sccommitteereporttitle"/>
      </w:pPr>
      <w:r w:rsidRPr="00F94AF6">
        <w:t>Amend title to conform.</w:t>
      </w:r>
    </w:p>
    <w:p w:rsidRPr="00B07BF4" w:rsidR="00AC00B8" w:rsidP="00AC00B8" w:rsidRDefault="00AC00B8" w14:paraId="6B33F27E" w14:textId="7F8BBC46">
      <w:pPr>
        <w:pStyle w:val="sccoversheetcommitteereportemplyline"/>
      </w:pPr>
    </w:p>
    <w:p w:rsidRPr="00B07BF4" w:rsidR="00AC00B8" w:rsidP="00AC00B8" w:rsidRDefault="00483561" w14:paraId="42EABC51" w14:textId="07FCAC1C">
      <w:pPr>
        <w:pStyle w:val="sccoversheetcommitteereportchairperson"/>
      </w:pPr>
      <w:sdt>
        <w:sdtPr>
          <w:alias w:val="chairperson"/>
          <w:tag w:val="chairperson"/>
          <w:id w:val="-1033958730"/>
          <w:placeholder>
            <w:docPart w:val="8166143C912D453CA0DB95A62C5BDCCE"/>
          </w:placeholder>
          <w:text/>
        </w:sdtPr>
        <w:sdtEndPr/>
        <w:sdtContent>
          <w:r w:rsidR="00AC00B8">
            <w:t>HARVEY PEELER</w:t>
          </w:r>
        </w:sdtContent>
      </w:sdt>
      <w:r w:rsidRPr="00B07BF4" w:rsidR="00AC00B8">
        <w:t xml:space="preserve"> for Committee.</w:t>
      </w:r>
    </w:p>
    <w:p w:rsidRPr="00B07BF4" w:rsidR="00AC00B8" w:rsidP="00AC00B8" w:rsidRDefault="00AC00B8" w14:paraId="4E3772BE" w14:textId="77777777">
      <w:pPr>
        <w:pStyle w:val="sccoversheetcommitteereportemplyline"/>
      </w:pPr>
    </w:p>
    <w:p w:rsidR="00AC00B8" w:rsidP="00AC00B8" w:rsidRDefault="00AC00B8" w14:paraId="6144700F" w14:textId="77777777">
      <w:pPr>
        <w:pStyle w:val="sccoversheetemptyline"/>
        <w:jc w:val="center"/>
        <w:sectPr w:rsidR="00AC00B8" w:rsidSect="00AC00B8">
          <w:footerReference w:type="default" r:id="rId11"/>
          <w:pgSz w:w="12240" w:h="15840" w:code="1"/>
          <w:pgMar w:top="1008" w:right="1627" w:bottom="1008" w:left="1627" w:header="720" w:footer="720" w:gutter="0"/>
          <w:lnNumType w:countBy="1"/>
          <w:pgNumType w:start="1"/>
          <w:cols w:space="708"/>
          <w:docGrid w:linePitch="360"/>
        </w:sectPr>
      </w:pPr>
      <w:r w:rsidRPr="00B07BF4">
        <w:t>_______</w:t>
      </w:r>
    </w:p>
    <w:p w:rsidRPr="00B07BF4" w:rsidR="00AC00B8" w:rsidP="00AC00B8" w:rsidRDefault="00AC00B8" w14:paraId="198BC745" w14:textId="77777777">
      <w:pPr>
        <w:pStyle w:val="sccoversheetemptyline"/>
      </w:pPr>
    </w:p>
    <w:p w:rsidRPr="00105D52" w:rsidR="002851CF" w:rsidP="00F64849" w:rsidRDefault="002851CF" w14:paraId="1FA882A8" w14:textId="0A316F5F">
      <w:pPr>
        <w:pStyle w:val="scemptylineheader"/>
      </w:pPr>
    </w:p>
    <w:p w:rsidRPr="00105D52" w:rsidR="002851CF" w:rsidP="00F64849" w:rsidRDefault="002851CF" w14:paraId="258A4A7B" w14:textId="3C5106B6">
      <w:pPr>
        <w:pStyle w:val="scemptylineheader"/>
      </w:pPr>
    </w:p>
    <w:p w:rsidRPr="00105D52" w:rsidR="009B2ECA" w:rsidP="00F64849" w:rsidRDefault="009B2ECA" w14:paraId="0B7B3D7A" w14:textId="05678D68">
      <w:pPr>
        <w:pStyle w:val="scemptylineheader"/>
      </w:pPr>
    </w:p>
    <w:p w:rsidRPr="00105D52" w:rsidR="009B2ECA" w:rsidP="00F64849" w:rsidRDefault="009B2ECA" w14:paraId="70A89330" w14:textId="1E2814F7">
      <w:pPr>
        <w:pStyle w:val="scemptylineheader"/>
      </w:pPr>
    </w:p>
    <w:p w:rsidRPr="00105D52" w:rsidR="009B2ECA" w:rsidP="00F64849" w:rsidRDefault="009B2ECA" w14:paraId="02B9039A" w14:textId="594BB306">
      <w:pPr>
        <w:pStyle w:val="scemptylineheader"/>
      </w:pPr>
    </w:p>
    <w:p w:rsidRPr="00105D52" w:rsidR="009B2ECA" w:rsidP="00F64849" w:rsidRDefault="009B2ECA" w14:paraId="481FDFF8" w14:textId="305CC85A">
      <w:pPr>
        <w:pStyle w:val="scemptylineheader"/>
      </w:pPr>
    </w:p>
    <w:p w:rsidRPr="00105D52" w:rsidR="009B2ECA" w:rsidP="00F64849" w:rsidRDefault="009B2ECA" w14:paraId="727EE50E" w14:textId="48BFFA0D">
      <w:pPr>
        <w:pStyle w:val="scemptylineheader"/>
      </w:pPr>
    </w:p>
    <w:p w:rsidRPr="00105D52" w:rsidR="009B2ECA" w:rsidP="00702736" w:rsidRDefault="00702736" w14:paraId="07E8ADDA" w14:textId="2C55DDD9">
      <w:pPr>
        <w:pStyle w:val="scbillheader"/>
      </w:pPr>
      <w:r w:rsidRPr="00105D52">
        <w:t>A joint Resolution</w:t>
      </w:r>
    </w:p>
    <w:p w:rsidRPr="00105D52" w:rsidR="001A1493" w:rsidP="00CD2FA8" w:rsidRDefault="001A1493" w14:paraId="752CA4F9" w14:textId="6B228C4B">
      <w:pPr>
        <w:pStyle w:val="scemptyline"/>
      </w:pPr>
    </w:p>
    <w:sdt>
      <w:sdtPr>
        <w:alias w:val="Title"/>
        <w:tag w:val="bill_title"/>
        <w:id w:val="-467825110"/>
        <w:lock w:val="sdtLocked"/>
        <w:placeholder>
          <w:docPart w:val="B1E33888016C4ED9979018C63885EAC7"/>
        </w:placeholder>
        <w:dataBinding w:prefixMappings="xmlns:ns0='http://schemas.openxmlformats.org/package/2006/metadata/lwb360-metadata' " w:xpath="/ns0:lwb360Metadata[1]/ns0:T_BILL_T_BILLTITLE[1]" w:storeItemID="{A70AC2F9-CF59-46A9-A8A7-29CBD0ED4110}"/>
        <w:text/>
      </w:sdtPr>
      <w:sdtEndPr/>
      <w:sdtContent>
        <w:p w:rsidRPr="00105D52" w:rsidR="00BE1040" w:rsidP="00207826" w:rsidRDefault="003C3BB1" w14:paraId="4E30D107" w14:textId="62FC5505">
          <w:pPr>
            <w:pStyle w:val="scbilltitle"/>
          </w:pPr>
          <w:r>
            <w:t>SO AS TO ENACT THE “COMMISSION ON FISCAL RESTRAINT AND GOVERNMENT EFFICIENCY”; TO PROVIDE FOR THE MEMBERSHIP OF THE COMMISSION; TO PROVIDE FOR THE COMMISSION'S DUTIES AND OBLIGATIONS; TO PRIORITIZE SPENDING CUTS AND ESTABLISH A DATE THAT THE SPENDING CUTS MUST BE REPORTED TO THE GENERAL ASSEMBLY AND THE GOVERNOR; TO PROVIDE FOR THE REPORT ON THE COMMISSION'S OTHER DUTIES AND OBLIGATIONS; AND TO SUNSET THE COMMISSION.</w:t>
          </w:r>
        </w:p>
      </w:sdtContent>
    </w:sdt>
    <w:p w:rsidR="00207826" w:rsidP="004434BF" w:rsidRDefault="00207826" w14:paraId="69B9DA7F" w14:textId="5F0612A3">
      <w:pPr>
        <w:pStyle w:val="scbillwhereasclause"/>
      </w:pPr>
    </w:p>
    <w:p w:rsidRPr="00105D52" w:rsidR="00F751FE" w:rsidP="001C682C" w:rsidRDefault="001C682C" w14:paraId="6D3CD473" w14:textId="25207875">
      <w:pPr>
        <w:pStyle w:val="scenactingwords"/>
      </w:pPr>
      <w:bookmarkStart w:name="ew_a737a2ed0" w:id="5"/>
      <w:r w:rsidRPr="00105D52">
        <w:t>B</w:t>
      </w:r>
      <w:bookmarkEnd w:id="5"/>
      <w:r w:rsidRPr="00105D52">
        <w:t>e it enacted by the General Assembly of the State of South Carolina:</w:t>
      </w:r>
    </w:p>
    <w:p w:rsidR="00670332" w:rsidP="00670332" w:rsidRDefault="00670332" w14:paraId="1FE05515" w14:textId="77777777">
      <w:pPr>
        <w:pStyle w:val="scemptyline"/>
      </w:pPr>
    </w:p>
    <w:p w:rsidR="00670332" w:rsidP="001140BE" w:rsidRDefault="00670332" w14:paraId="5D1456A6" w14:textId="658F0BE8">
      <w:pPr>
        <w:pStyle w:val="scnoncodifiedsection"/>
      </w:pPr>
      <w:bookmarkStart w:name="bs_num_1_e5437118d" w:id="6"/>
      <w:bookmarkStart w:name="citing_act_888a40f38" w:id="7"/>
      <w:r>
        <w:t>S</w:t>
      </w:r>
      <w:bookmarkEnd w:id="6"/>
      <w:r>
        <w:t>ECTION 1.</w:t>
      </w:r>
      <w:r>
        <w:tab/>
      </w:r>
      <w:bookmarkEnd w:id="7"/>
      <w:r w:rsidR="001140BE">
        <w:rPr>
          <w:shd w:val="clear" w:color="auto" w:fill="FFFFFF"/>
        </w:rPr>
        <w:t>This act may be cited as the “</w:t>
      </w:r>
      <w:r w:rsidR="00DB7961">
        <w:rPr>
          <w:shd w:val="clear" w:color="auto" w:fill="FFFFFF"/>
        </w:rPr>
        <w:t>Commission on Fiscal Restraint and Government Efficiency</w:t>
      </w:r>
      <w:r w:rsidR="001140BE">
        <w:rPr>
          <w:shd w:val="clear" w:color="auto" w:fill="FFFFFF"/>
        </w:rPr>
        <w:t>”.</w:t>
      </w:r>
    </w:p>
    <w:p w:rsidR="00DB7961" w:rsidP="00DB7961" w:rsidRDefault="00DB7961" w14:paraId="62F21C1D" w14:textId="77777777">
      <w:pPr>
        <w:pStyle w:val="scemptyline"/>
      </w:pPr>
    </w:p>
    <w:p w:rsidR="003653D3" w:rsidP="003653D3" w:rsidRDefault="00DB7961" w14:paraId="7B2E7A2F" w14:textId="5FF4E6D9">
      <w:pPr>
        <w:pStyle w:val="scnoncodifiedsection"/>
      </w:pPr>
      <w:bookmarkStart w:name="bs_num_2_fada85e0c" w:id="8"/>
      <w:r>
        <w:t>S</w:t>
      </w:r>
      <w:bookmarkEnd w:id="8"/>
      <w:r>
        <w:t>ECTION 2.</w:t>
      </w:r>
      <w:r>
        <w:tab/>
      </w:r>
      <w:bookmarkStart w:name="up_4b400hj67" w:id="9"/>
      <w:r w:rsidR="003653D3">
        <w:t>(</w:t>
      </w:r>
      <w:bookmarkEnd w:id="9"/>
      <w:r w:rsidR="003653D3">
        <w:t>A) There is created the Commission on Fiscal Restraint and Government Efficiency. The</w:t>
      </w:r>
      <w:r w:rsidR="0067787B">
        <w:t xml:space="preserve"> voting members of the</w:t>
      </w:r>
      <w:r w:rsidR="003653D3">
        <w:t xml:space="preserve"> commission shall be comprised of:</w:t>
      </w:r>
    </w:p>
    <w:p w:rsidR="003653D3" w:rsidP="003653D3" w:rsidRDefault="003653D3" w14:paraId="3128DB83" w14:textId="11955F9D">
      <w:pPr>
        <w:pStyle w:val="scnoncodifiedsection"/>
      </w:pPr>
      <w:r>
        <w:tab/>
      </w:r>
      <w:r>
        <w:tab/>
      </w:r>
      <w:bookmarkStart w:name="up_c03d37bc6" w:id="10"/>
      <w:r>
        <w:t>(</w:t>
      </w:r>
      <w:bookmarkEnd w:id="10"/>
      <w:r>
        <w:t xml:space="preserve">1) three members appointed by the President of the </w:t>
      </w:r>
      <w:proofErr w:type="gramStart"/>
      <w:r>
        <w:t>Senate;</w:t>
      </w:r>
      <w:proofErr w:type="gramEnd"/>
    </w:p>
    <w:p w:rsidR="003653D3" w:rsidP="003653D3" w:rsidRDefault="003653D3" w14:paraId="2CCBCA58" w14:textId="0ED92F3F">
      <w:pPr>
        <w:pStyle w:val="scnoncodifiedsection"/>
      </w:pPr>
      <w:r>
        <w:tab/>
      </w:r>
      <w:r>
        <w:tab/>
      </w:r>
      <w:bookmarkStart w:name="up_6c8e0040e" w:id="11"/>
      <w:r>
        <w:t>(</w:t>
      </w:r>
      <w:bookmarkEnd w:id="11"/>
      <w:r>
        <w:t>2) three members appointed by the Speaker of the House of Representatives; and</w:t>
      </w:r>
    </w:p>
    <w:p w:rsidR="009C43C3" w:rsidP="000637A8" w:rsidRDefault="003653D3" w14:paraId="790F6824" w14:textId="60EAAE11">
      <w:pPr>
        <w:pStyle w:val="scnoncodifiedsection"/>
      </w:pPr>
      <w:r>
        <w:tab/>
      </w:r>
      <w:r>
        <w:tab/>
      </w:r>
      <w:bookmarkStart w:name="up_057a4a839" w:id="12"/>
      <w:r>
        <w:t>(</w:t>
      </w:r>
      <w:bookmarkEnd w:id="12"/>
      <w:r>
        <w:t xml:space="preserve">3) three members appointed by the Governor from the State at large, </w:t>
      </w:r>
    </w:p>
    <w:p w:rsidR="000637A8" w:rsidP="000637A8" w:rsidRDefault="000637A8" w14:paraId="094515F3" w14:textId="0EEA514A">
      <w:pPr>
        <w:pStyle w:val="scnoncodifiedsection"/>
      </w:pPr>
      <w:r>
        <w:tab/>
      </w:r>
      <w:bookmarkStart w:name="up_409330cac" w:id="13"/>
      <w:r>
        <w:t>(</w:t>
      </w:r>
      <w:bookmarkEnd w:id="13"/>
      <w:r>
        <w:t>B) The commission shall be chaired by the Director of the Department of Administration, or her designee.</w:t>
      </w:r>
      <w:r w:rsidR="00113BDE">
        <w:t xml:space="preserve"> The Director of the Department of Administration’s designee may not be a member of the General Assembly.</w:t>
      </w:r>
      <w:r>
        <w:t xml:space="preserve"> The commission chair shall be a non-voting member.</w:t>
      </w:r>
    </w:p>
    <w:p w:rsidR="000637A8" w:rsidP="000637A8" w:rsidRDefault="000637A8" w14:paraId="5658C143" w14:textId="2F60CE55">
      <w:pPr>
        <w:pStyle w:val="scnoncodifiedsection"/>
      </w:pPr>
      <w:r>
        <w:tab/>
      </w:r>
      <w:bookmarkStart w:name="up_9465f3bf1" w:id="14"/>
      <w:r>
        <w:t>(</w:t>
      </w:r>
      <w:bookmarkEnd w:id="14"/>
      <w:r>
        <w:t>C) Commissioners shall serve without compensation and are not entitled to mileage, subsistence, or per diem a</w:t>
      </w:r>
      <w:r w:rsidRPr="000637A8">
        <w:t>s provided by law for members of state boards, committees, and commissions</w:t>
      </w:r>
      <w:r>
        <w:t>.</w:t>
      </w:r>
    </w:p>
    <w:p w:rsidR="000637A8" w:rsidP="000637A8" w:rsidRDefault="000637A8" w14:paraId="29250F76" w14:textId="2727702C">
      <w:pPr>
        <w:pStyle w:val="scnoncodifiedsection"/>
      </w:pPr>
      <w:r>
        <w:tab/>
      </w:r>
      <w:bookmarkStart w:name="up_8d6012171" w:id="15"/>
      <w:r>
        <w:t>(</w:t>
      </w:r>
      <w:bookmarkEnd w:id="15"/>
      <w:r>
        <w:t xml:space="preserve">D) The commission shall utilize staff from the General Assembly </w:t>
      </w:r>
      <w:r w:rsidR="002E1AC4">
        <w:t>and the executive branch at the discretion of the chair. The commission may also engage third-party consultants or other experts in related fields to fulfill its duties and obligations.</w:t>
      </w:r>
    </w:p>
    <w:p w:rsidR="002E1AC4" w:rsidP="002E1AC4" w:rsidRDefault="002E1AC4" w14:paraId="3D5889DA" w14:textId="77777777">
      <w:pPr>
        <w:pStyle w:val="scemptyline"/>
      </w:pPr>
    </w:p>
    <w:p w:rsidR="000637A8" w:rsidP="000637A8" w:rsidRDefault="002E1AC4" w14:paraId="4BC26DE2" w14:textId="650790E0">
      <w:pPr>
        <w:pStyle w:val="scnoncodifiedsection"/>
      </w:pPr>
      <w:bookmarkStart w:name="bs_num_3_2e8252a4e" w:id="16"/>
      <w:r>
        <w:t>S</w:t>
      </w:r>
      <w:bookmarkEnd w:id="16"/>
      <w:r>
        <w:t>ECTION 3.</w:t>
      </w:r>
      <w:r>
        <w:tab/>
      </w:r>
      <w:r w:rsidR="00124ECD">
        <w:t xml:space="preserve">The </w:t>
      </w:r>
      <w:r w:rsidR="00C832D7">
        <w:t xml:space="preserve">commission shall conduct a survey of the structure and funding of state government to determine how to modernize it so that state government is less costly and more efficient for our </w:t>
      </w:r>
      <w:r w:rsidR="00537721">
        <w:t>s</w:t>
      </w:r>
      <w:r w:rsidR="00C832D7">
        <w:t>tate’s taxpayers. In fulfilling its duties and obligations the commission shall:</w:t>
      </w:r>
    </w:p>
    <w:p w:rsidR="00C832D7" w:rsidP="000637A8" w:rsidRDefault="00C832D7" w14:paraId="4B5086F4" w14:textId="2BF8A0A0">
      <w:pPr>
        <w:pStyle w:val="scnoncodifiedsection"/>
      </w:pPr>
      <w:r>
        <w:tab/>
      </w:r>
      <w:bookmarkStart w:name="up_6a2268076" w:id="17"/>
      <w:r>
        <w:t>(</w:t>
      </w:r>
      <w:bookmarkEnd w:id="17"/>
      <w:r>
        <w:t xml:space="preserve">1) review appropriations in the </w:t>
      </w:r>
      <w:r w:rsidR="00537721">
        <w:t>s</w:t>
      </w:r>
      <w:r>
        <w:t xml:space="preserve">tate budget and identify areas for </w:t>
      </w:r>
      <w:r w:rsidR="00F97779">
        <w:t xml:space="preserve">spending </w:t>
      </w:r>
      <w:proofErr w:type="gramStart"/>
      <w:r>
        <w:t>reduction</w:t>
      </w:r>
      <w:r w:rsidR="00F97779">
        <w:t>s</w:t>
      </w:r>
      <w:r>
        <w:t>;</w:t>
      </w:r>
      <w:proofErr w:type="gramEnd"/>
    </w:p>
    <w:p w:rsidR="00F97779" w:rsidP="000637A8" w:rsidRDefault="00F97779" w14:paraId="60D22100" w14:textId="138FC6F6">
      <w:pPr>
        <w:pStyle w:val="scnoncodifiedsection"/>
      </w:pPr>
      <w:r>
        <w:tab/>
      </w:r>
      <w:bookmarkStart w:name="up_313686ada" w:id="18"/>
      <w:r>
        <w:t>(</w:t>
      </w:r>
      <w:bookmarkEnd w:id="18"/>
      <w:r>
        <w:t xml:space="preserve">2) review the Code of Regulations to determine which regulations can be repealed to reduce the </w:t>
      </w:r>
      <w:r>
        <w:lastRenderedPageBreak/>
        <w:t xml:space="preserve">regulatory burden on businesses operating our </w:t>
      </w:r>
      <w:r w:rsidR="00537721">
        <w:t>S</w:t>
      </w:r>
      <w:r>
        <w:t xml:space="preserve">tate, specifically small and medium sized </w:t>
      </w:r>
      <w:proofErr w:type="gramStart"/>
      <w:r>
        <w:t>businesses;</w:t>
      </w:r>
      <w:proofErr w:type="gramEnd"/>
    </w:p>
    <w:p w:rsidR="00F97779" w:rsidP="000637A8" w:rsidRDefault="00F97779" w14:paraId="36291E38" w14:textId="75586D65">
      <w:pPr>
        <w:pStyle w:val="scnoncodifiedsection"/>
      </w:pPr>
      <w:r>
        <w:tab/>
      </w:r>
      <w:bookmarkStart w:name="up_8c6b8610e" w:id="19"/>
      <w:r>
        <w:t>(</w:t>
      </w:r>
      <w:bookmarkEnd w:id="19"/>
      <w:r>
        <w:t xml:space="preserve">3) review the Code of Regulations to determine which regulations can be repealed to reduce the regulatory burden on our citizens’ property </w:t>
      </w:r>
      <w:proofErr w:type="gramStart"/>
      <w:r>
        <w:t>rights;</w:t>
      </w:r>
      <w:proofErr w:type="gramEnd"/>
    </w:p>
    <w:p w:rsidR="00113BDE" w:rsidP="000637A8" w:rsidRDefault="00113BDE" w14:paraId="6F0DFBA3" w14:textId="2C26313F">
      <w:pPr>
        <w:pStyle w:val="scnoncodifiedsection"/>
      </w:pPr>
      <w:r>
        <w:tab/>
      </w:r>
      <w:bookmarkStart w:name="up_657cb8b7f" w:id="20"/>
      <w:r>
        <w:t>(</w:t>
      </w:r>
      <w:bookmarkEnd w:id="20"/>
      <w:r>
        <w:t xml:space="preserve">4) identify redundant, conflicting, or oppressive </w:t>
      </w:r>
      <w:proofErr w:type="gramStart"/>
      <w:r>
        <w:t>regulations;</w:t>
      </w:r>
      <w:proofErr w:type="gramEnd"/>
    </w:p>
    <w:p w:rsidR="00F97779" w:rsidP="000637A8" w:rsidRDefault="00F97779" w14:paraId="2B512C18" w14:textId="01FCE58F">
      <w:pPr>
        <w:pStyle w:val="scnoncodifiedsection"/>
      </w:pPr>
      <w:r>
        <w:tab/>
      </w:r>
      <w:bookmarkStart w:name="up_4b4001af8" w:id="21"/>
      <w:r>
        <w:t>(</w:t>
      </w:r>
      <w:bookmarkEnd w:id="21"/>
      <w:r w:rsidR="00113BDE">
        <w:t>5</w:t>
      </w:r>
      <w:r>
        <w:t>) identify government programs, agencies, departments, boards, and commissions that can be eliminated, consolidated, or otherwise restructured in order to increase government efficiency;</w:t>
      </w:r>
      <w:r w:rsidR="00113BDE">
        <w:t xml:space="preserve"> and</w:t>
      </w:r>
    </w:p>
    <w:p w:rsidR="00F97779" w:rsidP="000637A8" w:rsidRDefault="00F97779" w14:paraId="18D4142D" w14:textId="4F4ACBE4">
      <w:pPr>
        <w:pStyle w:val="scnoncodifiedsection"/>
      </w:pPr>
      <w:r>
        <w:tab/>
      </w:r>
      <w:bookmarkStart w:name="up_df1af8d35" w:id="22"/>
      <w:r>
        <w:t>(</w:t>
      </w:r>
      <w:bookmarkEnd w:id="22"/>
      <w:r w:rsidR="00113BDE">
        <w:t>6</w:t>
      </w:r>
      <w:r>
        <w:t xml:space="preserve">) conduct other reviews and make other recommendations that the commission identifies as being necessary and proper to reduce spending, increase efficiency, and reduce the </w:t>
      </w:r>
      <w:r w:rsidR="00537721">
        <w:t>s</w:t>
      </w:r>
      <w:r>
        <w:t>tate government’s burden on our citizens’ quality of life or economic development.</w:t>
      </w:r>
    </w:p>
    <w:p w:rsidR="00F97779" w:rsidP="00F97779" w:rsidRDefault="00F97779" w14:paraId="6E5A8AED" w14:textId="77777777">
      <w:pPr>
        <w:pStyle w:val="scemptyline"/>
      </w:pPr>
    </w:p>
    <w:p w:rsidR="00F97779" w:rsidP="00E42BAC" w:rsidRDefault="00F97779" w14:paraId="1EC941F8" w14:textId="7458F1C6">
      <w:pPr>
        <w:pStyle w:val="scnoncodifiedsection"/>
      </w:pPr>
      <w:bookmarkStart w:name="bs_num_4_f92d4e0a1" w:id="23"/>
      <w:r>
        <w:t>S</w:t>
      </w:r>
      <w:bookmarkEnd w:id="23"/>
      <w:r>
        <w:t>ECTION 4.</w:t>
      </w:r>
      <w:r>
        <w:tab/>
      </w:r>
      <w:r w:rsidR="00CF7263">
        <w:t xml:space="preserve">The commission shall first undertake the review of appropriations in the State budget to identify areas where spending reductions are appropriate. The commission’s findings shall identify the </w:t>
      </w:r>
      <w:proofErr w:type="gramStart"/>
      <w:r w:rsidR="00CF7263">
        <w:t>amount</w:t>
      </w:r>
      <w:proofErr w:type="gramEnd"/>
      <w:r w:rsidR="00CF7263">
        <w:t xml:space="preserve"> of recommended reductions and identify the source of the reductions as specifically as possible</w:t>
      </w:r>
      <w:r w:rsidR="0081285E">
        <w:t>,</w:t>
      </w:r>
      <w:r w:rsidR="00CF7263">
        <w:t xml:space="preserve"> down to the program or subprogram level if possible. The commission shall report its findings to the President of the Senate, Chairman of the Senate Finance Committee, Speaker of the House of Representatives, the Chairman of the House of Representatives Ways and Means Committee, and the Governor not later than October 1, 2025.</w:t>
      </w:r>
      <w:r w:rsidR="00C85DD1">
        <w:t xml:space="preserve"> The commission’s report shall be published on the General Assembly’s and the Governor’s website.</w:t>
      </w:r>
    </w:p>
    <w:p w:rsidR="00CF7263" w:rsidP="00CF7263" w:rsidRDefault="00CF7263" w14:paraId="56425B9E" w14:textId="77777777">
      <w:pPr>
        <w:pStyle w:val="scemptyline"/>
      </w:pPr>
    </w:p>
    <w:p w:rsidR="00CF7263" w:rsidP="00BB0C66" w:rsidRDefault="00CF7263" w14:paraId="00C1676C" w14:textId="5617E1E9">
      <w:pPr>
        <w:pStyle w:val="scnoncodifiedsection"/>
      </w:pPr>
      <w:bookmarkStart w:name="bs_num_5_060df129a" w:id="24"/>
      <w:r>
        <w:t>S</w:t>
      </w:r>
      <w:bookmarkEnd w:id="24"/>
      <w:r>
        <w:t>ECTION 5.</w:t>
      </w:r>
      <w:r>
        <w:tab/>
      </w:r>
      <w:r w:rsidR="00C85DD1">
        <w:t xml:space="preserve">Following the commission’s recommendations concerning reductions in appropriations, the commission shall then work to fulfill its remaining duties and obligations. The commission shall report its findings </w:t>
      </w:r>
      <w:r w:rsidRPr="00C85DD1" w:rsidR="00C85DD1">
        <w:t>to the President of the Senate, Chairman of the Senate Finance Committee, Speaker of the House of Representatives, the Chairman of the House of Representatives Ways and Means Committee, and the Governor not later than October 1, 202</w:t>
      </w:r>
      <w:r w:rsidR="00C85DD1">
        <w:t>6</w:t>
      </w:r>
      <w:r w:rsidRPr="00C85DD1" w:rsidR="00C85DD1">
        <w:t>.</w:t>
      </w:r>
      <w:r w:rsidR="00C85DD1">
        <w:t xml:space="preserve"> </w:t>
      </w:r>
      <w:r w:rsidRPr="00C85DD1" w:rsidR="00C85DD1">
        <w:t>The commission’s report shall be published on the General Assembly’s and the Governor’s website.</w:t>
      </w:r>
    </w:p>
    <w:p w:rsidR="00C85DD1" w:rsidP="00C85DD1" w:rsidRDefault="00C85DD1" w14:paraId="0A702696" w14:textId="77777777">
      <w:pPr>
        <w:pStyle w:val="scemptyline"/>
      </w:pPr>
    </w:p>
    <w:p w:rsidR="00C85DD1" w:rsidP="00DB5AF3" w:rsidRDefault="00C85DD1" w14:paraId="06339CBF" w14:textId="68EB7E6A">
      <w:pPr>
        <w:pStyle w:val="scnoncodifiedsection"/>
      </w:pPr>
      <w:bookmarkStart w:name="bs_num_6_c966e93f3" w:id="25"/>
      <w:r>
        <w:t>S</w:t>
      </w:r>
      <w:bookmarkEnd w:id="25"/>
      <w:r>
        <w:t>ECTION 6.</w:t>
      </w:r>
      <w:r>
        <w:tab/>
      </w:r>
      <w:r w:rsidR="00D17E16">
        <w:t>This joint resolution is repealed on October 2, 2026.</w:t>
      </w:r>
    </w:p>
    <w:p w:rsidRPr="00105D52" w:rsidR="00C832D7" w:rsidP="000637A8" w:rsidRDefault="00C832D7" w14:paraId="09291088" w14:textId="0B84F18E">
      <w:pPr>
        <w:pStyle w:val="scemptyline"/>
      </w:pPr>
    </w:p>
    <w:p w:rsidRPr="00105D52" w:rsidR="009C43C3" w:rsidP="00741923" w:rsidRDefault="0077594C" w14:paraId="78EA7715" w14:textId="7C5238F2">
      <w:pPr>
        <w:pStyle w:val="scnoncodifiedsection"/>
      </w:pPr>
      <w:bookmarkStart w:name="bs_num_7_lastsection" w:id="26"/>
      <w:bookmarkStart w:name="eff_date_section" w:id="27"/>
      <w:r w:rsidRPr="00105D52">
        <w:t>S</w:t>
      </w:r>
      <w:bookmarkEnd w:id="26"/>
      <w:r w:rsidRPr="00105D52">
        <w:t>ECTION 7.</w:t>
      </w:r>
      <w:r w:rsidRPr="00105D52">
        <w:tab/>
      </w:r>
      <w:r w:rsidRPr="00105D52" w:rsidR="000758C3">
        <w:t>This joint resolution takes effect upon approval by the Governor</w:t>
      </w:r>
      <w:r w:rsidRPr="00105D52" w:rsidR="00936D1A">
        <w:t>.</w:t>
      </w:r>
      <w:bookmarkEnd w:id="27"/>
    </w:p>
    <w:p w:rsidRPr="00105D52" w:rsidR="002A667A" w:rsidP="00DA1606" w:rsidRDefault="000D6B78" w14:paraId="4D179924" w14:textId="76B3E682">
      <w:pPr>
        <w:pStyle w:val="scnoncodifiedsection"/>
        <w:jc w:val="center"/>
      </w:pPr>
      <w:bookmarkStart w:name="up_8ca3c9879" w:id="28"/>
      <w:r w:rsidRPr="00105D52">
        <w:t>-</w:t>
      </w:r>
      <w:bookmarkEnd w:id="28"/>
      <w:r w:rsidRPr="00105D52">
        <w:t>-</w:t>
      </w:r>
      <w:r w:rsidRPr="00105D52" w:rsidR="002A667A">
        <w:t>--XX</w:t>
      </w:r>
      <w:r w:rsidRPr="00105D52">
        <w:t>--</w:t>
      </w:r>
      <w:r w:rsidRPr="00105D52" w:rsidR="002A667A">
        <w:t>--</w:t>
      </w:r>
    </w:p>
    <w:sectPr w:rsidRPr="00105D52" w:rsidR="002A667A" w:rsidSect="00647CDE">
      <w:headerReference w:type="even" r:id="rId12"/>
      <w:headerReference w:type="default" r:id="rId13"/>
      <w:footerReference w:type="even" r:id="rId14"/>
      <w:footerReference w:type="default" r:id="rId15"/>
      <w:headerReference w:type="first" r:id="rId16"/>
      <w:footerReference w:type="first" r:id="rId17"/>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E16045" w14:textId="77777777" w:rsidR="00110404" w:rsidRDefault="00110404" w:rsidP="00674220">
      <w:pPr>
        <w:spacing w:after="0" w:line="240" w:lineRule="auto"/>
      </w:pPr>
      <w:r>
        <w:separator/>
      </w:r>
    </w:p>
  </w:endnote>
  <w:endnote w:type="continuationSeparator" w:id="0">
    <w:p w14:paraId="0E61E57F" w14:textId="77777777" w:rsidR="00110404" w:rsidRDefault="00110404" w:rsidP="00674220">
      <w:pPr>
        <w:spacing w:after="0" w:line="240" w:lineRule="auto"/>
      </w:pPr>
      <w:r>
        <w:continuationSeparator/>
      </w:r>
    </w:p>
  </w:endnote>
  <w:endnote w:type="continuationNotice" w:id="1">
    <w:p w14:paraId="178352E6" w14:textId="77777777" w:rsidR="00110404" w:rsidRDefault="0011040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haroni">
    <w:charset w:val="B1"/>
    <w:family w:val="auto"/>
    <w:pitch w:val="variable"/>
    <w:sig w:usb0="00000803" w:usb1="00000000" w:usb2="00000000" w:usb3="00000000" w:csb0="0000002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68510C" w14:textId="29E83C95" w:rsidR="00AC00B8" w:rsidRPr="00BC78CD" w:rsidRDefault="00AC00B8" w:rsidP="0057453C">
    <w:pPr>
      <w:pStyle w:val="sccoversheetfooter"/>
    </w:pPr>
    <w:r w:rsidRPr="00BC78CD">
      <w:t>[</w:t>
    </w:r>
    <w:sdt>
      <w:sdtPr>
        <w:alias w:val="footer_billnumber"/>
        <w:tag w:val="footer_billnumber"/>
        <w:id w:val="-772316136"/>
        <w:placeholder>
          <w:docPart w:val="DefaultPlaceholder_-1854013440"/>
        </w:placeholder>
        <w:text/>
      </w:sdtPr>
      <w:sdtEndPr/>
      <w:sdtContent>
        <w:r>
          <w:t>318</w:t>
        </w:r>
      </w:sdtContent>
    </w:sdt>
    <w:r>
      <w:t>-</w:t>
    </w:r>
    <w:sdt>
      <w:sdtPr>
        <w:id w:val="2114772052"/>
        <w:docPartObj>
          <w:docPartGallery w:val="Page Numbers (Bottom of Page)"/>
          <w:docPartUnique/>
        </w:docPartObj>
      </w:sdtPr>
      <w:sdtEndPr/>
      <w:sdtContent>
        <w:r w:rsidRPr="00BC78CD">
          <w:fldChar w:fldCharType="begin"/>
        </w:r>
        <w:r w:rsidRPr="00BC78CD">
          <w:instrText xml:space="preserve"> PAGE   \* MERGEFORMAT </w:instrText>
        </w:r>
        <w:r w:rsidRPr="00BC78CD">
          <w:fldChar w:fldCharType="separate"/>
        </w:r>
        <w:r w:rsidRPr="00BC78CD">
          <w:t>1</w:t>
        </w:r>
        <w:r w:rsidRPr="00BC78CD">
          <w:fldChar w:fldCharType="end"/>
        </w:r>
        <w:r w:rsidRPr="00BC78CD">
          <w:t>]</w:t>
        </w:r>
        <w:r w:rsidRPr="00BC78CD">
          <w:tab/>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20BEDD" w14:textId="77777777" w:rsidR="00547DD5" w:rsidRDefault="00547DD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BA1E08" w14:textId="16DF4D0B" w:rsidR="00674220" w:rsidRDefault="00483561" w:rsidP="00674220">
    <w:pPr>
      <w:pStyle w:val="scbillfooter"/>
    </w:pPr>
    <w:sdt>
      <w:sdtPr>
        <w:alias w:val="footer_billname"/>
        <w:tag w:val="footer_billname"/>
        <w:id w:val="2068836066"/>
        <w:lock w:val="sdtContentLocked"/>
        <w:placeholder>
          <w:docPart w:val="EE8A9C77BACD42A398E8260E1AA429D6"/>
        </w:placeholder>
        <w:dataBinding w:prefixMappings="xmlns:ns0='http://schemas.openxmlformats.org/package/2006/metadata/lwb360-metadata' " w:xpath="/ns0:lwb360Metadata[1]/ns0:T_BILL_T_BILLNAME[1]" w:storeItemID="{A70AC2F9-CF59-46A9-A8A7-29CBD0ED4110}"/>
        <w:text/>
      </w:sdtPr>
      <w:sdtEndPr/>
      <w:sdtContent>
        <w:r w:rsidR="00994F3B">
          <w:t>[0318]</w:t>
        </w:r>
      </w:sdtContent>
    </w:sdt>
    <w:r w:rsidR="00674220">
      <w:tab/>
    </w:r>
    <w:r w:rsidR="00674220">
      <w:fldChar w:fldCharType="begin"/>
    </w:r>
    <w:r w:rsidR="00674220">
      <w:instrText xml:space="preserve"> PAGE   \* MERGEFORMAT </w:instrText>
    </w:r>
    <w:r w:rsidR="00674220">
      <w:fldChar w:fldCharType="separate"/>
    </w:r>
    <w:r w:rsidR="00674220">
      <w:rPr>
        <w:noProof/>
      </w:rPr>
      <w:t>1</w:t>
    </w:r>
    <w:r w:rsidR="00674220">
      <w:rPr>
        <w:noProof/>
      </w:rPr>
      <w:fldChar w:fldCharType="end"/>
    </w:r>
    <w:r w:rsidR="008577F1">
      <w:rPr>
        <w:noProof/>
      </w:rPr>
      <w:tab/>
    </w:r>
    <w:sdt>
      <w:sdtPr>
        <w:rPr>
          <w:noProof/>
        </w:rPr>
        <w:alias w:val="footer_filename"/>
        <w:tag w:val="footer_filename"/>
        <w:id w:val="703371821"/>
        <w:lock w:val="sdtContentLocked"/>
        <w:placeholder>
          <w:docPart w:val="EE8A9C77BACD42A398E8260E1AA429D6"/>
        </w:placeholder>
        <w:dataBinding w:prefixMappings="xmlns:ns0='http://schemas.openxmlformats.org/package/2006/metadata/lwb360-metadata' " w:xpath="/ns0:lwb360Metadata[1]/ns0:T_BILL_T_FILENAME[1]" w:storeItemID="{A70AC2F9-CF59-46A9-A8A7-29CBD0ED4110}"/>
        <w:text/>
      </w:sdtPr>
      <w:sdtEndPr/>
      <w:sdtContent>
        <w:r w:rsidR="00994F3B">
          <w:rPr>
            <w:noProof/>
          </w:rPr>
          <w:t xml:space="preserve"> </w:t>
        </w:r>
      </w:sdtContent>
    </w:sdt>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1FD775" w14:textId="77777777" w:rsidR="00547DD5" w:rsidRDefault="00547D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577C39" w14:textId="77777777" w:rsidR="00110404" w:rsidRDefault="00110404" w:rsidP="00674220">
      <w:pPr>
        <w:spacing w:after="0" w:line="240" w:lineRule="auto"/>
      </w:pPr>
      <w:r>
        <w:separator/>
      </w:r>
    </w:p>
  </w:footnote>
  <w:footnote w:type="continuationSeparator" w:id="0">
    <w:p w14:paraId="76F87126" w14:textId="77777777" w:rsidR="00110404" w:rsidRDefault="00110404" w:rsidP="00674220">
      <w:pPr>
        <w:spacing w:after="0" w:line="240" w:lineRule="auto"/>
      </w:pPr>
      <w:r>
        <w:continuationSeparator/>
      </w:r>
    </w:p>
  </w:footnote>
  <w:footnote w:type="continuationNotice" w:id="1">
    <w:p w14:paraId="58156040" w14:textId="77777777" w:rsidR="00110404" w:rsidRDefault="0011040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B799F2" w14:textId="77777777" w:rsidR="00547DD5" w:rsidRDefault="00547D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BC9235" w14:textId="77777777" w:rsidR="00547DD5" w:rsidRDefault="00547DD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14745E" w14:textId="77777777" w:rsidR="00547DD5" w:rsidRDefault="00547DD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AF4C7CC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530457E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EFAC57D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0E7E528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72B28FA0"/>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DEA0FD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092FCDE"/>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D649BCC"/>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31EED8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D2EDBD2"/>
    <w:lvl w:ilvl="0">
      <w:start w:val="1"/>
      <w:numFmt w:val="bullet"/>
      <w:pStyle w:val="ListBullet"/>
      <w:lvlText w:val=""/>
      <w:lvlJc w:val="left"/>
      <w:pPr>
        <w:tabs>
          <w:tab w:val="num" w:pos="360"/>
        </w:tabs>
        <w:ind w:left="360" w:hanging="360"/>
      </w:pPr>
      <w:rPr>
        <w:rFonts w:ascii="Symbol" w:hAnsi="Symbol" w:hint="default"/>
      </w:rPr>
    </w:lvl>
  </w:abstractNum>
  <w:num w:numId="1" w16cid:durableId="1069112853">
    <w:abstractNumId w:val="9"/>
  </w:num>
  <w:num w:numId="2" w16cid:durableId="1108769728">
    <w:abstractNumId w:val="8"/>
  </w:num>
  <w:num w:numId="3" w16cid:durableId="1382510245">
    <w:abstractNumId w:val="7"/>
  </w:num>
  <w:num w:numId="4" w16cid:durableId="1530142539">
    <w:abstractNumId w:val="6"/>
  </w:num>
  <w:num w:numId="5" w16cid:durableId="694771090">
    <w:abstractNumId w:val="5"/>
  </w:num>
  <w:num w:numId="6" w16cid:durableId="252201783">
    <w:abstractNumId w:val="4"/>
  </w:num>
  <w:num w:numId="7" w16cid:durableId="1039820966">
    <w:abstractNumId w:val="3"/>
  </w:num>
  <w:num w:numId="8" w16cid:durableId="310595583">
    <w:abstractNumId w:val="2"/>
  </w:num>
  <w:num w:numId="9" w16cid:durableId="965234399">
    <w:abstractNumId w:val="1"/>
  </w:num>
  <w:num w:numId="10" w16cid:durableId="1476528253">
    <w:abstractNumId w:val="0"/>
  </w:num>
  <w:num w:numId="11" w16cid:durableId="110370093">
    <w:abstractNumId w:val="8"/>
  </w:num>
  <w:num w:numId="12" w16cid:durableId="1625892519">
    <w:abstractNumId w:val="3"/>
  </w:num>
  <w:num w:numId="13" w16cid:durableId="1207065975">
    <w:abstractNumId w:val="2"/>
  </w:num>
  <w:num w:numId="14" w16cid:durableId="1406610408">
    <w:abstractNumId w:val="1"/>
  </w:num>
  <w:num w:numId="15" w16cid:durableId="176292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NotTrackFormattin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22E16"/>
    <w:rsid w:val="000247A9"/>
    <w:rsid w:val="0002490A"/>
    <w:rsid w:val="0002730A"/>
    <w:rsid w:val="00037916"/>
    <w:rsid w:val="0004478C"/>
    <w:rsid w:val="000562E4"/>
    <w:rsid w:val="00061E8E"/>
    <w:rsid w:val="000637A8"/>
    <w:rsid w:val="00073580"/>
    <w:rsid w:val="000758C3"/>
    <w:rsid w:val="00081DC8"/>
    <w:rsid w:val="00082298"/>
    <w:rsid w:val="00085180"/>
    <w:rsid w:val="0009245B"/>
    <w:rsid w:val="00092A83"/>
    <w:rsid w:val="000B67F5"/>
    <w:rsid w:val="000C29EF"/>
    <w:rsid w:val="000D5470"/>
    <w:rsid w:val="000D6B78"/>
    <w:rsid w:val="000E4143"/>
    <w:rsid w:val="000E582D"/>
    <w:rsid w:val="000F61FB"/>
    <w:rsid w:val="00102FCA"/>
    <w:rsid w:val="00105D52"/>
    <w:rsid w:val="00110404"/>
    <w:rsid w:val="00110702"/>
    <w:rsid w:val="00113BDE"/>
    <w:rsid w:val="001140BE"/>
    <w:rsid w:val="00124ECD"/>
    <w:rsid w:val="00137445"/>
    <w:rsid w:val="00152B7B"/>
    <w:rsid w:val="001573CB"/>
    <w:rsid w:val="00166A4D"/>
    <w:rsid w:val="0019033C"/>
    <w:rsid w:val="00191D34"/>
    <w:rsid w:val="00194CD1"/>
    <w:rsid w:val="001A12D9"/>
    <w:rsid w:val="001A1493"/>
    <w:rsid w:val="001B50D2"/>
    <w:rsid w:val="001C51B3"/>
    <w:rsid w:val="001C682C"/>
    <w:rsid w:val="001F2A41"/>
    <w:rsid w:val="00201CDB"/>
    <w:rsid w:val="00202067"/>
    <w:rsid w:val="00202D6C"/>
    <w:rsid w:val="002038AA"/>
    <w:rsid w:val="00207826"/>
    <w:rsid w:val="00214807"/>
    <w:rsid w:val="00215186"/>
    <w:rsid w:val="00217C9B"/>
    <w:rsid w:val="00221BD5"/>
    <w:rsid w:val="00222152"/>
    <w:rsid w:val="002230E1"/>
    <w:rsid w:val="00226B8A"/>
    <w:rsid w:val="002273FA"/>
    <w:rsid w:val="00247ECC"/>
    <w:rsid w:val="002608CD"/>
    <w:rsid w:val="002617DD"/>
    <w:rsid w:val="00280BA8"/>
    <w:rsid w:val="00281F78"/>
    <w:rsid w:val="002851CF"/>
    <w:rsid w:val="00291A80"/>
    <w:rsid w:val="00294C63"/>
    <w:rsid w:val="002952D5"/>
    <w:rsid w:val="002A2C79"/>
    <w:rsid w:val="002A667A"/>
    <w:rsid w:val="002A6902"/>
    <w:rsid w:val="002B02F3"/>
    <w:rsid w:val="002B2F3A"/>
    <w:rsid w:val="002B5BEA"/>
    <w:rsid w:val="002B7F9E"/>
    <w:rsid w:val="002E0094"/>
    <w:rsid w:val="002E1999"/>
    <w:rsid w:val="002E1AC4"/>
    <w:rsid w:val="002F0E46"/>
    <w:rsid w:val="002F1E8D"/>
    <w:rsid w:val="002F3881"/>
    <w:rsid w:val="00312731"/>
    <w:rsid w:val="00314400"/>
    <w:rsid w:val="003337A0"/>
    <w:rsid w:val="00335981"/>
    <w:rsid w:val="00337EAF"/>
    <w:rsid w:val="00351A09"/>
    <w:rsid w:val="00364CCE"/>
    <w:rsid w:val="003653D3"/>
    <w:rsid w:val="003933B5"/>
    <w:rsid w:val="00396386"/>
    <w:rsid w:val="003A5E26"/>
    <w:rsid w:val="003B65CF"/>
    <w:rsid w:val="003C3BB1"/>
    <w:rsid w:val="003C444D"/>
    <w:rsid w:val="003C4F86"/>
    <w:rsid w:val="003D225B"/>
    <w:rsid w:val="003F0428"/>
    <w:rsid w:val="0040332C"/>
    <w:rsid w:val="004124D5"/>
    <w:rsid w:val="004368D3"/>
    <w:rsid w:val="00440460"/>
    <w:rsid w:val="004434BF"/>
    <w:rsid w:val="00453389"/>
    <w:rsid w:val="00463356"/>
    <w:rsid w:val="00482A72"/>
    <w:rsid w:val="00483561"/>
    <w:rsid w:val="00490B14"/>
    <w:rsid w:val="004932AB"/>
    <w:rsid w:val="00495AA0"/>
    <w:rsid w:val="00497046"/>
    <w:rsid w:val="004A3741"/>
    <w:rsid w:val="004A72B7"/>
    <w:rsid w:val="004B759D"/>
    <w:rsid w:val="004C40D0"/>
    <w:rsid w:val="004E0957"/>
    <w:rsid w:val="004E13A3"/>
    <w:rsid w:val="00506A0E"/>
    <w:rsid w:val="00512914"/>
    <w:rsid w:val="00515667"/>
    <w:rsid w:val="00521C6E"/>
    <w:rsid w:val="005364F0"/>
    <w:rsid w:val="00537721"/>
    <w:rsid w:val="00547DD5"/>
    <w:rsid w:val="00560F91"/>
    <w:rsid w:val="0057406D"/>
    <w:rsid w:val="00577097"/>
    <w:rsid w:val="00586953"/>
    <w:rsid w:val="00586EE8"/>
    <w:rsid w:val="00592861"/>
    <w:rsid w:val="005946A6"/>
    <w:rsid w:val="005B7817"/>
    <w:rsid w:val="005C40EB"/>
    <w:rsid w:val="005D32B1"/>
    <w:rsid w:val="005E7403"/>
    <w:rsid w:val="005F5793"/>
    <w:rsid w:val="00610278"/>
    <w:rsid w:val="0062220F"/>
    <w:rsid w:val="00623855"/>
    <w:rsid w:val="00627C08"/>
    <w:rsid w:val="00636FDD"/>
    <w:rsid w:val="00647CDE"/>
    <w:rsid w:val="006542E5"/>
    <w:rsid w:val="00670332"/>
    <w:rsid w:val="00671126"/>
    <w:rsid w:val="00674220"/>
    <w:rsid w:val="0067787B"/>
    <w:rsid w:val="00677E52"/>
    <w:rsid w:val="00684741"/>
    <w:rsid w:val="00696776"/>
    <w:rsid w:val="00696ABA"/>
    <w:rsid w:val="006A56F3"/>
    <w:rsid w:val="006B316A"/>
    <w:rsid w:val="006B5610"/>
    <w:rsid w:val="006D41CD"/>
    <w:rsid w:val="00702736"/>
    <w:rsid w:val="007262F1"/>
    <w:rsid w:val="00741923"/>
    <w:rsid w:val="00747A48"/>
    <w:rsid w:val="0075021E"/>
    <w:rsid w:val="0077594C"/>
    <w:rsid w:val="00777280"/>
    <w:rsid w:val="00777781"/>
    <w:rsid w:val="007834CB"/>
    <w:rsid w:val="00794CD5"/>
    <w:rsid w:val="007A6052"/>
    <w:rsid w:val="007A76B3"/>
    <w:rsid w:val="007A7C4F"/>
    <w:rsid w:val="007B2941"/>
    <w:rsid w:val="007B721B"/>
    <w:rsid w:val="007C424F"/>
    <w:rsid w:val="007F179F"/>
    <w:rsid w:val="00807D9F"/>
    <w:rsid w:val="00810D57"/>
    <w:rsid w:val="00810F1F"/>
    <w:rsid w:val="0081285E"/>
    <w:rsid w:val="00815555"/>
    <w:rsid w:val="00820309"/>
    <w:rsid w:val="008242C7"/>
    <w:rsid w:val="00831020"/>
    <w:rsid w:val="00833868"/>
    <w:rsid w:val="00853857"/>
    <w:rsid w:val="00855B58"/>
    <w:rsid w:val="008577F1"/>
    <w:rsid w:val="00857D61"/>
    <w:rsid w:val="008620ED"/>
    <w:rsid w:val="0087237E"/>
    <w:rsid w:val="00872B16"/>
    <w:rsid w:val="00874420"/>
    <w:rsid w:val="00876AA5"/>
    <w:rsid w:val="00887F1E"/>
    <w:rsid w:val="008A2913"/>
    <w:rsid w:val="008A6ED6"/>
    <w:rsid w:val="008B207C"/>
    <w:rsid w:val="008B29BD"/>
    <w:rsid w:val="008D2E2F"/>
    <w:rsid w:val="008E75BE"/>
    <w:rsid w:val="008F4BD2"/>
    <w:rsid w:val="00900D76"/>
    <w:rsid w:val="00902A77"/>
    <w:rsid w:val="0090596A"/>
    <w:rsid w:val="00912484"/>
    <w:rsid w:val="00912CCA"/>
    <w:rsid w:val="00935259"/>
    <w:rsid w:val="00936D1A"/>
    <w:rsid w:val="00937B34"/>
    <w:rsid w:val="009418DF"/>
    <w:rsid w:val="00943199"/>
    <w:rsid w:val="00944444"/>
    <w:rsid w:val="009552CC"/>
    <w:rsid w:val="00956988"/>
    <w:rsid w:val="00956AA2"/>
    <w:rsid w:val="00967247"/>
    <w:rsid w:val="009772F2"/>
    <w:rsid w:val="009848D5"/>
    <w:rsid w:val="00991F67"/>
    <w:rsid w:val="00994F3B"/>
    <w:rsid w:val="00997553"/>
    <w:rsid w:val="009B2ECA"/>
    <w:rsid w:val="009C43C3"/>
    <w:rsid w:val="009C5797"/>
    <w:rsid w:val="009D1A37"/>
    <w:rsid w:val="009D54F7"/>
    <w:rsid w:val="009F4D30"/>
    <w:rsid w:val="009F6BD1"/>
    <w:rsid w:val="00A02894"/>
    <w:rsid w:val="00A03DD2"/>
    <w:rsid w:val="00A10047"/>
    <w:rsid w:val="00A27774"/>
    <w:rsid w:val="00A40F35"/>
    <w:rsid w:val="00A73649"/>
    <w:rsid w:val="00A8574D"/>
    <w:rsid w:val="00A96112"/>
    <w:rsid w:val="00AB042B"/>
    <w:rsid w:val="00AC00B8"/>
    <w:rsid w:val="00AC7E8F"/>
    <w:rsid w:val="00AD1BDB"/>
    <w:rsid w:val="00AE0454"/>
    <w:rsid w:val="00AF5B09"/>
    <w:rsid w:val="00B05385"/>
    <w:rsid w:val="00B155D6"/>
    <w:rsid w:val="00B20161"/>
    <w:rsid w:val="00B2206F"/>
    <w:rsid w:val="00B23615"/>
    <w:rsid w:val="00B2707D"/>
    <w:rsid w:val="00B31851"/>
    <w:rsid w:val="00B3575E"/>
    <w:rsid w:val="00B43640"/>
    <w:rsid w:val="00B446BC"/>
    <w:rsid w:val="00B46C2F"/>
    <w:rsid w:val="00B61327"/>
    <w:rsid w:val="00B92F98"/>
    <w:rsid w:val="00BA4481"/>
    <w:rsid w:val="00BA6F6B"/>
    <w:rsid w:val="00BA7828"/>
    <w:rsid w:val="00BB0C66"/>
    <w:rsid w:val="00BC489A"/>
    <w:rsid w:val="00BC5AE2"/>
    <w:rsid w:val="00BD174E"/>
    <w:rsid w:val="00BE1040"/>
    <w:rsid w:val="00C2363D"/>
    <w:rsid w:val="00C2506A"/>
    <w:rsid w:val="00C33730"/>
    <w:rsid w:val="00C52A89"/>
    <w:rsid w:val="00C603CF"/>
    <w:rsid w:val="00C64066"/>
    <w:rsid w:val="00C73C7D"/>
    <w:rsid w:val="00C75DCE"/>
    <w:rsid w:val="00C832D7"/>
    <w:rsid w:val="00C85DD1"/>
    <w:rsid w:val="00C9143E"/>
    <w:rsid w:val="00CA2D40"/>
    <w:rsid w:val="00CA76AC"/>
    <w:rsid w:val="00CB3A21"/>
    <w:rsid w:val="00CB6AD0"/>
    <w:rsid w:val="00CC0258"/>
    <w:rsid w:val="00CC155B"/>
    <w:rsid w:val="00CD0849"/>
    <w:rsid w:val="00CD2FA8"/>
    <w:rsid w:val="00CD3E0C"/>
    <w:rsid w:val="00CD5745"/>
    <w:rsid w:val="00CD692D"/>
    <w:rsid w:val="00CF0C03"/>
    <w:rsid w:val="00CF502F"/>
    <w:rsid w:val="00CF52E2"/>
    <w:rsid w:val="00CF7263"/>
    <w:rsid w:val="00D03992"/>
    <w:rsid w:val="00D17E16"/>
    <w:rsid w:val="00D20D80"/>
    <w:rsid w:val="00D26AAB"/>
    <w:rsid w:val="00D5117F"/>
    <w:rsid w:val="00D56452"/>
    <w:rsid w:val="00D61937"/>
    <w:rsid w:val="00D63CD2"/>
    <w:rsid w:val="00D73569"/>
    <w:rsid w:val="00D76E08"/>
    <w:rsid w:val="00D825E9"/>
    <w:rsid w:val="00D901B4"/>
    <w:rsid w:val="00D90A37"/>
    <w:rsid w:val="00DA1606"/>
    <w:rsid w:val="00DB5AF3"/>
    <w:rsid w:val="00DB7961"/>
    <w:rsid w:val="00DC14A6"/>
    <w:rsid w:val="00DC4935"/>
    <w:rsid w:val="00DE508D"/>
    <w:rsid w:val="00DF413D"/>
    <w:rsid w:val="00DF44F1"/>
    <w:rsid w:val="00E03365"/>
    <w:rsid w:val="00E13307"/>
    <w:rsid w:val="00E33E4F"/>
    <w:rsid w:val="00E42BAC"/>
    <w:rsid w:val="00E46D12"/>
    <w:rsid w:val="00E4700B"/>
    <w:rsid w:val="00E53AAD"/>
    <w:rsid w:val="00E62C23"/>
    <w:rsid w:val="00E671A9"/>
    <w:rsid w:val="00E8581A"/>
    <w:rsid w:val="00E91F2C"/>
    <w:rsid w:val="00EA2574"/>
    <w:rsid w:val="00EA3586"/>
    <w:rsid w:val="00EA74AA"/>
    <w:rsid w:val="00EB04BE"/>
    <w:rsid w:val="00EB0B43"/>
    <w:rsid w:val="00EB0F12"/>
    <w:rsid w:val="00EB4017"/>
    <w:rsid w:val="00EB5ACC"/>
    <w:rsid w:val="00ED4053"/>
    <w:rsid w:val="00EF13A5"/>
    <w:rsid w:val="00EF3015"/>
    <w:rsid w:val="00F05984"/>
    <w:rsid w:val="00F12F8C"/>
    <w:rsid w:val="00F1362B"/>
    <w:rsid w:val="00F42575"/>
    <w:rsid w:val="00F44E29"/>
    <w:rsid w:val="00F62234"/>
    <w:rsid w:val="00F64849"/>
    <w:rsid w:val="00F736B6"/>
    <w:rsid w:val="00F751FE"/>
    <w:rsid w:val="00F8199A"/>
    <w:rsid w:val="00F97779"/>
    <w:rsid w:val="00FA3FB7"/>
    <w:rsid w:val="00FC7396"/>
    <w:rsid w:val="00FD0B09"/>
    <w:rsid w:val="00FD33BC"/>
    <w:rsid w:val="00FD3616"/>
    <w:rsid w:val="00FE0318"/>
    <w:rsid w:val="00FE4340"/>
    <w:rsid w:val="00FF09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F85974C7-BE37-466D-9597-FD20731856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64CCE"/>
  </w:style>
  <w:style w:type="paragraph" w:styleId="Heading1">
    <w:name w:val="heading 1"/>
    <w:basedOn w:val="Normal"/>
    <w:next w:val="Normal"/>
    <w:link w:val="Heading1Char"/>
    <w:uiPriority w:val="9"/>
    <w:qFormat/>
    <w:rsid w:val="00364CC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6A56F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6A56F3"/>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6A56F3"/>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6A56F3"/>
    <w:pPr>
      <w:keepNext/>
      <w:keepLines/>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6A56F3"/>
    <w:pPr>
      <w:keepNext/>
      <w:keepLines/>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6A56F3"/>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6A56F3"/>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6A56F3"/>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uiPriority w:val="99"/>
    <w:semiHidden/>
    <w:unhideWhenUsed/>
    <w:rsid w:val="00364CCE"/>
    <w:rPr>
      <w:rFonts w:ascii="Times New Roman" w:hAnsi="Times New Roman"/>
      <w:b w:val="0"/>
      <w:i w:val="0"/>
      <w:sz w:val="22"/>
    </w:rPr>
  </w:style>
  <w:style w:type="character" w:customStyle="1" w:styleId="Heading1Char">
    <w:name w:val="Heading 1 Char"/>
    <w:basedOn w:val="DefaultParagraphFont"/>
    <w:link w:val="Heading1"/>
    <w:uiPriority w:val="9"/>
    <w:rsid w:val="00364CCE"/>
    <w:rPr>
      <w:rFonts w:asciiTheme="majorHAnsi" w:eastAsiaTheme="majorEastAsia" w:hAnsiTheme="majorHAnsi" w:cstheme="majorBidi"/>
      <w:color w:val="2F5496" w:themeColor="accent1" w:themeShade="BF"/>
      <w:sz w:val="32"/>
      <w:szCs w:val="32"/>
    </w:rPr>
  </w:style>
  <w:style w:type="paragraph" w:customStyle="1" w:styleId="seantest">
    <w:name w:val="sean_test"/>
    <w:qFormat/>
    <w:rsid w:val="00364CCE"/>
    <w:rPr>
      <w:rFonts w:ascii="Aharoni" w:hAnsi="Aharoni"/>
      <w:sz w:val="44"/>
      <w:lang w:val="en-US"/>
    </w:rPr>
  </w:style>
  <w:style w:type="paragraph" w:customStyle="1" w:styleId="scbillheader">
    <w:name w:val="sc_bill_header"/>
    <w:qFormat/>
    <w:rsid w:val="00364CCE"/>
    <w:pPr>
      <w:widowControl w:val="0"/>
      <w:suppressAutoHyphens/>
      <w:spacing w:after="0" w:line="240" w:lineRule="auto"/>
      <w:jc w:val="center"/>
    </w:pPr>
    <w:rPr>
      <w:rFonts w:ascii="Times New Roman" w:hAnsi="Times New Roman"/>
      <w:b/>
      <w:caps/>
      <w:sz w:val="30"/>
      <w:lang w:val="en-US"/>
    </w:rPr>
  </w:style>
  <w:style w:type="paragraph" w:customStyle="1" w:styleId="scamendamendnum">
    <w:name w:val="sc_amend_amendnum"/>
    <w:qFormat/>
    <w:rsid w:val="00364CCE"/>
    <w:pPr>
      <w:widowControl w:val="0"/>
      <w:spacing w:before="360" w:after="0" w:line="240" w:lineRule="auto"/>
      <w:jc w:val="right"/>
    </w:pPr>
    <w:rPr>
      <w:rFonts w:ascii="Times New Roman" w:eastAsiaTheme="majorEastAsia" w:hAnsi="Times New Roman" w:cstheme="majorBidi"/>
      <w:bCs/>
      <w:caps/>
      <w:sz w:val="28"/>
      <w:szCs w:val="28"/>
      <w:lang w:val="en-US"/>
    </w:rPr>
  </w:style>
  <w:style w:type="paragraph" w:customStyle="1" w:styleId="scamendbillnum">
    <w:name w:val="sc_amend_billnum"/>
    <w:qFormat/>
    <w:rsid w:val="00364CCE"/>
    <w:pPr>
      <w:widowControl w:val="0"/>
      <w:tabs>
        <w:tab w:val="right" w:pos="10656"/>
      </w:tabs>
      <w:spacing w:after="720" w:line="240" w:lineRule="auto"/>
      <w:ind w:left="216"/>
    </w:pPr>
    <w:rPr>
      <w:rFonts w:ascii="Times New Roman" w:eastAsiaTheme="majorEastAsia" w:hAnsi="Times New Roman" w:cstheme="majorBidi"/>
      <w:b/>
      <w:bCs/>
      <w:sz w:val="36"/>
      <w:szCs w:val="28"/>
      <w:lang w:val="en-US"/>
    </w:rPr>
  </w:style>
  <w:style w:type="paragraph" w:customStyle="1" w:styleId="scamendclerk">
    <w:name w:val="sc_amend_clerk"/>
    <w:qFormat/>
    <w:rsid w:val="00364CCE"/>
    <w:pPr>
      <w:widowControl w:val="0"/>
      <w:spacing w:after="0" w:line="240" w:lineRule="auto"/>
      <w:jc w:val="center"/>
    </w:pPr>
    <w:rPr>
      <w:rFonts w:ascii="Times New Roman" w:eastAsiaTheme="majorEastAsia" w:hAnsi="Times New Roman" w:cstheme="majorBidi"/>
      <w:bCs/>
      <w:sz w:val="28"/>
      <w:szCs w:val="28"/>
      <w:lang w:val="en-US"/>
    </w:rPr>
  </w:style>
  <w:style w:type="paragraph" w:customStyle="1" w:styleId="scamenddate">
    <w:name w:val="sc_amend_date"/>
    <w:qFormat/>
    <w:rsid w:val="00364CCE"/>
    <w:pPr>
      <w:widowControl w:val="0"/>
      <w:spacing w:after="720" w:line="240" w:lineRule="auto"/>
    </w:pPr>
    <w:rPr>
      <w:rFonts w:ascii="Times New Roman" w:eastAsiaTheme="majorEastAsia" w:hAnsi="Times New Roman" w:cstheme="majorBidi"/>
      <w:bCs/>
      <w:sz w:val="28"/>
      <w:szCs w:val="28"/>
      <w:lang w:val="en-US"/>
    </w:rPr>
  </w:style>
  <w:style w:type="paragraph" w:customStyle="1" w:styleId="scamenddrafter">
    <w:name w:val="sc_amend_drafter"/>
    <w:qFormat/>
    <w:rsid w:val="00364CCE"/>
    <w:pPr>
      <w:widowControl w:val="0"/>
      <w:spacing w:after="0" w:line="240" w:lineRule="auto"/>
    </w:pPr>
    <w:rPr>
      <w:rFonts w:ascii="Times New Roman" w:eastAsiaTheme="majorEastAsia" w:hAnsi="Times New Roman" w:cstheme="majorBidi"/>
      <w:bCs/>
      <w:sz w:val="28"/>
      <w:szCs w:val="28"/>
      <w:lang w:val="en-US"/>
    </w:rPr>
  </w:style>
  <w:style w:type="paragraph" w:customStyle="1" w:styleId="scamendfooterpath">
    <w:name w:val="sc_amend_footerpath"/>
    <w:qFormat/>
    <w:rsid w:val="00364CCE"/>
    <w:pPr>
      <w:widowControl w:val="0"/>
      <w:spacing w:after="0" w:line="240" w:lineRule="auto"/>
      <w:jc w:val="right"/>
    </w:pPr>
    <w:rPr>
      <w:rFonts w:ascii="Times New Roman" w:hAnsi="Times New Roman"/>
      <w:caps/>
      <w:lang w:val="en-US"/>
    </w:rPr>
  </w:style>
  <w:style w:type="paragraph" w:customStyle="1" w:styleId="scamendheader1">
    <w:name w:val="sc_amend_header1"/>
    <w:qFormat/>
    <w:rsid w:val="00364CCE"/>
    <w:pPr>
      <w:widowControl w:val="0"/>
      <w:spacing w:after="0" w:line="240" w:lineRule="auto"/>
      <w:jc w:val="center"/>
    </w:pPr>
    <w:rPr>
      <w:rFonts w:ascii="Times New Roman" w:eastAsiaTheme="majorEastAsia" w:hAnsi="Times New Roman" w:cstheme="majorBidi"/>
      <w:b/>
      <w:caps/>
      <w:sz w:val="36"/>
      <w:szCs w:val="32"/>
      <w:u w:val="single"/>
      <w:lang w:val="en-US"/>
    </w:rPr>
  </w:style>
  <w:style w:type="paragraph" w:customStyle="1" w:styleId="scamendordernum">
    <w:name w:val="sc_amend_ordernum"/>
    <w:qFormat/>
    <w:rsid w:val="00364CCE"/>
    <w:pPr>
      <w:widowControl w:val="0"/>
      <w:spacing w:after="360" w:line="240" w:lineRule="auto"/>
      <w:jc w:val="right"/>
    </w:pPr>
    <w:rPr>
      <w:rFonts w:ascii="Times New Roman" w:eastAsiaTheme="majorEastAsia" w:hAnsi="Times New Roman" w:cstheme="majorBidi"/>
      <w:bCs/>
      <w:caps/>
      <w:sz w:val="28"/>
      <w:szCs w:val="28"/>
      <w:lang w:val="en-US"/>
    </w:rPr>
  </w:style>
  <w:style w:type="character" w:customStyle="1" w:styleId="scamendreference">
    <w:name w:val="sc_amend_reference"/>
    <w:basedOn w:val="DefaultParagraphFont"/>
    <w:uiPriority w:val="1"/>
    <w:qFormat/>
    <w:rsid w:val="00364CCE"/>
    <w:rPr>
      <w:rFonts w:ascii="Times New Roman" w:hAnsi="Times New Roman"/>
      <w:b w:val="0"/>
      <w:i w:val="0"/>
      <w:sz w:val="28"/>
      <w:lang w:val="en-US"/>
    </w:rPr>
  </w:style>
  <w:style w:type="paragraph" w:customStyle="1" w:styleId="scamendselectionboxes">
    <w:name w:val="sc_amend_selectionboxes"/>
    <w:basedOn w:val="Normal"/>
    <w:qFormat/>
    <w:rsid w:val="00364CCE"/>
    <w:pPr>
      <w:widowControl w:val="0"/>
      <w:tabs>
        <w:tab w:val="left" w:pos="216"/>
        <w:tab w:val="left" w:pos="432"/>
        <w:tab w:val="left" w:pos="4320"/>
        <w:tab w:val="right" w:pos="10656"/>
      </w:tabs>
      <w:spacing w:after="0" w:line="240" w:lineRule="auto"/>
      <w:jc w:val="center"/>
    </w:pPr>
    <w:rPr>
      <w:rFonts w:ascii="Times New Roman" w:eastAsia="Times New Roman" w:hAnsi="Times New Roman"/>
      <w:caps/>
      <w:snapToGrid w:val="0"/>
      <w:sz w:val="28"/>
      <w:szCs w:val="24"/>
      <w:lang w:val="en-US"/>
    </w:rPr>
  </w:style>
  <w:style w:type="paragraph" w:customStyle="1" w:styleId="scamendsignatureline">
    <w:name w:val="sc_amend_signatureline"/>
    <w:qFormat/>
    <w:rsid w:val="00364CCE"/>
    <w:pPr>
      <w:widowControl w:val="0"/>
      <w:spacing w:before="1080" w:after="0" w:line="240" w:lineRule="auto"/>
      <w:jc w:val="center"/>
    </w:pPr>
    <w:rPr>
      <w:rFonts w:ascii="Times New Roman" w:eastAsiaTheme="majorEastAsia" w:hAnsi="Times New Roman" w:cstheme="majorBidi"/>
      <w:bCs/>
      <w:sz w:val="28"/>
      <w:szCs w:val="28"/>
      <w:u w:val="single"/>
      <w:lang w:val="en-US"/>
    </w:rPr>
  </w:style>
  <w:style w:type="paragraph" w:customStyle="1" w:styleId="scamendsponsorline">
    <w:name w:val="sc_amend_sponsorline"/>
    <w:qFormat/>
    <w:rsid w:val="00364CCE"/>
    <w:pPr>
      <w:widowControl w:val="0"/>
      <w:spacing w:after="360" w:line="240" w:lineRule="auto"/>
    </w:pPr>
    <w:rPr>
      <w:rFonts w:ascii="Times New Roman" w:eastAsiaTheme="majorEastAsia" w:hAnsi="Times New Roman" w:cstheme="majorBidi"/>
      <w:sz w:val="28"/>
      <w:szCs w:val="28"/>
      <w:lang w:val="en-US"/>
    </w:rPr>
  </w:style>
  <w:style w:type="paragraph" w:customStyle="1" w:styleId="scamendadoptnum">
    <w:name w:val="sc_amend_adoptnum"/>
    <w:qFormat/>
    <w:rsid w:val="00364CCE"/>
    <w:pPr>
      <w:widowControl w:val="0"/>
      <w:spacing w:after="360" w:line="240" w:lineRule="auto"/>
      <w:jc w:val="right"/>
    </w:pPr>
    <w:rPr>
      <w:rFonts w:ascii="Times New Roman" w:eastAsiaTheme="majorEastAsia" w:hAnsi="Times New Roman" w:cstheme="majorBidi"/>
      <w:bCs/>
      <w:caps/>
      <w:sz w:val="28"/>
      <w:szCs w:val="28"/>
      <w:lang w:val="en-US"/>
    </w:rPr>
  </w:style>
  <w:style w:type="paragraph" w:customStyle="1" w:styleId="scamendconformline">
    <w:name w:val="sc_amend_conformline"/>
    <w:qFormat/>
    <w:rsid w:val="00364CCE"/>
    <w:pPr>
      <w:widowControl w:val="0"/>
      <w:spacing w:before="720" w:after="0" w:line="240" w:lineRule="auto"/>
      <w:ind w:left="216"/>
    </w:pPr>
    <w:rPr>
      <w:rFonts w:ascii="Times New Roman" w:eastAsiaTheme="majorEastAsia" w:hAnsi="Times New Roman" w:cstheme="majorBidi"/>
      <w:sz w:val="28"/>
      <w:szCs w:val="28"/>
      <w:lang w:val="en-US"/>
    </w:rPr>
  </w:style>
  <w:style w:type="paragraph" w:customStyle="1" w:styleId="scamenddirectionallanguage">
    <w:name w:val="sc_amend_directional_language"/>
    <w:qFormat/>
    <w:rsid w:val="00364CCE"/>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eastAsiaTheme="majorEastAsia" w:hAnsi="Times New Roman" w:cstheme="majorBidi"/>
      <w:sz w:val="28"/>
      <w:szCs w:val="28"/>
      <w:lang w:val="en-US"/>
    </w:rPr>
  </w:style>
  <w:style w:type="paragraph" w:customStyle="1" w:styleId="scamendlanginstruction">
    <w:name w:val="sc_amend_langinstruction"/>
    <w:qFormat/>
    <w:rsid w:val="00364CCE"/>
    <w:pPr>
      <w:widowControl w:val="0"/>
      <w:spacing w:after="720" w:line="240" w:lineRule="auto"/>
    </w:pPr>
    <w:rPr>
      <w:rFonts w:ascii="Times New Roman" w:eastAsiaTheme="majorEastAsia" w:hAnsi="Times New Roman" w:cstheme="majorBidi"/>
      <w:sz w:val="28"/>
      <w:szCs w:val="28"/>
      <w:lang w:val="en-US"/>
    </w:rPr>
  </w:style>
  <w:style w:type="paragraph" w:customStyle="1" w:styleId="scamendnewcodesection">
    <w:name w:val="sc_amend_new_code_section"/>
    <w:qFormat/>
    <w:rsid w:val="00364CCE"/>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pacing w:after="0" w:line="360" w:lineRule="auto"/>
      <w:jc w:val="both"/>
    </w:pPr>
    <w:rPr>
      <w:rFonts w:ascii="Times New Roman" w:eastAsiaTheme="majorEastAsia" w:hAnsi="Times New Roman" w:cstheme="majorBidi"/>
      <w:sz w:val="28"/>
      <w:szCs w:val="28"/>
      <w:lang w:val="en-US"/>
    </w:rPr>
  </w:style>
  <w:style w:type="paragraph" w:customStyle="1" w:styleId="scamendtitleconform">
    <w:name w:val="sc_amend_titleconform"/>
    <w:qFormat/>
    <w:rsid w:val="00364CCE"/>
    <w:pPr>
      <w:widowControl w:val="0"/>
      <w:spacing w:after="0" w:line="240" w:lineRule="auto"/>
      <w:ind w:left="216"/>
    </w:pPr>
    <w:rPr>
      <w:rFonts w:ascii="Times New Roman" w:eastAsiaTheme="majorEastAsia" w:hAnsi="Times New Roman" w:cstheme="majorBidi"/>
      <w:sz w:val="28"/>
      <w:szCs w:val="28"/>
      <w:lang w:val="en-US"/>
    </w:rPr>
  </w:style>
  <w:style w:type="paragraph" w:customStyle="1" w:styleId="scbillfooter">
    <w:name w:val="sc_bill_footer"/>
    <w:qFormat/>
    <w:rsid w:val="00364CCE"/>
    <w:pPr>
      <w:widowControl w:val="0"/>
      <w:suppressLineNumbers/>
      <w:tabs>
        <w:tab w:val="center" w:pos="4320"/>
        <w:tab w:val="center" w:pos="8784"/>
      </w:tabs>
      <w:suppressAutoHyphens/>
      <w:spacing w:after="0" w:line="240" w:lineRule="auto"/>
      <w:jc w:val="both"/>
    </w:pPr>
    <w:rPr>
      <w:rFonts w:ascii="Times New Roman" w:hAnsi="Times New Roman"/>
      <w:lang w:val="en-US"/>
    </w:rPr>
  </w:style>
  <w:style w:type="paragraph" w:customStyle="1" w:styleId="scbillheaderjacket">
    <w:name w:val="sc_bill_header_jacket"/>
    <w:qFormat/>
    <w:rsid w:val="00364CCE"/>
    <w:pPr>
      <w:widowControl w:val="0"/>
      <w:suppressLineNumbers/>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364CCE"/>
    <w:pPr>
      <w:widowControl w:val="0"/>
      <w:suppressAutoHyphens/>
      <w:spacing w:after="0" w:line="240" w:lineRule="auto"/>
      <w:jc w:val="both"/>
    </w:pPr>
    <w:rPr>
      <w:rFonts w:ascii="Times New Roman" w:hAnsi="Times New Roman"/>
      <w:caps/>
      <w:lang w:val="en-US"/>
    </w:rPr>
  </w:style>
  <w:style w:type="paragraph" w:customStyle="1" w:styleId="scclippage">
    <w:name w:val="sc_clip_page"/>
    <w:qFormat/>
    <w:rsid w:val="00364CCE"/>
    <w:pPr>
      <w:widowControl w:val="0"/>
      <w:suppressLineNumbers/>
      <w:suppressAutoHyphens/>
      <w:spacing w:after="0" w:line="240" w:lineRule="auto"/>
    </w:pPr>
    <w:rPr>
      <w:rFonts w:ascii="Times New Roman" w:hAnsi="Times New Roman"/>
      <w:lang w:val="en-US"/>
    </w:rPr>
  </w:style>
  <w:style w:type="paragraph" w:customStyle="1" w:styleId="scclippagebillheader">
    <w:name w:val="sc_clip_page_bill_header"/>
    <w:qFormat/>
    <w:rsid w:val="00364CCE"/>
    <w:pPr>
      <w:widowControl w:val="0"/>
      <w:suppressLineNumbers/>
      <w:suppressAutoHyphens/>
      <w:spacing w:after="0" w:line="240" w:lineRule="auto"/>
      <w:jc w:val="center"/>
    </w:pPr>
    <w:rPr>
      <w:rFonts w:ascii="Times New Roman" w:hAnsi="Times New Roman"/>
      <w:b/>
      <w:caps/>
      <w:sz w:val="30"/>
      <w:lang w:val="en-US"/>
    </w:rPr>
  </w:style>
  <w:style w:type="character" w:customStyle="1" w:styleId="scclippageDocName">
    <w:name w:val="sc_clip_page_Doc_Name"/>
    <w:uiPriority w:val="1"/>
    <w:qFormat/>
    <w:rsid w:val="00364CCE"/>
    <w:rPr>
      <w:rFonts w:ascii="Times New Roman" w:hAnsi="Times New Roman"/>
      <w:color w:val="auto"/>
      <w:sz w:val="22"/>
      <w:lang w:val="en-US"/>
    </w:rPr>
  </w:style>
  <w:style w:type="paragraph" w:customStyle="1" w:styleId="scclippagedocpath">
    <w:name w:val="sc_clip_page_doc_path"/>
    <w:qFormat/>
    <w:rsid w:val="00364CCE"/>
    <w:pPr>
      <w:widowControl w:val="0"/>
      <w:suppressLineNumbers/>
      <w:suppressAutoHyphens/>
      <w:spacing w:after="0" w:line="240" w:lineRule="auto"/>
    </w:pPr>
    <w:rPr>
      <w:rFonts w:ascii="Times New Roman" w:hAnsi="Times New Roman"/>
      <w:sz w:val="20"/>
      <w:lang w:val="en-US"/>
    </w:rPr>
  </w:style>
  <w:style w:type="paragraph" w:customStyle="1" w:styleId="scclippagetitle">
    <w:name w:val="sc_clip_page_title"/>
    <w:qFormat/>
    <w:rsid w:val="00364CCE"/>
    <w:pPr>
      <w:widowControl w:val="0"/>
      <w:suppressLineNumbers/>
      <w:suppressAutoHyphens/>
      <w:spacing w:after="0" w:line="240" w:lineRule="auto"/>
      <w:jc w:val="both"/>
    </w:pPr>
    <w:rPr>
      <w:rFonts w:ascii="Times New Roman" w:hAnsi="Times New Roman"/>
      <w:caps/>
      <w:lang w:val="en-US"/>
    </w:rPr>
  </w:style>
  <w:style w:type="paragraph" w:customStyle="1" w:styleId="sccodifiedsection">
    <w:name w:val="sc_codified_section"/>
    <w:qFormat/>
    <w:rsid w:val="00364CCE"/>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hAnsi="Times New Roman"/>
      <w:lang w:val="en-US"/>
    </w:rPr>
  </w:style>
  <w:style w:type="paragraph" w:customStyle="1" w:styleId="scdirectionallanguage">
    <w:name w:val="sc_directional_language"/>
    <w:qFormat/>
    <w:rsid w:val="00364CCE"/>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draftheader">
    <w:name w:val="sc_draft_header"/>
    <w:qFormat/>
    <w:rsid w:val="00364CCE"/>
    <w:pPr>
      <w:widowControl w:val="0"/>
      <w:suppressAutoHyphens/>
      <w:spacing w:after="0" w:line="240" w:lineRule="auto"/>
    </w:pPr>
    <w:rPr>
      <w:rFonts w:ascii="Times New Roman" w:hAnsi="Times New Roman"/>
      <w:lang w:val="en-US"/>
    </w:rPr>
  </w:style>
  <w:style w:type="paragraph" w:customStyle="1" w:styleId="scemptylineheader">
    <w:name w:val="sc_emptyline_header"/>
    <w:qFormat/>
    <w:rsid w:val="00364CCE"/>
    <w:pPr>
      <w:widowControl w:val="0"/>
      <w:suppressAutoHyphens/>
      <w:spacing w:after="0" w:line="240" w:lineRule="auto"/>
      <w:jc w:val="both"/>
    </w:pPr>
    <w:rPr>
      <w:rFonts w:ascii="Times New Roman" w:hAnsi="Times New Roman"/>
      <w:lang w:val="en-US"/>
    </w:rPr>
  </w:style>
  <w:style w:type="paragraph" w:customStyle="1" w:styleId="scemptyline">
    <w:name w:val="sc_empty_line"/>
    <w:qFormat/>
    <w:rsid w:val="00364CCE"/>
    <w:pPr>
      <w:widowControl w:val="0"/>
      <w:suppressAutoHyphens/>
      <w:spacing w:after="0" w:line="360" w:lineRule="auto"/>
      <w:jc w:val="both"/>
    </w:pPr>
    <w:rPr>
      <w:rFonts w:ascii="Times New Roman" w:hAnsi="Times New Roman"/>
      <w:lang w:val="en-US"/>
    </w:rPr>
  </w:style>
  <w:style w:type="paragraph" w:customStyle="1" w:styleId="scenactingwords">
    <w:name w:val="sc_enacting_words"/>
    <w:qFormat/>
    <w:rsid w:val="00364CCE"/>
    <w:pPr>
      <w:widowControl w:val="0"/>
      <w:suppressAutoHyphens/>
      <w:spacing w:after="0" w:line="360" w:lineRule="auto"/>
      <w:jc w:val="both"/>
    </w:pPr>
    <w:rPr>
      <w:rFonts w:ascii="Times New Roman" w:hAnsi="Times New Roman"/>
      <w:lang w:val="en-US"/>
    </w:rPr>
  </w:style>
  <w:style w:type="paragraph" w:customStyle="1" w:styleId="schousebackjacketattybilltype">
    <w:name w:val="sc_house_back_jacket_atty_billtype"/>
    <w:qFormat/>
    <w:rsid w:val="00364CCE"/>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emptyline2">
    <w:name w:val="sc_house_back_jacket_empty_line2"/>
    <w:qFormat/>
    <w:rsid w:val="00364CCE"/>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s">
    <w:name w:val="sc_house_back_jacket_empty_lines"/>
    <w:qFormat/>
    <w:rsid w:val="00364CCE"/>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364CCE"/>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364CCE"/>
    <w:pPr>
      <w:widowControl w:val="0"/>
      <w:suppressLineNumbers/>
      <w:suppressAutoHyphens/>
      <w:spacing w:after="0" w:line="240" w:lineRule="auto"/>
      <w:jc w:val="center"/>
    </w:pPr>
    <w:rPr>
      <w:rFonts w:ascii="Times New Roman" w:hAnsi="Times New Roman"/>
      <w:b/>
      <w:sz w:val="16"/>
      <w:lang w:val="en-US"/>
    </w:rPr>
  </w:style>
  <w:style w:type="paragraph" w:customStyle="1" w:styleId="schousebackjacketproofreadline">
    <w:name w:val="sc_house_back_jacket_proofread_line"/>
    <w:qFormat/>
    <w:rsid w:val="00364CCE"/>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housefrontjacketheaderline1">
    <w:name w:val="sc_house_front_jacketheader_line1"/>
    <w:qFormat/>
    <w:rsid w:val="00364CCE"/>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364CCE"/>
    <w:pPr>
      <w:widowControl w:val="0"/>
      <w:suppressLineNumbers/>
      <w:suppressAutoHyphens/>
      <w:jc w:val="center"/>
    </w:pPr>
    <w:rPr>
      <w:rFonts w:ascii="Times New Roman" w:hAnsi="Times New Roman"/>
      <w:i/>
      <w:caps/>
      <w:sz w:val="20"/>
      <w:lang w:val="en-US"/>
    </w:rPr>
  </w:style>
  <w:style w:type="paragraph" w:customStyle="1" w:styleId="schousejacketdirector">
    <w:name w:val="sc_house_jacket_director"/>
    <w:qFormat/>
    <w:rsid w:val="00364CCE"/>
    <w:pPr>
      <w:widowControl w:val="0"/>
      <w:suppressLineNumbers/>
      <w:suppressAutoHyphens/>
      <w:spacing w:after="0" w:line="240" w:lineRule="auto"/>
      <w:jc w:val="center"/>
    </w:pPr>
    <w:rPr>
      <w:rFonts w:ascii="Times New Roman" w:hAnsi="Times New Roman"/>
      <w:caps/>
      <w:sz w:val="18"/>
      <w:lang w:val="en-US"/>
    </w:rPr>
  </w:style>
  <w:style w:type="paragraph" w:customStyle="1" w:styleId="scjacketsponsors">
    <w:name w:val="sc_jacket_sponsors"/>
    <w:qFormat/>
    <w:rsid w:val="00364CCE"/>
    <w:pPr>
      <w:widowControl w:val="0"/>
      <w:suppressLineNumbers/>
      <w:suppressAutoHyphens/>
      <w:spacing w:after="0" w:line="240" w:lineRule="auto"/>
    </w:pPr>
    <w:rPr>
      <w:rFonts w:ascii="Times New Roman" w:hAnsi="Times New Roman"/>
      <w:b/>
      <w:lang w:val="en-US"/>
    </w:rPr>
  </w:style>
  <w:style w:type="paragraph" w:customStyle="1" w:styleId="scjackettitle">
    <w:name w:val="sc_jacket_title"/>
    <w:qFormat/>
    <w:rsid w:val="00364CCE"/>
    <w:pPr>
      <w:widowControl w:val="0"/>
      <w:suppressLineNumbers/>
      <w:suppressAutoHyphens/>
      <w:spacing w:after="0" w:line="240" w:lineRule="auto"/>
      <w:jc w:val="both"/>
    </w:pPr>
    <w:rPr>
      <w:rFonts w:ascii="Times New Roman" w:hAnsi="Times New Roman"/>
      <w:b/>
      <w:caps/>
      <w:lang w:val="en-US"/>
    </w:rPr>
  </w:style>
  <w:style w:type="paragraph" w:customStyle="1" w:styleId="scnewcodesection">
    <w:name w:val="sc_new_code_section"/>
    <w:qFormat/>
    <w:rsid w:val="00364CCE"/>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ind w:firstLine="216"/>
      <w:jc w:val="both"/>
    </w:pPr>
    <w:rPr>
      <w:rFonts w:ascii="Times New Roman" w:hAnsi="Times New Roman"/>
      <w:lang w:val="en-US"/>
    </w:rPr>
  </w:style>
  <w:style w:type="paragraph" w:customStyle="1" w:styleId="scnewcodesectionnextsection">
    <w:name w:val="sc_new_code_section_next_section"/>
    <w:qFormat/>
    <w:rsid w:val="00364CCE"/>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364CCE"/>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hAnsi="Times New Roman"/>
      <w:lang w:val="en-US"/>
    </w:rPr>
  </w:style>
  <w:style w:type="character" w:customStyle="1" w:styleId="scSECTIONS">
    <w:name w:val="sc_SECTIONS"/>
    <w:uiPriority w:val="1"/>
    <w:qFormat/>
    <w:rsid w:val="00364CCE"/>
    <w:rPr>
      <w:rFonts w:ascii="Times New Roman" w:hAnsi="Times New Roman"/>
      <w:b w:val="0"/>
      <w:i w:val="0"/>
      <w:caps/>
      <w:smallCaps w:val="0"/>
      <w:color w:val="auto"/>
      <w:sz w:val="22"/>
      <w:lang w:val="en-US"/>
    </w:rPr>
  </w:style>
  <w:style w:type="paragraph" w:customStyle="1" w:styleId="scbillsenatebackjacket">
    <w:name w:val="sc_bill_senate_back_jacket"/>
    <w:qFormat/>
    <w:rsid w:val="00364CCE"/>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b/>
      <w:sz w:val="24"/>
      <w:lang w:val="en-US"/>
    </w:rPr>
  </w:style>
  <w:style w:type="paragraph" w:customStyle="1" w:styleId="scbillsenatebackjacketproofreadline">
    <w:name w:val="sc_bill_senate_back_jacket_proofread_line"/>
    <w:qFormat/>
    <w:rsid w:val="00364CCE"/>
    <w:pPr>
      <w:widowControl w:val="0"/>
      <w:suppressLineNumbers/>
      <w:suppressAutoHyphens/>
      <w:spacing w:after="0" w:line="240" w:lineRule="auto"/>
      <w:ind w:left="648"/>
    </w:pPr>
    <w:rPr>
      <w:rFonts w:ascii="Times New Roman" w:hAnsi="Times New Roman"/>
      <w:b/>
      <w:sz w:val="24"/>
      <w:lang w:val="en-US"/>
    </w:rPr>
  </w:style>
  <w:style w:type="paragraph" w:customStyle="1" w:styleId="scsenateclippage">
    <w:name w:val="sc_senate_clip_page"/>
    <w:qFormat/>
    <w:rsid w:val="00364CCE"/>
    <w:pPr>
      <w:widowControl w:val="0"/>
      <w:suppressLineNumbers/>
      <w:tabs>
        <w:tab w:val="left" w:pos="144"/>
        <w:tab w:val="left" w:pos="360"/>
        <w:tab w:val="left" w:pos="576"/>
        <w:tab w:val="left" w:pos="792"/>
        <w:tab w:val="left" w:pos="1008"/>
        <w:tab w:val="left" w:pos="1224"/>
      </w:tabs>
      <w:suppressAutoHyphens/>
      <w:spacing w:after="0" w:line="240" w:lineRule="auto"/>
      <w:jc w:val="both"/>
    </w:pPr>
    <w:rPr>
      <w:rFonts w:ascii="Times New Roman" w:hAnsi="Times New Roman"/>
      <w:lang w:val="en-US"/>
    </w:rPr>
  </w:style>
  <w:style w:type="character" w:customStyle="1" w:styleId="scsenateclippagepath">
    <w:name w:val="sc_senate_clip_page_path"/>
    <w:uiPriority w:val="1"/>
    <w:qFormat/>
    <w:rsid w:val="00364CCE"/>
    <w:rPr>
      <w:rFonts w:ascii="Times New Roman" w:hAnsi="Times New Roman"/>
      <w:caps/>
      <w:smallCaps w:val="0"/>
      <w:sz w:val="22"/>
      <w:lang w:val="en-US"/>
    </w:rPr>
  </w:style>
  <w:style w:type="paragraph" w:customStyle="1" w:styleId="scsenateresolution">
    <w:name w:val="sc_senate_resolution"/>
    <w:qFormat/>
    <w:rsid w:val="00364CCE"/>
    <w:pPr>
      <w:widowControl w:val="0"/>
      <w:suppressAutoHyphens/>
      <w:spacing w:after="0" w:line="240" w:lineRule="auto"/>
      <w:jc w:val="center"/>
    </w:pPr>
    <w:rPr>
      <w:rFonts w:ascii="Times New Roman" w:hAnsi="Times New Roman"/>
      <w:lang w:val="en-US"/>
    </w:rPr>
  </w:style>
  <w:style w:type="paragraph" w:customStyle="1" w:styleId="scsenateresolutionbythis">
    <w:name w:val="sc_senate_resolution_by_this"/>
    <w:qFormat/>
    <w:rsid w:val="00364CCE"/>
    <w:pPr>
      <w:widowControl w:val="0"/>
      <w:suppressAutoHyphens/>
      <w:spacing w:after="0" w:line="240" w:lineRule="auto"/>
      <w:jc w:val="both"/>
    </w:pPr>
    <w:rPr>
      <w:rFonts w:ascii="Times New Roman" w:hAnsi="Times New Roman"/>
      <w:lang w:val="en-US"/>
    </w:rPr>
  </w:style>
  <w:style w:type="paragraph" w:customStyle="1" w:styleId="scsenateresolutionclippageattorney">
    <w:name w:val="sc_senate_resolution_clip_page_attorney"/>
    <w:qFormat/>
    <w:rsid w:val="00364CCE"/>
    <w:pPr>
      <w:widowControl w:val="0"/>
      <w:suppressLineNumbers/>
      <w:tabs>
        <w:tab w:val="left" w:pos="144"/>
        <w:tab w:val="left" w:pos="360"/>
        <w:tab w:val="left" w:pos="576"/>
        <w:tab w:val="left" w:pos="792"/>
        <w:tab w:val="left" w:pos="994"/>
        <w:tab w:val="left" w:pos="1224"/>
      </w:tabs>
      <w:suppressAutoHyphens/>
      <w:spacing w:after="0" w:line="240" w:lineRule="auto"/>
    </w:pPr>
    <w:rPr>
      <w:rFonts w:ascii="Times New Roman" w:hAnsi="Times New Roman"/>
      <w:lang w:val="en-US"/>
    </w:rPr>
  </w:style>
  <w:style w:type="paragraph" w:customStyle="1" w:styleId="scsenateresolutionclippagedate">
    <w:name w:val="sc_senate_resolution_clip_page_date"/>
    <w:qFormat/>
    <w:rsid w:val="00364CCE"/>
    <w:pPr>
      <w:widowControl w:val="0"/>
      <w:suppressLineNumbers/>
      <w:tabs>
        <w:tab w:val="left" w:pos="810"/>
      </w:tabs>
      <w:suppressAutoHyphens/>
      <w:spacing w:after="0" w:line="240" w:lineRule="auto"/>
    </w:pPr>
    <w:rPr>
      <w:rFonts w:ascii="Times New Roman" w:hAnsi="Times New Roman"/>
      <w:lang w:val="en-US"/>
    </w:rPr>
  </w:style>
  <w:style w:type="paragraph" w:customStyle="1" w:styleId="scsenateresolutionclippagedocname">
    <w:name w:val="sc_senate_resolution_clip_page_doc_name"/>
    <w:qFormat/>
    <w:rsid w:val="00364CCE"/>
    <w:pPr>
      <w:widowControl w:val="0"/>
      <w:suppressLineNumbers/>
      <w:tabs>
        <w:tab w:val="left" w:pos="144"/>
        <w:tab w:val="left" w:pos="360"/>
        <w:tab w:val="left" w:pos="576"/>
        <w:tab w:val="left" w:pos="792"/>
        <w:tab w:val="left" w:pos="994"/>
        <w:tab w:val="left" w:pos="1224"/>
      </w:tabs>
      <w:suppressAutoHyphens/>
      <w:spacing w:after="0" w:line="240" w:lineRule="auto"/>
    </w:pPr>
    <w:rPr>
      <w:rFonts w:ascii="Times New Roman" w:hAnsi="Times New Roman"/>
      <w:lang w:val="en-US"/>
    </w:rPr>
  </w:style>
  <w:style w:type="paragraph" w:customStyle="1" w:styleId="scsenateresolutionclippagedocumentname">
    <w:name w:val="sc_senate_resolution_clip_page_document_name"/>
    <w:qFormat/>
    <w:rsid w:val="00364CCE"/>
    <w:pPr>
      <w:widowControl w:val="0"/>
      <w:suppressLineNumbers/>
      <w:suppressAutoHyphens/>
      <w:spacing w:after="0" w:line="240" w:lineRule="auto"/>
      <w:jc w:val="both"/>
    </w:pPr>
    <w:rPr>
      <w:rFonts w:ascii="Times New Roman" w:eastAsia="Times New Roman" w:hAnsi="Times New Roman" w:cs="Times New Roman"/>
      <w:szCs w:val="20"/>
      <w:lang w:val="en-US"/>
    </w:rPr>
  </w:style>
  <w:style w:type="paragraph" w:customStyle="1" w:styleId="scsenateresolutionclippagedocpath">
    <w:name w:val="sc_senate_resolution_clip_page_doc_path"/>
    <w:basedOn w:val="scsenateresolutionclippagedocumentname"/>
    <w:qFormat/>
    <w:rsid w:val="00364CCE"/>
  </w:style>
  <w:style w:type="paragraph" w:customStyle="1" w:styleId="scsenateresolutionclippagedraftingassistant">
    <w:name w:val="sc_senate_resolution_clip_page_drafting_assistant"/>
    <w:qFormat/>
    <w:rsid w:val="00364CCE"/>
    <w:pPr>
      <w:widowControl w:val="0"/>
      <w:suppressLineNumbers/>
      <w:tabs>
        <w:tab w:val="left" w:pos="144"/>
        <w:tab w:val="left" w:pos="360"/>
        <w:tab w:val="left" w:pos="576"/>
        <w:tab w:val="left" w:pos="792"/>
        <w:tab w:val="left" w:pos="994"/>
        <w:tab w:val="left" w:pos="1224"/>
      </w:tabs>
      <w:suppressAutoHyphens/>
      <w:spacing w:after="0" w:line="240" w:lineRule="auto"/>
    </w:pPr>
    <w:rPr>
      <w:rFonts w:ascii="Times New Roman" w:hAnsi="Times New Roman"/>
      <w:lang w:val="en-US"/>
    </w:rPr>
  </w:style>
  <w:style w:type="paragraph" w:customStyle="1" w:styleId="scsenateresolutionclippageheader">
    <w:name w:val="sc_senate_resolution_clip_page_header"/>
    <w:qFormat/>
    <w:rsid w:val="00364CCE"/>
    <w:pPr>
      <w:widowControl w:val="0"/>
      <w:suppressLineNumbers/>
      <w:suppressAutoHyphens/>
      <w:spacing w:after="0" w:line="240" w:lineRule="auto"/>
      <w:jc w:val="center"/>
    </w:pPr>
    <w:rPr>
      <w:rFonts w:ascii="Times New Roman" w:hAnsi="Times New Roman"/>
      <w:b/>
      <w:caps/>
      <w:sz w:val="30"/>
      <w:lang w:val="en-US"/>
    </w:rPr>
  </w:style>
  <w:style w:type="paragraph" w:customStyle="1" w:styleId="scsenateresolutionclippagesenate">
    <w:name w:val="sc_senate_resolution_clip_page_senate"/>
    <w:qFormat/>
    <w:rsid w:val="00364CCE"/>
    <w:pPr>
      <w:widowControl w:val="0"/>
      <w:suppressLineNumbers/>
      <w:tabs>
        <w:tab w:val="left" w:pos="1080"/>
      </w:tabs>
      <w:suppressAutoHyphens/>
      <w:spacing w:after="0" w:line="240" w:lineRule="auto"/>
    </w:pPr>
    <w:rPr>
      <w:rFonts w:ascii="Times New Roman" w:hAnsi="Times New Roman"/>
      <w:lang w:val="en-US"/>
    </w:rPr>
  </w:style>
  <w:style w:type="paragraph" w:customStyle="1" w:styleId="scsenateresolutionclippagesenator">
    <w:name w:val="sc_senate_resolution_clip_page_senator"/>
    <w:qFormat/>
    <w:rsid w:val="00364CCE"/>
    <w:pPr>
      <w:widowControl w:val="0"/>
      <w:suppressLineNumbers/>
      <w:suppressAutoHyphens/>
      <w:spacing w:after="0" w:line="240" w:lineRule="auto"/>
      <w:jc w:val="both"/>
    </w:pPr>
    <w:rPr>
      <w:rFonts w:ascii="Times New Roman" w:eastAsia="Times New Roman" w:hAnsi="Times New Roman" w:cs="Times New Roman"/>
      <w:szCs w:val="20"/>
      <w:lang w:val="en-US"/>
    </w:rPr>
  </w:style>
  <w:style w:type="paragraph" w:customStyle="1" w:styleId="scsenateresolutionclippagetitle">
    <w:name w:val="sc_senate_resolution_clip_page_title"/>
    <w:qFormat/>
    <w:rsid w:val="00364CCE"/>
    <w:pPr>
      <w:widowControl w:val="0"/>
      <w:suppressLineNumbers/>
      <w:suppressAutoHyphens/>
      <w:spacing w:after="0" w:line="240" w:lineRule="auto"/>
      <w:jc w:val="both"/>
    </w:pPr>
    <w:rPr>
      <w:rFonts w:ascii="Times New Roman" w:hAnsi="Times New Roman"/>
      <w:caps/>
      <w:lang w:val="en-US"/>
    </w:rPr>
  </w:style>
  <w:style w:type="paragraph" w:customStyle="1" w:styleId="scsenateresolutionemptyline">
    <w:name w:val="sc_senate_resolution_empty_line"/>
    <w:qFormat/>
    <w:rsid w:val="00364CCE"/>
    <w:pPr>
      <w:widowControl w:val="0"/>
      <w:suppressAutoHyphens/>
      <w:spacing w:after="0" w:line="240" w:lineRule="auto"/>
    </w:pPr>
    <w:rPr>
      <w:rFonts w:ascii="Times New Roman" w:hAnsi="Times New Roman"/>
      <w:lang w:val="en-US"/>
    </w:rPr>
  </w:style>
  <w:style w:type="paragraph" w:customStyle="1" w:styleId="scsenateresolutionfurtherresolved">
    <w:name w:val="sc_senate_resolution_further_resolved"/>
    <w:qFormat/>
    <w:rsid w:val="00364CCE"/>
    <w:pPr>
      <w:widowControl w:val="0"/>
      <w:suppressAutoHyphens/>
      <w:spacing w:after="0" w:line="240" w:lineRule="auto"/>
      <w:jc w:val="both"/>
    </w:pPr>
    <w:rPr>
      <w:rFonts w:ascii="Times New Roman" w:hAnsi="Times New Roman"/>
      <w:lang w:val="en-US"/>
    </w:rPr>
  </w:style>
  <w:style w:type="paragraph" w:customStyle="1" w:styleId="scsenateresolutionheader">
    <w:name w:val="sc_senate_resolution_header"/>
    <w:qFormat/>
    <w:rsid w:val="00364CCE"/>
    <w:pPr>
      <w:widowControl w:val="0"/>
      <w:suppressAutoHyphens/>
      <w:spacing w:after="0" w:line="240" w:lineRule="auto"/>
      <w:jc w:val="center"/>
    </w:pPr>
    <w:rPr>
      <w:rFonts w:ascii="Times New Roman" w:eastAsia="Times New Roman" w:hAnsi="Times New Roman" w:cs="Times New Roman"/>
      <w:b/>
      <w:sz w:val="30"/>
      <w:szCs w:val="20"/>
      <w:lang w:val="en-US"/>
    </w:rPr>
  </w:style>
  <w:style w:type="paragraph" w:customStyle="1" w:styleId="scsenateresolutionjacketintroduced">
    <w:name w:val="sc_senate_resolution_jacket_introduced"/>
    <w:basedOn w:val="Normal"/>
    <w:qFormat/>
    <w:rsid w:val="00364CCE"/>
    <w:pPr>
      <w:widowControl w:val="0"/>
      <w:suppressLineNumbers/>
      <w:suppressAutoHyphens/>
      <w:spacing w:after="0" w:line="240" w:lineRule="auto"/>
    </w:pPr>
    <w:rPr>
      <w:rFonts w:ascii="Times New Roman" w:eastAsia="Times New Roman" w:hAnsi="Times New Roman" w:cs="Times New Roman"/>
      <w:b/>
      <w:sz w:val="24"/>
      <w:szCs w:val="20"/>
      <w:lang w:val="en-US"/>
    </w:rPr>
  </w:style>
  <w:style w:type="paragraph" w:customStyle="1" w:styleId="scsenateresolutionjackettitle">
    <w:name w:val="sc_senate_resolution_jacket_title"/>
    <w:qFormat/>
    <w:rsid w:val="00364CCE"/>
    <w:pPr>
      <w:widowControl w:val="0"/>
      <w:suppressLineNumbers/>
      <w:suppressAutoHyphens/>
      <w:spacing w:after="0" w:line="240" w:lineRule="auto"/>
      <w:jc w:val="both"/>
    </w:pPr>
    <w:rPr>
      <w:rFonts w:ascii="Times New Roman" w:eastAsia="Times New Roman" w:hAnsi="Times New Roman" w:cs="Times New Roman"/>
      <w:b/>
      <w:caps/>
      <w:sz w:val="24"/>
      <w:szCs w:val="20"/>
      <w:lang w:val="en-US"/>
    </w:rPr>
  </w:style>
  <w:style w:type="paragraph" w:customStyle="1" w:styleId="scsenateresolutionresolved">
    <w:name w:val="sc_senate_resolution_resolved"/>
    <w:qFormat/>
    <w:rsid w:val="00364CCE"/>
    <w:pPr>
      <w:widowControl w:val="0"/>
      <w:suppressAutoHyphens/>
      <w:spacing w:after="0" w:line="240" w:lineRule="auto"/>
      <w:jc w:val="both"/>
    </w:pPr>
    <w:rPr>
      <w:rFonts w:ascii="Times New Roman" w:hAnsi="Times New Roman"/>
      <w:lang w:val="en-US"/>
    </w:rPr>
  </w:style>
  <w:style w:type="paragraph" w:customStyle="1" w:styleId="scsenateresolutiontitle">
    <w:name w:val="sc_senate_resolution_title"/>
    <w:qFormat/>
    <w:rsid w:val="00364CCE"/>
    <w:pPr>
      <w:widowControl w:val="0"/>
      <w:suppressAutoHyphens/>
      <w:spacing w:after="0" w:line="240" w:lineRule="auto"/>
      <w:jc w:val="both"/>
    </w:pPr>
    <w:rPr>
      <w:rFonts w:ascii="Times New Roman" w:hAnsi="Times New Roman"/>
      <w:lang w:val="en-US"/>
    </w:rPr>
  </w:style>
  <w:style w:type="paragraph" w:customStyle="1" w:styleId="scsenateresolutionwhereas">
    <w:name w:val="sc_senate_resolution_whereas"/>
    <w:qFormat/>
    <w:rsid w:val="00364CCE"/>
    <w:pPr>
      <w:widowControl w:val="0"/>
      <w:suppressAutoHyphens/>
      <w:spacing w:after="0" w:line="240" w:lineRule="auto"/>
      <w:jc w:val="both"/>
    </w:pPr>
    <w:rPr>
      <w:rFonts w:ascii="Times New Roman" w:hAnsi="Times New Roman"/>
      <w:lang w:val="en-US"/>
    </w:rPr>
  </w:style>
  <w:style w:type="paragraph" w:customStyle="1" w:styleId="scbillendxx">
    <w:name w:val="sc_bill_end_xx"/>
    <w:qFormat/>
    <w:rsid w:val="00364CCE"/>
    <w:pPr>
      <w:widowControl w:val="0"/>
      <w:suppressAutoHyphens/>
      <w:spacing w:after="0" w:line="240" w:lineRule="auto"/>
      <w:jc w:val="center"/>
    </w:pPr>
    <w:rPr>
      <w:rFonts w:ascii="Times New Roman" w:hAnsi="Times New Roman"/>
      <w:lang w:val="en-US"/>
    </w:rPr>
  </w:style>
  <w:style w:type="paragraph" w:customStyle="1" w:styleId="sccoversheetbillno">
    <w:name w:val="sc_coversheet_bill_no"/>
    <w:qFormat/>
    <w:rsid w:val="00364CCE"/>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emptyline">
    <w:name w:val="sc_coversheet_empty_line"/>
    <w:qFormat/>
    <w:rsid w:val="00364CCE"/>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footer">
    <w:name w:val="sc_coversheet_footer"/>
    <w:qFormat/>
    <w:rsid w:val="00364CCE"/>
    <w:pPr>
      <w:widowControl w:val="0"/>
      <w:tabs>
        <w:tab w:val="center" w:pos="2995"/>
      </w:tabs>
      <w:suppressAutoHyphens/>
      <w:spacing w:after="0" w:line="240" w:lineRule="auto"/>
    </w:pPr>
    <w:rPr>
      <w:rFonts w:ascii="Times New Roman" w:hAnsi="Times New Roman"/>
      <w:lang w:val="en-US"/>
    </w:rPr>
  </w:style>
  <w:style w:type="paragraph" w:customStyle="1" w:styleId="sccoversheetinfo">
    <w:name w:val="sc_coversheet_info"/>
    <w:qFormat/>
    <w:rsid w:val="00364CCE"/>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sponsor6">
    <w:name w:val="sc_coversheet_sponsor_6"/>
    <w:qFormat/>
    <w:rsid w:val="00364CCE"/>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status">
    <w:name w:val="sc_coversheet_status"/>
    <w:qFormat/>
    <w:rsid w:val="00364CCE"/>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stricken">
    <w:name w:val="sc_coversheet_stricken"/>
    <w:qFormat/>
    <w:rsid w:val="00364CCE"/>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364CCE"/>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nfrepbilldetails">
    <w:name w:val="sc_confrep_billdetails"/>
    <w:qFormat/>
    <w:rsid w:val="00364CCE"/>
    <w:pPr>
      <w:widowControl w:val="0"/>
      <w:spacing w:after="720" w:line="240" w:lineRule="auto"/>
      <w:jc w:val="both"/>
    </w:pPr>
    <w:rPr>
      <w:rFonts w:ascii="Times New Roman" w:eastAsiaTheme="majorEastAsia" w:hAnsi="Times New Roman" w:cstheme="majorBidi"/>
      <w:bCs/>
      <w:sz w:val="28"/>
      <w:szCs w:val="28"/>
      <w:lang w:val="en-US"/>
    </w:rPr>
  </w:style>
  <w:style w:type="paragraph" w:customStyle="1" w:styleId="scconfrepbillnum">
    <w:name w:val="sc_confrep_billnum"/>
    <w:qFormat/>
    <w:rsid w:val="00364CCE"/>
    <w:pPr>
      <w:widowControl w:val="0"/>
      <w:spacing w:after="360" w:line="240" w:lineRule="auto"/>
      <w:jc w:val="center"/>
    </w:pPr>
    <w:rPr>
      <w:rFonts w:ascii="Times New Roman" w:eastAsiaTheme="majorEastAsia" w:hAnsi="Times New Roman" w:cstheme="majorBidi"/>
      <w:bCs/>
      <w:sz w:val="28"/>
      <w:szCs w:val="28"/>
      <w:lang w:val="en-US"/>
    </w:rPr>
  </w:style>
  <w:style w:type="character" w:customStyle="1" w:styleId="scconfrepbilltitle">
    <w:name w:val="sc_confrep_billtitle"/>
    <w:basedOn w:val="DefaultParagraphFont"/>
    <w:uiPriority w:val="1"/>
    <w:qFormat/>
    <w:rsid w:val="00364CCE"/>
    <w:rPr>
      <w:rFonts w:ascii="Times New Roman" w:hAnsi="Times New Roman"/>
      <w:b w:val="0"/>
      <w:i w:val="0"/>
      <w:caps/>
      <w:smallCaps w:val="0"/>
      <w:sz w:val="28"/>
      <w:lang w:val="en-US"/>
    </w:rPr>
  </w:style>
  <w:style w:type="paragraph" w:customStyle="1" w:styleId="scconfrepcodifiedsection">
    <w:name w:val="sc_confrep_codified_section"/>
    <w:qFormat/>
    <w:rsid w:val="00364CCE"/>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s>
      <w:spacing w:after="0" w:line="360" w:lineRule="auto"/>
      <w:jc w:val="both"/>
    </w:pPr>
    <w:rPr>
      <w:rFonts w:ascii="Times New Roman" w:eastAsiaTheme="majorEastAsia" w:hAnsi="Times New Roman" w:cstheme="majorBidi"/>
      <w:sz w:val="28"/>
      <w:szCs w:val="28"/>
      <w:lang w:val="en-US"/>
    </w:rPr>
  </w:style>
  <w:style w:type="paragraph" w:customStyle="1" w:styleId="scconfrepdirectionallanguage">
    <w:name w:val="sc_confrep_directional_language"/>
    <w:qFormat/>
    <w:rsid w:val="00364CCE"/>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s>
      <w:spacing w:after="720" w:line="240" w:lineRule="auto"/>
      <w:ind w:left="216"/>
    </w:pPr>
    <w:rPr>
      <w:rFonts w:ascii="Times New Roman" w:eastAsiaTheme="majorEastAsia" w:hAnsi="Times New Roman" w:cstheme="majorBidi"/>
      <w:sz w:val="28"/>
      <w:szCs w:val="28"/>
      <w:lang w:val="en-US"/>
    </w:rPr>
  </w:style>
  <w:style w:type="paragraph" w:customStyle="1" w:styleId="scconfrepfilepath">
    <w:name w:val="sc_confrep_filepath"/>
    <w:qFormat/>
    <w:rsid w:val="00364CCE"/>
    <w:pPr>
      <w:widowControl w:val="0"/>
      <w:spacing w:after="720" w:line="240" w:lineRule="auto"/>
    </w:pPr>
    <w:rPr>
      <w:rFonts w:ascii="Times New Roman" w:eastAsiaTheme="majorEastAsia" w:hAnsi="Times New Roman" w:cstheme="majorBidi"/>
      <w:bCs/>
      <w:szCs w:val="28"/>
      <w:lang w:val="en-US"/>
    </w:rPr>
  </w:style>
  <w:style w:type="paragraph" w:customStyle="1" w:styleId="scconfrepfooterpath">
    <w:name w:val="sc_confrep_footerpath"/>
    <w:qFormat/>
    <w:rsid w:val="00364CCE"/>
    <w:pPr>
      <w:widowControl w:val="0"/>
      <w:tabs>
        <w:tab w:val="right" w:pos="10656"/>
      </w:tabs>
      <w:spacing w:after="0" w:line="240" w:lineRule="auto"/>
    </w:pPr>
    <w:rPr>
      <w:rFonts w:ascii="Times New Roman" w:hAnsi="Times New Roman"/>
      <w:caps/>
      <w:lang w:val="en-US"/>
    </w:rPr>
  </w:style>
  <w:style w:type="paragraph" w:customStyle="1" w:styleId="scconfrepgenassembly">
    <w:name w:val="sc_confrep_genassembly"/>
    <w:qFormat/>
    <w:rsid w:val="00364CCE"/>
    <w:pPr>
      <w:widowControl w:val="0"/>
      <w:spacing w:after="1080" w:line="240" w:lineRule="auto"/>
      <w:jc w:val="center"/>
    </w:pPr>
    <w:rPr>
      <w:rFonts w:ascii="Times New Roman" w:eastAsiaTheme="majorEastAsia" w:hAnsi="Times New Roman" w:cstheme="majorBidi"/>
      <w:bCs/>
      <w:sz w:val="28"/>
      <w:szCs w:val="28"/>
      <w:lang w:val="en-US"/>
    </w:rPr>
  </w:style>
  <w:style w:type="paragraph" w:customStyle="1" w:styleId="scconfrepheading">
    <w:name w:val="sc_confrep_heading"/>
    <w:qFormat/>
    <w:rsid w:val="00364CCE"/>
    <w:pPr>
      <w:widowControl w:val="0"/>
      <w:spacing w:after="360" w:line="240" w:lineRule="auto"/>
      <w:jc w:val="center"/>
    </w:pPr>
    <w:rPr>
      <w:rFonts w:ascii="Times New Roman" w:eastAsiaTheme="majorEastAsia" w:hAnsi="Times New Roman" w:cstheme="majorBidi"/>
      <w:b/>
      <w:bCs/>
      <w:caps/>
      <w:sz w:val="28"/>
      <w:szCs w:val="28"/>
      <w:lang w:val="en-US"/>
    </w:rPr>
  </w:style>
  <w:style w:type="paragraph" w:customStyle="1" w:styleId="scconfreplanginstruction">
    <w:name w:val="sc_confrep_langinstruction"/>
    <w:qFormat/>
    <w:rsid w:val="00364CCE"/>
    <w:pPr>
      <w:widowControl w:val="0"/>
      <w:tabs>
        <w:tab w:val="left" w:pos="216"/>
        <w:tab w:val="left" w:pos="432"/>
        <w:tab w:val="left" w:pos="648"/>
        <w:tab w:val="left" w:pos="864"/>
        <w:tab w:val="left" w:pos="1080"/>
        <w:tab w:val="left" w:pos="1296"/>
      </w:tabs>
      <w:spacing w:after="1080" w:line="240" w:lineRule="auto"/>
      <w:ind w:left="216"/>
    </w:pPr>
    <w:rPr>
      <w:rFonts w:ascii="Times New Roman" w:eastAsiaTheme="majorEastAsia" w:hAnsi="Times New Roman" w:cstheme="majorBidi"/>
      <w:sz w:val="28"/>
      <w:szCs w:val="28"/>
      <w:lang w:val="en-US"/>
    </w:rPr>
  </w:style>
  <w:style w:type="paragraph" w:customStyle="1" w:styleId="scconfreponpartof">
    <w:name w:val="sc_confrep_onpartof"/>
    <w:qFormat/>
    <w:rsid w:val="00364CCE"/>
    <w:pPr>
      <w:widowControl w:val="0"/>
      <w:tabs>
        <w:tab w:val="left" w:pos="216"/>
        <w:tab w:val="left" w:pos="5976"/>
      </w:tabs>
      <w:spacing w:before="1080" w:after="0" w:line="240" w:lineRule="auto"/>
    </w:pPr>
    <w:rPr>
      <w:rFonts w:ascii="Times New Roman" w:eastAsiaTheme="majorEastAsia" w:hAnsi="Times New Roman" w:cstheme="majorBidi"/>
      <w:bCs/>
      <w:sz w:val="28"/>
      <w:szCs w:val="28"/>
      <w:lang w:val="en-US"/>
    </w:rPr>
  </w:style>
  <w:style w:type="paragraph" w:customStyle="1" w:styleId="scconfreppasswithamend">
    <w:name w:val="sc_confrep_passwithamend"/>
    <w:qFormat/>
    <w:rsid w:val="00364CCE"/>
    <w:pPr>
      <w:widowControl w:val="0"/>
      <w:spacing w:after="360" w:line="240" w:lineRule="auto"/>
      <w:ind w:left="216"/>
    </w:pPr>
    <w:rPr>
      <w:rFonts w:ascii="Times New Roman" w:eastAsiaTheme="majorEastAsia" w:hAnsi="Times New Roman" w:cstheme="majorBidi"/>
      <w:bCs/>
      <w:sz w:val="28"/>
      <w:szCs w:val="28"/>
      <w:lang w:val="en-US"/>
    </w:rPr>
  </w:style>
  <w:style w:type="paragraph" w:customStyle="1" w:styleId="scconfreprecommend">
    <w:name w:val="sc_confrep_recommend"/>
    <w:qFormat/>
    <w:rsid w:val="00364CCE"/>
    <w:pPr>
      <w:widowControl w:val="0"/>
      <w:spacing w:after="360" w:line="240" w:lineRule="auto"/>
    </w:pPr>
    <w:rPr>
      <w:rFonts w:ascii="Times New Roman" w:eastAsiaTheme="majorEastAsia" w:hAnsi="Times New Roman" w:cstheme="majorBidi"/>
      <w:bCs/>
      <w:sz w:val="28"/>
      <w:szCs w:val="28"/>
      <w:lang w:val="en-US"/>
    </w:rPr>
  </w:style>
  <w:style w:type="paragraph" w:customStyle="1" w:styleId="scconfrepreferred">
    <w:name w:val="sc_confrep_referred"/>
    <w:qFormat/>
    <w:rsid w:val="00364CCE"/>
    <w:pPr>
      <w:widowControl w:val="0"/>
      <w:spacing w:after="360" w:line="240" w:lineRule="auto"/>
    </w:pPr>
    <w:rPr>
      <w:rFonts w:ascii="Times New Roman" w:eastAsiaTheme="majorEastAsia" w:hAnsi="Times New Roman" w:cstheme="majorBidi"/>
      <w:bCs/>
      <w:sz w:val="28"/>
      <w:szCs w:val="28"/>
      <w:lang w:val="en-US"/>
    </w:rPr>
  </w:style>
  <w:style w:type="paragraph" w:customStyle="1" w:styleId="scconfrepsignaturelines">
    <w:name w:val="sc_confrep_signaturelines"/>
    <w:qFormat/>
    <w:rsid w:val="00364CCE"/>
    <w:pPr>
      <w:tabs>
        <w:tab w:val="left" w:pos="5760"/>
      </w:tabs>
      <w:spacing w:after="0" w:line="240" w:lineRule="auto"/>
    </w:pPr>
    <w:rPr>
      <w:rFonts w:ascii="Times New Roman" w:eastAsiaTheme="majorEastAsia" w:hAnsi="Times New Roman" w:cstheme="majorBidi"/>
      <w:bCs/>
      <w:sz w:val="28"/>
      <w:szCs w:val="28"/>
      <w:lang w:val="en-US"/>
    </w:rPr>
  </w:style>
  <w:style w:type="paragraph" w:customStyle="1" w:styleId="scactclippageinfo">
    <w:name w:val="sc_act_clip_page_info"/>
    <w:qFormat/>
    <w:rsid w:val="00364CCE"/>
    <w:pPr>
      <w:widowControl w:val="0"/>
      <w:suppressLineNumbers/>
      <w:tabs>
        <w:tab w:val="center" w:pos="4320"/>
        <w:tab w:val="right" w:pos="9072"/>
      </w:tabs>
      <w:suppressAutoHyphens/>
      <w:spacing w:after="0" w:line="240" w:lineRule="auto"/>
    </w:pPr>
    <w:rPr>
      <w:rFonts w:ascii="Times New Roman" w:hAnsi="Times New Roman"/>
      <w:lang w:val="en-US"/>
    </w:rPr>
  </w:style>
  <w:style w:type="paragraph" w:customStyle="1" w:styleId="scactcatchline">
    <w:name w:val="sc_act_catchline"/>
    <w:qFormat/>
    <w:rsid w:val="00364CCE"/>
    <w:pPr>
      <w:widowControl w:val="0"/>
      <w:suppressLineNumbers/>
      <w:suppressAutoHyphens/>
      <w:spacing w:after="0" w:line="360" w:lineRule="auto"/>
      <w:jc w:val="both"/>
    </w:pPr>
    <w:rPr>
      <w:rFonts w:ascii="Times New Roman" w:hAnsi="Times New Roman"/>
      <w:b/>
      <w:lang w:val="en-US"/>
    </w:rPr>
  </w:style>
  <w:style w:type="paragraph" w:customStyle="1" w:styleId="scjremptyline">
    <w:name w:val="sc_jr_empty_line"/>
    <w:qFormat/>
    <w:rsid w:val="00364CCE"/>
    <w:pPr>
      <w:widowControl w:val="0"/>
      <w:suppressAutoHyphens/>
      <w:spacing w:after="0" w:line="240" w:lineRule="auto"/>
    </w:pPr>
    <w:rPr>
      <w:rFonts w:ascii="Times New Roman" w:eastAsiaTheme="majorEastAsia" w:hAnsi="Times New Roman" w:cstheme="majorBidi"/>
      <w:szCs w:val="32"/>
      <w:lang w:val="en-US"/>
    </w:rPr>
  </w:style>
  <w:style w:type="character" w:styleId="PlaceholderText">
    <w:name w:val="Placeholder Text"/>
    <w:basedOn w:val="DefaultParagraphFont"/>
    <w:uiPriority w:val="99"/>
    <w:semiHidden/>
    <w:rsid w:val="00364CCE"/>
    <w:rPr>
      <w:color w:val="808080"/>
    </w:rPr>
  </w:style>
  <w:style w:type="paragraph" w:customStyle="1" w:styleId="scjrblanksection">
    <w:name w:val="sc_jr_blank_section"/>
    <w:qFormat/>
    <w:rsid w:val="00364CCE"/>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hAnsi="Times New Roman"/>
      <w:lang w:val="en-US"/>
    </w:rPr>
  </w:style>
  <w:style w:type="paragraph" w:customStyle="1" w:styleId="scjrlistlevel1">
    <w:name w:val="sc_jr_list_level_1"/>
    <w:qFormat/>
    <w:rsid w:val="00364CCE"/>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ind w:firstLine="216"/>
      <w:jc w:val="both"/>
    </w:pPr>
    <w:rPr>
      <w:rFonts w:ascii="Times New Roman" w:hAnsi="Times New Roman"/>
      <w:lang w:val="en-US"/>
    </w:rPr>
  </w:style>
  <w:style w:type="paragraph" w:customStyle="1" w:styleId="scjrlistlevel2">
    <w:name w:val="sc_jr_list_level_2"/>
    <w:qFormat/>
    <w:rsid w:val="00364CCE"/>
    <w:pPr>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pacing w:after="0" w:line="360" w:lineRule="auto"/>
      <w:ind w:firstLine="432"/>
    </w:pPr>
    <w:rPr>
      <w:rFonts w:ascii="Times New Roman" w:hAnsi="Times New Roman"/>
      <w:lang w:val="en-US"/>
    </w:rPr>
  </w:style>
  <w:style w:type="paragraph" w:customStyle="1" w:styleId="scbillwhereasclause">
    <w:name w:val="sc_bill_whereas_clause"/>
    <w:qFormat/>
    <w:rsid w:val="00364CCE"/>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pPr>
    <w:rPr>
      <w:rFonts w:ascii="Times New Roman" w:eastAsiaTheme="majorEastAsia" w:hAnsi="Times New Roman" w:cstheme="majorBidi"/>
      <w:szCs w:val="32"/>
      <w:lang w:val="en-US"/>
    </w:rPr>
  </w:style>
  <w:style w:type="paragraph" w:styleId="Header">
    <w:name w:val="header"/>
    <w:basedOn w:val="Normal"/>
    <w:link w:val="HeaderChar"/>
    <w:uiPriority w:val="99"/>
    <w:unhideWhenUsed/>
    <w:rsid w:val="00364CCE"/>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4CCE"/>
  </w:style>
  <w:style w:type="paragraph" w:styleId="Footer">
    <w:name w:val="footer"/>
    <w:basedOn w:val="Normal"/>
    <w:link w:val="FooterChar"/>
    <w:uiPriority w:val="99"/>
    <w:unhideWhenUsed/>
    <w:rsid w:val="00364C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4CCE"/>
  </w:style>
  <w:style w:type="paragraph" w:customStyle="1" w:styleId="sctablecodifiedsection">
    <w:name w:val="sc_table_codified_section"/>
    <w:qFormat/>
    <w:rsid w:val="00364CCE"/>
    <w:pPr>
      <w:widowControl w:val="0"/>
      <w:suppressAutoHyphens/>
      <w:spacing w:after="0" w:line="360" w:lineRule="auto"/>
    </w:pPr>
    <w:rPr>
      <w:rFonts w:ascii="Times New Roman" w:hAnsi="Times New Roman"/>
      <w:lang w:val="en-US"/>
    </w:rPr>
  </w:style>
  <w:style w:type="paragraph" w:customStyle="1" w:styleId="sctableln">
    <w:name w:val="sc_table_ln"/>
    <w:qFormat/>
    <w:rsid w:val="00364CCE"/>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364CCE"/>
    <w:pPr>
      <w:widowControl w:val="0"/>
      <w:suppressAutoHyphens/>
      <w:spacing w:after="0" w:line="360" w:lineRule="auto"/>
    </w:pPr>
    <w:rPr>
      <w:rFonts w:ascii="Times New Roman" w:hAnsi="Times New Roman"/>
      <w:lang w:val="en-US"/>
    </w:rPr>
  </w:style>
  <w:style w:type="character" w:customStyle="1" w:styleId="scstrikeblue">
    <w:name w:val="sc_strike_blue"/>
    <w:uiPriority w:val="1"/>
    <w:qFormat/>
    <w:rsid w:val="00364CCE"/>
    <w:rPr>
      <w:strike/>
      <w:dstrike w:val="0"/>
      <w:color w:val="0070C0"/>
      <w:lang w:val="en-US"/>
    </w:rPr>
  </w:style>
  <w:style w:type="character" w:customStyle="1" w:styleId="scstrikered">
    <w:name w:val="sc_strike_red"/>
    <w:uiPriority w:val="1"/>
    <w:qFormat/>
    <w:rsid w:val="00364CCE"/>
    <w:rPr>
      <w:strike/>
      <w:dstrike w:val="0"/>
      <w:color w:val="FF0000"/>
      <w:lang w:val="en-US"/>
    </w:rPr>
  </w:style>
  <w:style w:type="character" w:customStyle="1" w:styleId="scinsert">
    <w:name w:val="sc_insert"/>
    <w:uiPriority w:val="1"/>
    <w:qFormat/>
    <w:rsid w:val="00364CCE"/>
    <w:rPr>
      <w:caps w:val="0"/>
      <w:smallCaps w:val="0"/>
      <w:strike w:val="0"/>
      <w:dstrike w:val="0"/>
      <w:vanish w:val="0"/>
      <w:u w:val="single"/>
      <w:vertAlign w:val="baseline"/>
      <w:lang w:val="en-US"/>
    </w:rPr>
  </w:style>
  <w:style w:type="character" w:customStyle="1" w:styleId="scinsertblue">
    <w:name w:val="sc_insert_blue"/>
    <w:uiPriority w:val="1"/>
    <w:qFormat/>
    <w:rsid w:val="00364CCE"/>
    <w:rPr>
      <w:caps w:val="0"/>
      <w:smallCaps w:val="0"/>
      <w:strike w:val="0"/>
      <w:dstrike w:val="0"/>
      <w:vanish w:val="0"/>
      <w:color w:val="0070C0"/>
      <w:u w:val="single"/>
      <w:vertAlign w:val="baseline"/>
      <w:lang w:val="en-US"/>
    </w:rPr>
  </w:style>
  <w:style w:type="character" w:customStyle="1" w:styleId="scinsertbluenounderline">
    <w:name w:val="sc_insert_blue_no_underline"/>
    <w:uiPriority w:val="1"/>
    <w:qFormat/>
    <w:rsid w:val="00364CCE"/>
    <w:rPr>
      <w:caps w:val="0"/>
      <w:smallCaps w:val="0"/>
      <w:strike w:val="0"/>
      <w:dstrike w:val="0"/>
      <w:vanish w:val="0"/>
      <w:color w:val="0070C0"/>
      <w:u w:val="none"/>
      <w:vertAlign w:val="baseline"/>
      <w:lang w:val="en-US"/>
    </w:rPr>
  </w:style>
  <w:style w:type="character" w:customStyle="1" w:styleId="scinsertred">
    <w:name w:val="sc_insert_red"/>
    <w:uiPriority w:val="1"/>
    <w:qFormat/>
    <w:rsid w:val="00364CCE"/>
    <w:rPr>
      <w:caps w:val="0"/>
      <w:smallCaps w:val="0"/>
      <w:strike w:val="0"/>
      <w:dstrike w:val="0"/>
      <w:vanish w:val="0"/>
      <w:color w:val="FF0000"/>
      <w:u w:val="single"/>
      <w:vertAlign w:val="baseline"/>
      <w:lang w:val="en-US"/>
    </w:rPr>
  </w:style>
  <w:style w:type="character" w:customStyle="1" w:styleId="scinsertrednounderline">
    <w:name w:val="sc_insert_red_no_underline"/>
    <w:uiPriority w:val="1"/>
    <w:qFormat/>
    <w:rsid w:val="00364CCE"/>
    <w:rPr>
      <w:caps w:val="0"/>
      <w:smallCaps w:val="0"/>
      <w:strike w:val="0"/>
      <w:dstrike w:val="0"/>
      <w:vanish w:val="0"/>
      <w:color w:val="FF0000"/>
      <w:u w:val="none"/>
      <w:vertAlign w:val="baseline"/>
      <w:lang w:val="en-US"/>
    </w:rPr>
  </w:style>
  <w:style w:type="character" w:customStyle="1" w:styleId="scstrike">
    <w:name w:val="sc_strike"/>
    <w:uiPriority w:val="1"/>
    <w:qFormat/>
    <w:rsid w:val="00364CCE"/>
    <w:rPr>
      <w:strike/>
      <w:dstrike w:val="0"/>
      <w:lang w:val="en-US"/>
    </w:rPr>
  </w:style>
  <w:style w:type="character" w:customStyle="1" w:styleId="scstrikebluenoncodified">
    <w:name w:val="sc_strike_blue_non_codified"/>
    <w:uiPriority w:val="1"/>
    <w:qFormat/>
    <w:rsid w:val="00364CCE"/>
    <w:rPr>
      <w:strike/>
      <w:dstrike w:val="0"/>
      <w:color w:val="0070C0"/>
      <w:lang w:val="en-US"/>
    </w:rPr>
  </w:style>
  <w:style w:type="character" w:customStyle="1" w:styleId="scstrikerednoncodified">
    <w:name w:val="sc_strike_red_non_codified"/>
    <w:uiPriority w:val="1"/>
    <w:qFormat/>
    <w:rsid w:val="00364CCE"/>
    <w:rPr>
      <w:strike/>
      <w:dstrike w:val="0"/>
      <w:color w:val="FF0000"/>
      <w:lang w:val="en-US"/>
    </w:rPr>
  </w:style>
  <w:style w:type="paragraph" w:customStyle="1" w:styleId="scbillsiglines">
    <w:name w:val="sc_bill_sig_lines"/>
    <w:qFormat/>
    <w:rsid w:val="00364CCE"/>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364CCE"/>
    <w:rPr>
      <w:bdr w:val="none" w:sz="0" w:space="0" w:color="auto"/>
      <w:shd w:val="clear" w:color="auto" w:fill="FEC6C6"/>
    </w:rPr>
  </w:style>
  <w:style w:type="character" w:customStyle="1" w:styleId="screstoreblue">
    <w:name w:val="sc_restore_blue"/>
    <w:uiPriority w:val="1"/>
    <w:qFormat/>
    <w:rsid w:val="00364CCE"/>
    <w:rPr>
      <w:color w:val="4472C4" w:themeColor="accent1"/>
      <w:bdr w:val="none" w:sz="0" w:space="0" w:color="auto"/>
      <w:shd w:val="clear" w:color="auto" w:fill="auto"/>
    </w:rPr>
  </w:style>
  <w:style w:type="character" w:customStyle="1" w:styleId="screstorered">
    <w:name w:val="sc_restore_red"/>
    <w:uiPriority w:val="1"/>
    <w:qFormat/>
    <w:rsid w:val="00364CCE"/>
    <w:rPr>
      <w:color w:val="FF0000"/>
      <w:bdr w:val="none" w:sz="0" w:space="0" w:color="auto"/>
      <w:shd w:val="clear" w:color="auto" w:fill="auto"/>
    </w:rPr>
  </w:style>
  <w:style w:type="character" w:customStyle="1" w:styleId="scamendhouse">
    <w:name w:val="sc_amend_house"/>
    <w:uiPriority w:val="1"/>
    <w:qFormat/>
    <w:rsid w:val="00364CCE"/>
    <w:rPr>
      <w:bdr w:val="none" w:sz="0" w:space="0" w:color="auto"/>
      <w:shd w:val="clear" w:color="auto" w:fill="E2EFD9" w:themeFill="accent6" w:themeFillTint="33"/>
    </w:rPr>
  </w:style>
  <w:style w:type="character" w:customStyle="1" w:styleId="scamendsenate">
    <w:name w:val="sc_amend_senate"/>
    <w:uiPriority w:val="1"/>
    <w:qFormat/>
    <w:rsid w:val="00364CCE"/>
    <w:rPr>
      <w:bdr w:val="none" w:sz="0" w:space="0" w:color="auto"/>
      <w:shd w:val="clear" w:color="auto" w:fill="FFF2CC" w:themeFill="accent4" w:themeFillTint="33"/>
    </w:rPr>
  </w:style>
  <w:style w:type="character" w:customStyle="1" w:styleId="scstrikenewblue">
    <w:name w:val="sc_strike_new_blue"/>
    <w:uiPriority w:val="1"/>
    <w:qFormat/>
    <w:rsid w:val="00364CCE"/>
    <w:rPr>
      <w:strike w:val="0"/>
      <w:dstrike/>
      <w:color w:val="0070C0"/>
      <w:u w:val="none"/>
    </w:rPr>
  </w:style>
  <w:style w:type="character" w:customStyle="1" w:styleId="scstrikenewred">
    <w:name w:val="sc_strike_new_red"/>
    <w:uiPriority w:val="1"/>
    <w:qFormat/>
    <w:rsid w:val="00364CCE"/>
    <w:rPr>
      <w:strike w:val="0"/>
      <w:dstrike/>
      <w:color w:val="FF0000"/>
      <w:u w:val="none"/>
    </w:rPr>
  </w:style>
  <w:style w:type="paragraph" w:customStyle="1" w:styleId="sccoversheetheader">
    <w:name w:val="sc_coversheet_header"/>
    <w:qFormat/>
    <w:rsid w:val="009C5797"/>
    <w:pPr>
      <w:spacing w:after="0" w:line="240" w:lineRule="auto"/>
    </w:pPr>
    <w:rPr>
      <w:rFonts w:ascii="Times New Roman" w:hAnsi="Times New Roman"/>
      <w:b/>
      <w:bCs/>
      <w:caps/>
      <w:lang w:val="en-US"/>
    </w:rPr>
  </w:style>
  <w:style w:type="paragraph" w:customStyle="1" w:styleId="sccoversheetitalics">
    <w:name w:val="sc_coversheet_italics"/>
    <w:qFormat/>
    <w:rsid w:val="00364CCE"/>
    <w:pPr>
      <w:spacing w:after="0" w:line="240" w:lineRule="auto"/>
    </w:pPr>
    <w:rPr>
      <w:rFonts w:ascii="Times New Roman" w:hAnsi="Times New Roman"/>
      <w:i/>
      <w:lang w:val="en-US"/>
    </w:rPr>
  </w:style>
  <w:style w:type="paragraph" w:customStyle="1" w:styleId="sccoversheetsenate">
    <w:name w:val="sc_coversheet_senate"/>
    <w:qFormat/>
    <w:rsid w:val="00364CCE"/>
    <w:pPr>
      <w:spacing w:after="0" w:line="240" w:lineRule="auto"/>
    </w:pPr>
    <w:rPr>
      <w:rFonts w:ascii="Times New Roman" w:hAnsi="Times New Roman"/>
      <w:b/>
      <w:lang w:val="en-US"/>
    </w:rPr>
  </w:style>
  <w:style w:type="paragraph" w:styleId="Revision">
    <w:name w:val="Revision"/>
    <w:hidden/>
    <w:uiPriority w:val="99"/>
    <w:semiHidden/>
    <w:rsid w:val="00C832D7"/>
    <w:pPr>
      <w:spacing w:after="0" w:line="240" w:lineRule="auto"/>
    </w:pPr>
  </w:style>
  <w:style w:type="paragraph" w:customStyle="1" w:styleId="sccoversheetcommitteereportchairperson">
    <w:name w:val="sc_coversheet_committee_report_chairperson"/>
    <w:qFormat/>
    <w:rsid w:val="00AC00B8"/>
    <w:pPr>
      <w:widowControl w:val="0"/>
      <w:suppressAutoHyphens/>
      <w:spacing w:after="0" w:line="360" w:lineRule="auto"/>
      <w:jc w:val="both"/>
    </w:pPr>
    <w:rPr>
      <w:rFonts w:ascii="Times New Roman" w:hAnsi="Times New Roman"/>
      <w:lang w:val="en-US"/>
    </w:rPr>
  </w:style>
  <w:style w:type="paragraph" w:customStyle="1" w:styleId="sccoversheetcommitteereportheader">
    <w:name w:val="sc_coversheet_committee_report_header"/>
    <w:qFormat/>
    <w:rsid w:val="00AC00B8"/>
    <w:pPr>
      <w:widowControl w:val="0"/>
      <w:suppressAutoHyphens/>
      <w:spacing w:after="0" w:line="240" w:lineRule="auto"/>
      <w:jc w:val="center"/>
    </w:pPr>
    <w:rPr>
      <w:rFonts w:ascii="Times New Roman" w:hAnsi="Times New Roman"/>
      <w:b/>
      <w:caps/>
      <w:lang w:val="en-US"/>
    </w:rPr>
  </w:style>
  <w:style w:type="paragraph" w:customStyle="1" w:styleId="sccoversheetFISdirector">
    <w:name w:val="sc_coversheet_FIS_director"/>
    <w:qFormat/>
    <w:rsid w:val="00AC00B8"/>
    <w:pPr>
      <w:widowControl w:val="0"/>
      <w:suppressAutoHyphens/>
      <w:spacing w:after="0" w:line="240" w:lineRule="auto"/>
      <w:jc w:val="both"/>
    </w:pPr>
    <w:rPr>
      <w:rFonts w:ascii="Times New Roman" w:hAnsi="Times New Roman"/>
      <w:lang w:val="en-US"/>
    </w:rPr>
  </w:style>
  <w:style w:type="paragraph" w:customStyle="1" w:styleId="sccoversheetFISheader">
    <w:name w:val="sc_coversheet_FIS_header"/>
    <w:qFormat/>
    <w:rsid w:val="00AC00B8"/>
    <w:pPr>
      <w:widowControl w:val="0"/>
      <w:suppressAutoHyphens/>
      <w:spacing w:after="0" w:line="360" w:lineRule="auto"/>
      <w:jc w:val="center"/>
    </w:pPr>
    <w:rPr>
      <w:rFonts w:ascii="Times New Roman" w:hAnsi="Times New Roman"/>
      <w:b/>
      <w:caps/>
      <w:u w:val="single"/>
      <w:lang w:val="en-US"/>
    </w:rPr>
  </w:style>
  <w:style w:type="paragraph" w:customStyle="1" w:styleId="sccoversheetFISsectionheaders">
    <w:name w:val="sc_coversheet_FIS_section_headers"/>
    <w:qFormat/>
    <w:rsid w:val="00AC00B8"/>
    <w:pPr>
      <w:widowControl w:val="0"/>
      <w:suppressAutoHyphens/>
      <w:spacing w:after="0" w:line="360" w:lineRule="auto"/>
      <w:jc w:val="both"/>
    </w:pPr>
    <w:rPr>
      <w:rFonts w:ascii="Times New Roman" w:hAnsi="Times New Roman"/>
      <w:b/>
      <w:lang w:val="en-US"/>
    </w:rPr>
  </w:style>
  <w:style w:type="paragraph" w:customStyle="1" w:styleId="sccoversheetFISsectioninfo">
    <w:name w:val="sc_coversheet_FIS_section_info"/>
    <w:qFormat/>
    <w:rsid w:val="00AC00B8"/>
    <w:pPr>
      <w:widowControl w:val="0"/>
      <w:suppressAutoHyphens/>
      <w:spacing w:after="0" w:line="360" w:lineRule="auto"/>
      <w:ind w:firstLine="216"/>
      <w:jc w:val="both"/>
    </w:pPr>
    <w:rPr>
      <w:rFonts w:ascii="Times New Roman" w:hAnsi="Times New Roman"/>
      <w:lang w:val="en-US"/>
    </w:rPr>
  </w:style>
  <w:style w:type="paragraph" w:customStyle="1" w:styleId="sccommitteereporttitle">
    <w:name w:val="sc_committee_report_title"/>
    <w:qFormat/>
    <w:rsid w:val="00AC00B8"/>
    <w:pPr>
      <w:widowControl w:val="0"/>
      <w:suppressAutoHyphens/>
      <w:spacing w:after="0" w:line="360" w:lineRule="auto"/>
      <w:ind w:firstLine="216"/>
      <w:jc w:val="both"/>
    </w:pPr>
    <w:rPr>
      <w:rFonts w:ascii="Times New Roman" w:hAnsi="Times New Roman"/>
      <w:lang w:val="en-US"/>
    </w:rPr>
  </w:style>
  <w:style w:type="paragraph" w:customStyle="1" w:styleId="sccoversheetmajmin">
    <w:name w:val="sc_coversheet_maj_min"/>
    <w:qFormat/>
    <w:rsid w:val="00AC00B8"/>
    <w:pPr>
      <w:tabs>
        <w:tab w:val="left" w:pos="5472"/>
      </w:tabs>
      <w:spacing w:after="0" w:line="240" w:lineRule="auto"/>
      <w:jc w:val="both"/>
    </w:pPr>
    <w:rPr>
      <w:rFonts w:ascii="Times New Roman" w:hAnsi="Times New Roman"/>
      <w:lang w:val="en-US"/>
    </w:rPr>
  </w:style>
  <w:style w:type="paragraph" w:customStyle="1" w:styleId="sccoversheetcommitteereportemplyline">
    <w:name w:val="sc_coversheet_committee_report_emply_line"/>
    <w:qFormat/>
    <w:rsid w:val="00AC00B8"/>
    <w:pPr>
      <w:widowControl w:val="0"/>
      <w:suppressAutoHyphens/>
      <w:spacing w:after="0" w:line="360" w:lineRule="auto"/>
    </w:pPr>
    <w:rPr>
      <w:rFonts w:ascii="Times New Roman" w:hAnsi="Times New Roman"/>
      <w:lang w:val="en-US"/>
    </w:rPr>
  </w:style>
  <w:style w:type="paragraph" w:customStyle="1" w:styleId="sccoversheetreadfirst">
    <w:name w:val="sc_coversheet_readfirst"/>
    <w:qFormat/>
    <w:rsid w:val="00AC00B8"/>
    <w:pPr>
      <w:widowControl w:val="0"/>
      <w:tabs>
        <w:tab w:val="right" w:pos="8813"/>
      </w:tabs>
      <w:suppressAutoHyphens/>
      <w:spacing w:after="0" w:line="240" w:lineRule="auto"/>
    </w:pPr>
    <w:rPr>
      <w:rFonts w:ascii="Times New Roman" w:hAnsi="Times New Roman"/>
      <w:lang w:val="en-US"/>
    </w:rPr>
  </w:style>
  <w:style w:type="paragraph" w:styleId="BalloonText">
    <w:name w:val="Balloon Text"/>
    <w:basedOn w:val="Normal"/>
    <w:link w:val="BalloonTextChar"/>
    <w:uiPriority w:val="99"/>
    <w:semiHidden/>
    <w:unhideWhenUsed/>
    <w:rsid w:val="006A56F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A56F3"/>
    <w:rPr>
      <w:rFonts w:ascii="Segoe UI" w:hAnsi="Segoe UI" w:cs="Segoe UI"/>
      <w:sz w:val="18"/>
      <w:szCs w:val="18"/>
    </w:rPr>
  </w:style>
  <w:style w:type="paragraph" w:styleId="Bibliography">
    <w:name w:val="Bibliography"/>
    <w:basedOn w:val="Normal"/>
    <w:next w:val="Normal"/>
    <w:uiPriority w:val="37"/>
    <w:semiHidden/>
    <w:unhideWhenUsed/>
    <w:rsid w:val="006A56F3"/>
  </w:style>
  <w:style w:type="paragraph" w:styleId="BlockText">
    <w:name w:val="Block Text"/>
    <w:basedOn w:val="Normal"/>
    <w:uiPriority w:val="99"/>
    <w:semiHidden/>
    <w:unhideWhenUsed/>
    <w:rsid w:val="006A56F3"/>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BodyText">
    <w:name w:val="Body Text"/>
    <w:basedOn w:val="Normal"/>
    <w:link w:val="BodyTextChar"/>
    <w:uiPriority w:val="99"/>
    <w:semiHidden/>
    <w:unhideWhenUsed/>
    <w:rsid w:val="006A56F3"/>
    <w:pPr>
      <w:spacing w:after="120"/>
    </w:pPr>
  </w:style>
  <w:style w:type="character" w:customStyle="1" w:styleId="BodyTextChar">
    <w:name w:val="Body Text Char"/>
    <w:basedOn w:val="DefaultParagraphFont"/>
    <w:link w:val="BodyText"/>
    <w:uiPriority w:val="99"/>
    <w:semiHidden/>
    <w:rsid w:val="006A56F3"/>
  </w:style>
  <w:style w:type="paragraph" w:styleId="BodyText2">
    <w:name w:val="Body Text 2"/>
    <w:basedOn w:val="Normal"/>
    <w:link w:val="BodyText2Char"/>
    <w:uiPriority w:val="99"/>
    <w:semiHidden/>
    <w:unhideWhenUsed/>
    <w:rsid w:val="006A56F3"/>
    <w:pPr>
      <w:spacing w:after="120" w:line="480" w:lineRule="auto"/>
    </w:pPr>
  </w:style>
  <w:style w:type="character" w:customStyle="1" w:styleId="BodyText2Char">
    <w:name w:val="Body Text 2 Char"/>
    <w:basedOn w:val="DefaultParagraphFont"/>
    <w:link w:val="BodyText2"/>
    <w:uiPriority w:val="99"/>
    <w:semiHidden/>
    <w:rsid w:val="006A56F3"/>
  </w:style>
  <w:style w:type="paragraph" w:styleId="BodyText3">
    <w:name w:val="Body Text 3"/>
    <w:basedOn w:val="Normal"/>
    <w:link w:val="BodyText3Char"/>
    <w:uiPriority w:val="99"/>
    <w:semiHidden/>
    <w:unhideWhenUsed/>
    <w:rsid w:val="006A56F3"/>
    <w:pPr>
      <w:spacing w:after="120"/>
    </w:pPr>
    <w:rPr>
      <w:sz w:val="16"/>
      <w:szCs w:val="16"/>
    </w:rPr>
  </w:style>
  <w:style w:type="character" w:customStyle="1" w:styleId="BodyText3Char">
    <w:name w:val="Body Text 3 Char"/>
    <w:basedOn w:val="DefaultParagraphFont"/>
    <w:link w:val="BodyText3"/>
    <w:uiPriority w:val="99"/>
    <w:semiHidden/>
    <w:rsid w:val="006A56F3"/>
    <w:rPr>
      <w:sz w:val="16"/>
      <w:szCs w:val="16"/>
    </w:rPr>
  </w:style>
  <w:style w:type="paragraph" w:styleId="BodyTextFirstIndent">
    <w:name w:val="Body Text First Indent"/>
    <w:basedOn w:val="BodyText"/>
    <w:link w:val="BodyTextFirstIndentChar"/>
    <w:uiPriority w:val="99"/>
    <w:semiHidden/>
    <w:unhideWhenUsed/>
    <w:rsid w:val="006A56F3"/>
    <w:pPr>
      <w:spacing w:after="160"/>
      <w:ind w:firstLine="360"/>
    </w:pPr>
  </w:style>
  <w:style w:type="character" w:customStyle="1" w:styleId="BodyTextFirstIndentChar">
    <w:name w:val="Body Text First Indent Char"/>
    <w:basedOn w:val="BodyTextChar"/>
    <w:link w:val="BodyTextFirstIndent"/>
    <w:uiPriority w:val="99"/>
    <w:semiHidden/>
    <w:rsid w:val="006A56F3"/>
  </w:style>
  <w:style w:type="paragraph" w:styleId="BodyTextIndent">
    <w:name w:val="Body Text Indent"/>
    <w:basedOn w:val="Normal"/>
    <w:link w:val="BodyTextIndentChar"/>
    <w:uiPriority w:val="99"/>
    <w:semiHidden/>
    <w:unhideWhenUsed/>
    <w:rsid w:val="006A56F3"/>
    <w:pPr>
      <w:spacing w:after="120"/>
      <w:ind w:left="360"/>
    </w:pPr>
  </w:style>
  <w:style w:type="character" w:customStyle="1" w:styleId="BodyTextIndentChar">
    <w:name w:val="Body Text Indent Char"/>
    <w:basedOn w:val="DefaultParagraphFont"/>
    <w:link w:val="BodyTextIndent"/>
    <w:uiPriority w:val="99"/>
    <w:semiHidden/>
    <w:rsid w:val="006A56F3"/>
  </w:style>
  <w:style w:type="paragraph" w:styleId="BodyTextFirstIndent2">
    <w:name w:val="Body Text First Indent 2"/>
    <w:basedOn w:val="BodyTextIndent"/>
    <w:link w:val="BodyTextFirstIndent2Char"/>
    <w:uiPriority w:val="99"/>
    <w:semiHidden/>
    <w:unhideWhenUsed/>
    <w:rsid w:val="006A56F3"/>
    <w:pPr>
      <w:spacing w:after="160"/>
      <w:ind w:firstLine="360"/>
    </w:pPr>
  </w:style>
  <w:style w:type="character" w:customStyle="1" w:styleId="BodyTextFirstIndent2Char">
    <w:name w:val="Body Text First Indent 2 Char"/>
    <w:basedOn w:val="BodyTextIndentChar"/>
    <w:link w:val="BodyTextFirstIndent2"/>
    <w:uiPriority w:val="99"/>
    <w:semiHidden/>
    <w:rsid w:val="006A56F3"/>
  </w:style>
  <w:style w:type="paragraph" w:styleId="BodyTextIndent2">
    <w:name w:val="Body Text Indent 2"/>
    <w:basedOn w:val="Normal"/>
    <w:link w:val="BodyTextIndent2Char"/>
    <w:uiPriority w:val="99"/>
    <w:semiHidden/>
    <w:unhideWhenUsed/>
    <w:rsid w:val="006A56F3"/>
    <w:pPr>
      <w:spacing w:after="120" w:line="480" w:lineRule="auto"/>
      <w:ind w:left="360"/>
    </w:pPr>
  </w:style>
  <w:style w:type="character" w:customStyle="1" w:styleId="BodyTextIndent2Char">
    <w:name w:val="Body Text Indent 2 Char"/>
    <w:basedOn w:val="DefaultParagraphFont"/>
    <w:link w:val="BodyTextIndent2"/>
    <w:uiPriority w:val="99"/>
    <w:semiHidden/>
    <w:rsid w:val="006A56F3"/>
  </w:style>
  <w:style w:type="paragraph" w:styleId="BodyTextIndent3">
    <w:name w:val="Body Text Indent 3"/>
    <w:basedOn w:val="Normal"/>
    <w:link w:val="BodyTextIndent3Char"/>
    <w:uiPriority w:val="99"/>
    <w:semiHidden/>
    <w:unhideWhenUsed/>
    <w:rsid w:val="006A56F3"/>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6A56F3"/>
    <w:rPr>
      <w:sz w:val="16"/>
      <w:szCs w:val="16"/>
    </w:rPr>
  </w:style>
  <w:style w:type="paragraph" w:styleId="Caption">
    <w:name w:val="caption"/>
    <w:basedOn w:val="Normal"/>
    <w:next w:val="Normal"/>
    <w:uiPriority w:val="35"/>
    <w:semiHidden/>
    <w:unhideWhenUsed/>
    <w:qFormat/>
    <w:rsid w:val="006A56F3"/>
    <w:pPr>
      <w:spacing w:after="200" w:line="240" w:lineRule="auto"/>
    </w:pPr>
    <w:rPr>
      <w:i/>
      <w:iCs/>
      <w:color w:val="44546A" w:themeColor="text2"/>
      <w:sz w:val="18"/>
      <w:szCs w:val="18"/>
    </w:rPr>
  </w:style>
  <w:style w:type="paragraph" w:styleId="Closing">
    <w:name w:val="Closing"/>
    <w:basedOn w:val="Normal"/>
    <w:link w:val="ClosingChar"/>
    <w:uiPriority w:val="99"/>
    <w:semiHidden/>
    <w:unhideWhenUsed/>
    <w:rsid w:val="006A56F3"/>
    <w:pPr>
      <w:spacing w:after="0" w:line="240" w:lineRule="auto"/>
      <w:ind w:left="4320"/>
    </w:pPr>
  </w:style>
  <w:style w:type="character" w:customStyle="1" w:styleId="ClosingChar">
    <w:name w:val="Closing Char"/>
    <w:basedOn w:val="DefaultParagraphFont"/>
    <w:link w:val="Closing"/>
    <w:uiPriority w:val="99"/>
    <w:semiHidden/>
    <w:rsid w:val="006A56F3"/>
  </w:style>
  <w:style w:type="paragraph" w:styleId="CommentText">
    <w:name w:val="annotation text"/>
    <w:basedOn w:val="Normal"/>
    <w:link w:val="CommentTextChar"/>
    <w:uiPriority w:val="99"/>
    <w:semiHidden/>
    <w:unhideWhenUsed/>
    <w:rsid w:val="006A56F3"/>
    <w:pPr>
      <w:spacing w:line="240" w:lineRule="auto"/>
    </w:pPr>
    <w:rPr>
      <w:sz w:val="20"/>
      <w:szCs w:val="20"/>
    </w:rPr>
  </w:style>
  <w:style w:type="character" w:customStyle="1" w:styleId="CommentTextChar">
    <w:name w:val="Comment Text Char"/>
    <w:basedOn w:val="DefaultParagraphFont"/>
    <w:link w:val="CommentText"/>
    <w:uiPriority w:val="99"/>
    <w:semiHidden/>
    <w:rsid w:val="006A56F3"/>
    <w:rPr>
      <w:sz w:val="20"/>
      <w:szCs w:val="20"/>
    </w:rPr>
  </w:style>
  <w:style w:type="paragraph" w:styleId="CommentSubject">
    <w:name w:val="annotation subject"/>
    <w:basedOn w:val="CommentText"/>
    <w:next w:val="CommentText"/>
    <w:link w:val="CommentSubjectChar"/>
    <w:uiPriority w:val="99"/>
    <w:semiHidden/>
    <w:unhideWhenUsed/>
    <w:rsid w:val="006A56F3"/>
    <w:rPr>
      <w:b/>
      <w:bCs/>
    </w:rPr>
  </w:style>
  <w:style w:type="character" w:customStyle="1" w:styleId="CommentSubjectChar">
    <w:name w:val="Comment Subject Char"/>
    <w:basedOn w:val="CommentTextChar"/>
    <w:link w:val="CommentSubject"/>
    <w:uiPriority w:val="99"/>
    <w:semiHidden/>
    <w:rsid w:val="006A56F3"/>
    <w:rPr>
      <w:b/>
      <w:bCs/>
      <w:sz w:val="20"/>
      <w:szCs w:val="20"/>
    </w:rPr>
  </w:style>
  <w:style w:type="paragraph" w:styleId="Date">
    <w:name w:val="Date"/>
    <w:basedOn w:val="Normal"/>
    <w:next w:val="Normal"/>
    <w:link w:val="DateChar"/>
    <w:uiPriority w:val="99"/>
    <w:semiHidden/>
    <w:unhideWhenUsed/>
    <w:rsid w:val="006A56F3"/>
  </w:style>
  <w:style w:type="character" w:customStyle="1" w:styleId="DateChar">
    <w:name w:val="Date Char"/>
    <w:basedOn w:val="DefaultParagraphFont"/>
    <w:link w:val="Date"/>
    <w:uiPriority w:val="99"/>
    <w:semiHidden/>
    <w:rsid w:val="006A56F3"/>
  </w:style>
  <w:style w:type="paragraph" w:styleId="DocumentMap">
    <w:name w:val="Document Map"/>
    <w:basedOn w:val="Normal"/>
    <w:link w:val="DocumentMapChar"/>
    <w:uiPriority w:val="99"/>
    <w:semiHidden/>
    <w:unhideWhenUsed/>
    <w:rsid w:val="006A56F3"/>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6A56F3"/>
    <w:rPr>
      <w:rFonts w:ascii="Segoe UI" w:hAnsi="Segoe UI" w:cs="Segoe UI"/>
      <w:sz w:val="16"/>
      <w:szCs w:val="16"/>
    </w:rPr>
  </w:style>
  <w:style w:type="paragraph" w:styleId="E-mailSignature">
    <w:name w:val="E-mail Signature"/>
    <w:basedOn w:val="Normal"/>
    <w:link w:val="E-mailSignatureChar"/>
    <w:uiPriority w:val="99"/>
    <w:semiHidden/>
    <w:unhideWhenUsed/>
    <w:rsid w:val="006A56F3"/>
    <w:pPr>
      <w:spacing w:after="0" w:line="240" w:lineRule="auto"/>
    </w:pPr>
  </w:style>
  <w:style w:type="character" w:customStyle="1" w:styleId="E-mailSignatureChar">
    <w:name w:val="E-mail Signature Char"/>
    <w:basedOn w:val="DefaultParagraphFont"/>
    <w:link w:val="E-mailSignature"/>
    <w:uiPriority w:val="99"/>
    <w:semiHidden/>
    <w:rsid w:val="006A56F3"/>
  </w:style>
  <w:style w:type="paragraph" w:styleId="EndnoteText">
    <w:name w:val="endnote text"/>
    <w:basedOn w:val="Normal"/>
    <w:link w:val="EndnoteTextChar"/>
    <w:uiPriority w:val="99"/>
    <w:semiHidden/>
    <w:unhideWhenUsed/>
    <w:rsid w:val="006A56F3"/>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A56F3"/>
    <w:rPr>
      <w:sz w:val="20"/>
      <w:szCs w:val="20"/>
    </w:rPr>
  </w:style>
  <w:style w:type="paragraph" w:styleId="EnvelopeAddress">
    <w:name w:val="envelope address"/>
    <w:basedOn w:val="Normal"/>
    <w:uiPriority w:val="99"/>
    <w:semiHidden/>
    <w:unhideWhenUsed/>
    <w:rsid w:val="006A56F3"/>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6A56F3"/>
    <w:pPr>
      <w:spacing w:after="0" w:line="240" w:lineRule="auto"/>
    </w:pPr>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6A56F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A56F3"/>
    <w:rPr>
      <w:sz w:val="20"/>
      <w:szCs w:val="20"/>
    </w:rPr>
  </w:style>
  <w:style w:type="character" w:customStyle="1" w:styleId="Heading2Char">
    <w:name w:val="Heading 2 Char"/>
    <w:basedOn w:val="DefaultParagraphFont"/>
    <w:link w:val="Heading2"/>
    <w:uiPriority w:val="9"/>
    <w:semiHidden/>
    <w:rsid w:val="006A56F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6A56F3"/>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6A56F3"/>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6A56F3"/>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6A56F3"/>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6A56F3"/>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6A56F3"/>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6A56F3"/>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6A56F3"/>
    <w:pPr>
      <w:spacing w:after="0" w:line="240" w:lineRule="auto"/>
    </w:pPr>
    <w:rPr>
      <w:i/>
      <w:iCs/>
    </w:rPr>
  </w:style>
  <w:style w:type="character" w:customStyle="1" w:styleId="HTMLAddressChar">
    <w:name w:val="HTML Address Char"/>
    <w:basedOn w:val="DefaultParagraphFont"/>
    <w:link w:val="HTMLAddress"/>
    <w:uiPriority w:val="99"/>
    <w:semiHidden/>
    <w:rsid w:val="006A56F3"/>
    <w:rPr>
      <w:i/>
      <w:iCs/>
    </w:rPr>
  </w:style>
  <w:style w:type="paragraph" w:styleId="HTMLPreformatted">
    <w:name w:val="HTML Preformatted"/>
    <w:basedOn w:val="Normal"/>
    <w:link w:val="HTMLPreformattedChar"/>
    <w:uiPriority w:val="99"/>
    <w:semiHidden/>
    <w:unhideWhenUsed/>
    <w:rsid w:val="006A56F3"/>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6A56F3"/>
    <w:rPr>
      <w:rFonts w:ascii="Consolas" w:hAnsi="Consolas"/>
      <w:sz w:val="20"/>
      <w:szCs w:val="20"/>
    </w:rPr>
  </w:style>
  <w:style w:type="paragraph" w:styleId="Index1">
    <w:name w:val="index 1"/>
    <w:basedOn w:val="Normal"/>
    <w:next w:val="Normal"/>
    <w:autoRedefine/>
    <w:uiPriority w:val="99"/>
    <w:semiHidden/>
    <w:unhideWhenUsed/>
    <w:rsid w:val="006A56F3"/>
    <w:pPr>
      <w:spacing w:after="0" w:line="240" w:lineRule="auto"/>
      <w:ind w:left="220" w:hanging="220"/>
    </w:pPr>
  </w:style>
  <w:style w:type="paragraph" w:styleId="Index2">
    <w:name w:val="index 2"/>
    <w:basedOn w:val="Normal"/>
    <w:next w:val="Normal"/>
    <w:autoRedefine/>
    <w:uiPriority w:val="99"/>
    <w:semiHidden/>
    <w:unhideWhenUsed/>
    <w:rsid w:val="006A56F3"/>
    <w:pPr>
      <w:spacing w:after="0" w:line="240" w:lineRule="auto"/>
      <w:ind w:left="440" w:hanging="220"/>
    </w:pPr>
  </w:style>
  <w:style w:type="paragraph" w:styleId="Index3">
    <w:name w:val="index 3"/>
    <w:basedOn w:val="Normal"/>
    <w:next w:val="Normal"/>
    <w:autoRedefine/>
    <w:uiPriority w:val="99"/>
    <w:semiHidden/>
    <w:unhideWhenUsed/>
    <w:rsid w:val="006A56F3"/>
    <w:pPr>
      <w:spacing w:after="0" w:line="240" w:lineRule="auto"/>
      <w:ind w:left="660" w:hanging="220"/>
    </w:pPr>
  </w:style>
  <w:style w:type="paragraph" w:styleId="Index4">
    <w:name w:val="index 4"/>
    <w:basedOn w:val="Normal"/>
    <w:next w:val="Normal"/>
    <w:autoRedefine/>
    <w:uiPriority w:val="99"/>
    <w:semiHidden/>
    <w:unhideWhenUsed/>
    <w:rsid w:val="006A56F3"/>
    <w:pPr>
      <w:spacing w:after="0" w:line="240" w:lineRule="auto"/>
      <w:ind w:left="880" w:hanging="220"/>
    </w:pPr>
  </w:style>
  <w:style w:type="paragraph" w:styleId="Index5">
    <w:name w:val="index 5"/>
    <w:basedOn w:val="Normal"/>
    <w:next w:val="Normal"/>
    <w:autoRedefine/>
    <w:uiPriority w:val="99"/>
    <w:semiHidden/>
    <w:unhideWhenUsed/>
    <w:rsid w:val="006A56F3"/>
    <w:pPr>
      <w:spacing w:after="0" w:line="240" w:lineRule="auto"/>
      <w:ind w:left="1100" w:hanging="220"/>
    </w:pPr>
  </w:style>
  <w:style w:type="paragraph" w:styleId="Index6">
    <w:name w:val="index 6"/>
    <w:basedOn w:val="Normal"/>
    <w:next w:val="Normal"/>
    <w:autoRedefine/>
    <w:uiPriority w:val="99"/>
    <w:semiHidden/>
    <w:unhideWhenUsed/>
    <w:rsid w:val="006A56F3"/>
    <w:pPr>
      <w:spacing w:after="0" w:line="240" w:lineRule="auto"/>
      <w:ind w:left="1320" w:hanging="220"/>
    </w:pPr>
  </w:style>
  <w:style w:type="paragraph" w:styleId="Index7">
    <w:name w:val="index 7"/>
    <w:basedOn w:val="Normal"/>
    <w:next w:val="Normal"/>
    <w:autoRedefine/>
    <w:uiPriority w:val="99"/>
    <w:semiHidden/>
    <w:unhideWhenUsed/>
    <w:rsid w:val="006A56F3"/>
    <w:pPr>
      <w:spacing w:after="0" w:line="240" w:lineRule="auto"/>
      <w:ind w:left="1540" w:hanging="220"/>
    </w:pPr>
  </w:style>
  <w:style w:type="paragraph" w:styleId="Index8">
    <w:name w:val="index 8"/>
    <w:basedOn w:val="Normal"/>
    <w:next w:val="Normal"/>
    <w:autoRedefine/>
    <w:uiPriority w:val="99"/>
    <w:semiHidden/>
    <w:unhideWhenUsed/>
    <w:rsid w:val="006A56F3"/>
    <w:pPr>
      <w:spacing w:after="0" w:line="240" w:lineRule="auto"/>
      <w:ind w:left="1760" w:hanging="220"/>
    </w:pPr>
  </w:style>
  <w:style w:type="paragraph" w:styleId="Index9">
    <w:name w:val="index 9"/>
    <w:basedOn w:val="Normal"/>
    <w:next w:val="Normal"/>
    <w:autoRedefine/>
    <w:uiPriority w:val="99"/>
    <w:semiHidden/>
    <w:unhideWhenUsed/>
    <w:rsid w:val="006A56F3"/>
    <w:pPr>
      <w:spacing w:after="0" w:line="240" w:lineRule="auto"/>
      <w:ind w:left="1980" w:hanging="220"/>
    </w:pPr>
  </w:style>
  <w:style w:type="paragraph" w:styleId="IndexHeading">
    <w:name w:val="index heading"/>
    <w:basedOn w:val="Normal"/>
    <w:next w:val="Index1"/>
    <w:uiPriority w:val="99"/>
    <w:semiHidden/>
    <w:unhideWhenUsed/>
    <w:rsid w:val="006A56F3"/>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6A56F3"/>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6A56F3"/>
    <w:rPr>
      <w:i/>
      <w:iCs/>
      <w:color w:val="4472C4" w:themeColor="accent1"/>
    </w:rPr>
  </w:style>
  <w:style w:type="paragraph" w:styleId="List">
    <w:name w:val="List"/>
    <w:basedOn w:val="Normal"/>
    <w:uiPriority w:val="99"/>
    <w:semiHidden/>
    <w:unhideWhenUsed/>
    <w:rsid w:val="006A56F3"/>
    <w:pPr>
      <w:ind w:left="360" w:hanging="360"/>
      <w:contextualSpacing/>
    </w:pPr>
  </w:style>
  <w:style w:type="paragraph" w:styleId="List2">
    <w:name w:val="List 2"/>
    <w:basedOn w:val="Normal"/>
    <w:uiPriority w:val="99"/>
    <w:semiHidden/>
    <w:unhideWhenUsed/>
    <w:rsid w:val="006A56F3"/>
    <w:pPr>
      <w:ind w:left="720" w:hanging="360"/>
      <w:contextualSpacing/>
    </w:pPr>
  </w:style>
  <w:style w:type="paragraph" w:styleId="List3">
    <w:name w:val="List 3"/>
    <w:basedOn w:val="Normal"/>
    <w:uiPriority w:val="99"/>
    <w:semiHidden/>
    <w:unhideWhenUsed/>
    <w:rsid w:val="006A56F3"/>
    <w:pPr>
      <w:ind w:left="1080" w:hanging="360"/>
      <w:contextualSpacing/>
    </w:pPr>
  </w:style>
  <w:style w:type="paragraph" w:styleId="List4">
    <w:name w:val="List 4"/>
    <w:basedOn w:val="Normal"/>
    <w:uiPriority w:val="99"/>
    <w:semiHidden/>
    <w:unhideWhenUsed/>
    <w:rsid w:val="006A56F3"/>
    <w:pPr>
      <w:ind w:left="1440" w:hanging="360"/>
      <w:contextualSpacing/>
    </w:pPr>
  </w:style>
  <w:style w:type="paragraph" w:styleId="List5">
    <w:name w:val="List 5"/>
    <w:basedOn w:val="Normal"/>
    <w:uiPriority w:val="99"/>
    <w:semiHidden/>
    <w:unhideWhenUsed/>
    <w:rsid w:val="006A56F3"/>
    <w:pPr>
      <w:ind w:left="1800" w:hanging="360"/>
      <w:contextualSpacing/>
    </w:pPr>
  </w:style>
  <w:style w:type="paragraph" w:styleId="ListBullet">
    <w:name w:val="List Bullet"/>
    <w:basedOn w:val="Normal"/>
    <w:uiPriority w:val="99"/>
    <w:semiHidden/>
    <w:unhideWhenUsed/>
    <w:rsid w:val="006A56F3"/>
    <w:pPr>
      <w:numPr>
        <w:numId w:val="1"/>
      </w:numPr>
      <w:contextualSpacing/>
    </w:pPr>
  </w:style>
  <w:style w:type="paragraph" w:styleId="ListBullet2">
    <w:name w:val="List Bullet 2"/>
    <w:basedOn w:val="Normal"/>
    <w:uiPriority w:val="99"/>
    <w:semiHidden/>
    <w:unhideWhenUsed/>
    <w:rsid w:val="006A56F3"/>
    <w:pPr>
      <w:numPr>
        <w:numId w:val="3"/>
      </w:numPr>
      <w:contextualSpacing/>
    </w:pPr>
  </w:style>
  <w:style w:type="paragraph" w:styleId="ListBullet3">
    <w:name w:val="List Bullet 3"/>
    <w:basedOn w:val="Normal"/>
    <w:uiPriority w:val="99"/>
    <w:semiHidden/>
    <w:unhideWhenUsed/>
    <w:rsid w:val="006A56F3"/>
    <w:pPr>
      <w:numPr>
        <w:numId w:val="4"/>
      </w:numPr>
      <w:contextualSpacing/>
    </w:pPr>
  </w:style>
  <w:style w:type="paragraph" w:styleId="ListBullet4">
    <w:name w:val="List Bullet 4"/>
    <w:basedOn w:val="Normal"/>
    <w:uiPriority w:val="99"/>
    <w:semiHidden/>
    <w:unhideWhenUsed/>
    <w:rsid w:val="006A56F3"/>
    <w:pPr>
      <w:numPr>
        <w:numId w:val="5"/>
      </w:numPr>
      <w:contextualSpacing/>
    </w:pPr>
  </w:style>
  <w:style w:type="paragraph" w:styleId="ListBullet5">
    <w:name w:val="List Bullet 5"/>
    <w:basedOn w:val="Normal"/>
    <w:uiPriority w:val="99"/>
    <w:semiHidden/>
    <w:unhideWhenUsed/>
    <w:rsid w:val="006A56F3"/>
    <w:pPr>
      <w:numPr>
        <w:numId w:val="6"/>
      </w:numPr>
      <w:contextualSpacing/>
    </w:pPr>
  </w:style>
  <w:style w:type="paragraph" w:styleId="ListContinue">
    <w:name w:val="List Continue"/>
    <w:basedOn w:val="Normal"/>
    <w:uiPriority w:val="99"/>
    <w:semiHidden/>
    <w:unhideWhenUsed/>
    <w:rsid w:val="006A56F3"/>
    <w:pPr>
      <w:spacing w:after="120"/>
      <w:ind w:left="360"/>
      <w:contextualSpacing/>
    </w:pPr>
  </w:style>
  <w:style w:type="paragraph" w:styleId="ListContinue2">
    <w:name w:val="List Continue 2"/>
    <w:basedOn w:val="Normal"/>
    <w:uiPriority w:val="99"/>
    <w:semiHidden/>
    <w:unhideWhenUsed/>
    <w:rsid w:val="006A56F3"/>
    <w:pPr>
      <w:spacing w:after="120"/>
      <w:ind w:left="720"/>
      <w:contextualSpacing/>
    </w:pPr>
  </w:style>
  <w:style w:type="paragraph" w:styleId="ListContinue3">
    <w:name w:val="List Continue 3"/>
    <w:basedOn w:val="Normal"/>
    <w:uiPriority w:val="99"/>
    <w:semiHidden/>
    <w:unhideWhenUsed/>
    <w:rsid w:val="006A56F3"/>
    <w:pPr>
      <w:spacing w:after="120"/>
      <w:ind w:left="1080"/>
      <w:contextualSpacing/>
    </w:pPr>
  </w:style>
  <w:style w:type="paragraph" w:styleId="ListContinue4">
    <w:name w:val="List Continue 4"/>
    <w:basedOn w:val="Normal"/>
    <w:uiPriority w:val="99"/>
    <w:semiHidden/>
    <w:unhideWhenUsed/>
    <w:rsid w:val="006A56F3"/>
    <w:pPr>
      <w:spacing w:after="120"/>
      <w:ind w:left="1440"/>
      <w:contextualSpacing/>
    </w:pPr>
  </w:style>
  <w:style w:type="paragraph" w:styleId="ListContinue5">
    <w:name w:val="List Continue 5"/>
    <w:basedOn w:val="Normal"/>
    <w:uiPriority w:val="99"/>
    <w:semiHidden/>
    <w:unhideWhenUsed/>
    <w:rsid w:val="006A56F3"/>
    <w:pPr>
      <w:spacing w:after="120"/>
      <w:ind w:left="1800"/>
      <w:contextualSpacing/>
    </w:pPr>
  </w:style>
  <w:style w:type="paragraph" w:styleId="ListNumber">
    <w:name w:val="List Number"/>
    <w:basedOn w:val="Normal"/>
    <w:uiPriority w:val="99"/>
    <w:semiHidden/>
    <w:unhideWhenUsed/>
    <w:rsid w:val="006A56F3"/>
    <w:pPr>
      <w:numPr>
        <w:numId w:val="11"/>
      </w:numPr>
      <w:contextualSpacing/>
    </w:pPr>
  </w:style>
  <w:style w:type="paragraph" w:styleId="ListNumber2">
    <w:name w:val="List Number 2"/>
    <w:basedOn w:val="Normal"/>
    <w:uiPriority w:val="99"/>
    <w:semiHidden/>
    <w:unhideWhenUsed/>
    <w:rsid w:val="006A56F3"/>
    <w:pPr>
      <w:numPr>
        <w:numId w:val="12"/>
      </w:numPr>
      <w:contextualSpacing/>
    </w:pPr>
  </w:style>
  <w:style w:type="paragraph" w:styleId="ListNumber3">
    <w:name w:val="List Number 3"/>
    <w:basedOn w:val="Normal"/>
    <w:uiPriority w:val="99"/>
    <w:semiHidden/>
    <w:unhideWhenUsed/>
    <w:rsid w:val="006A56F3"/>
    <w:pPr>
      <w:numPr>
        <w:numId w:val="13"/>
      </w:numPr>
      <w:contextualSpacing/>
    </w:pPr>
  </w:style>
  <w:style w:type="paragraph" w:styleId="ListNumber4">
    <w:name w:val="List Number 4"/>
    <w:basedOn w:val="Normal"/>
    <w:uiPriority w:val="99"/>
    <w:semiHidden/>
    <w:unhideWhenUsed/>
    <w:rsid w:val="006A56F3"/>
    <w:pPr>
      <w:numPr>
        <w:numId w:val="14"/>
      </w:numPr>
      <w:contextualSpacing/>
    </w:pPr>
  </w:style>
  <w:style w:type="paragraph" w:styleId="ListNumber5">
    <w:name w:val="List Number 5"/>
    <w:basedOn w:val="Normal"/>
    <w:uiPriority w:val="99"/>
    <w:semiHidden/>
    <w:unhideWhenUsed/>
    <w:rsid w:val="006A56F3"/>
    <w:pPr>
      <w:numPr>
        <w:numId w:val="15"/>
      </w:numPr>
      <w:contextualSpacing/>
    </w:pPr>
  </w:style>
  <w:style w:type="paragraph" w:styleId="ListParagraph">
    <w:name w:val="List Paragraph"/>
    <w:basedOn w:val="Normal"/>
    <w:uiPriority w:val="34"/>
    <w:qFormat/>
    <w:rsid w:val="006A56F3"/>
    <w:pPr>
      <w:ind w:left="720"/>
      <w:contextualSpacing/>
    </w:pPr>
  </w:style>
  <w:style w:type="paragraph" w:styleId="MacroText">
    <w:name w:val="macro"/>
    <w:link w:val="MacroTextChar"/>
    <w:uiPriority w:val="99"/>
    <w:semiHidden/>
    <w:unhideWhenUsed/>
    <w:rsid w:val="006A56F3"/>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0"/>
      <w:szCs w:val="20"/>
    </w:rPr>
  </w:style>
  <w:style w:type="character" w:customStyle="1" w:styleId="MacroTextChar">
    <w:name w:val="Macro Text Char"/>
    <w:basedOn w:val="DefaultParagraphFont"/>
    <w:link w:val="MacroText"/>
    <w:uiPriority w:val="99"/>
    <w:semiHidden/>
    <w:rsid w:val="006A56F3"/>
    <w:rPr>
      <w:rFonts w:ascii="Consolas" w:hAnsi="Consolas"/>
      <w:sz w:val="20"/>
      <w:szCs w:val="20"/>
    </w:rPr>
  </w:style>
  <w:style w:type="paragraph" w:styleId="MessageHeader">
    <w:name w:val="Message Header"/>
    <w:basedOn w:val="Normal"/>
    <w:link w:val="MessageHeaderChar"/>
    <w:uiPriority w:val="99"/>
    <w:semiHidden/>
    <w:unhideWhenUsed/>
    <w:rsid w:val="006A56F3"/>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6A56F3"/>
    <w:rPr>
      <w:rFonts w:asciiTheme="majorHAnsi" w:eastAsiaTheme="majorEastAsia" w:hAnsiTheme="majorHAnsi" w:cstheme="majorBidi"/>
      <w:sz w:val="24"/>
      <w:szCs w:val="24"/>
      <w:shd w:val="pct20" w:color="auto" w:fill="auto"/>
    </w:rPr>
  </w:style>
  <w:style w:type="paragraph" w:styleId="NoSpacing">
    <w:name w:val="No Spacing"/>
    <w:uiPriority w:val="1"/>
    <w:qFormat/>
    <w:rsid w:val="006A56F3"/>
    <w:pPr>
      <w:spacing w:after="0" w:line="240" w:lineRule="auto"/>
    </w:pPr>
  </w:style>
  <w:style w:type="paragraph" w:styleId="NormalWeb">
    <w:name w:val="Normal (Web)"/>
    <w:basedOn w:val="Normal"/>
    <w:uiPriority w:val="99"/>
    <w:semiHidden/>
    <w:unhideWhenUsed/>
    <w:rsid w:val="006A56F3"/>
    <w:rPr>
      <w:rFonts w:ascii="Times New Roman" w:hAnsi="Times New Roman" w:cs="Times New Roman"/>
      <w:sz w:val="24"/>
      <w:szCs w:val="24"/>
    </w:rPr>
  </w:style>
  <w:style w:type="paragraph" w:styleId="NormalIndent">
    <w:name w:val="Normal Indent"/>
    <w:basedOn w:val="Normal"/>
    <w:uiPriority w:val="99"/>
    <w:semiHidden/>
    <w:unhideWhenUsed/>
    <w:rsid w:val="006A56F3"/>
    <w:pPr>
      <w:ind w:left="720"/>
    </w:pPr>
  </w:style>
  <w:style w:type="paragraph" w:styleId="NoteHeading">
    <w:name w:val="Note Heading"/>
    <w:basedOn w:val="Normal"/>
    <w:next w:val="Normal"/>
    <w:link w:val="NoteHeadingChar"/>
    <w:uiPriority w:val="99"/>
    <w:semiHidden/>
    <w:unhideWhenUsed/>
    <w:rsid w:val="006A56F3"/>
    <w:pPr>
      <w:spacing w:after="0" w:line="240" w:lineRule="auto"/>
    </w:pPr>
  </w:style>
  <w:style w:type="character" w:customStyle="1" w:styleId="NoteHeadingChar">
    <w:name w:val="Note Heading Char"/>
    <w:basedOn w:val="DefaultParagraphFont"/>
    <w:link w:val="NoteHeading"/>
    <w:uiPriority w:val="99"/>
    <w:semiHidden/>
    <w:rsid w:val="006A56F3"/>
  </w:style>
  <w:style w:type="paragraph" w:styleId="PlainText">
    <w:name w:val="Plain Text"/>
    <w:basedOn w:val="Normal"/>
    <w:link w:val="PlainTextChar"/>
    <w:uiPriority w:val="99"/>
    <w:semiHidden/>
    <w:unhideWhenUsed/>
    <w:rsid w:val="006A56F3"/>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6A56F3"/>
    <w:rPr>
      <w:rFonts w:ascii="Consolas" w:hAnsi="Consolas"/>
      <w:sz w:val="21"/>
      <w:szCs w:val="21"/>
    </w:rPr>
  </w:style>
  <w:style w:type="paragraph" w:styleId="Quote">
    <w:name w:val="Quote"/>
    <w:basedOn w:val="Normal"/>
    <w:next w:val="Normal"/>
    <w:link w:val="QuoteChar"/>
    <w:uiPriority w:val="29"/>
    <w:qFormat/>
    <w:rsid w:val="006A56F3"/>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6A56F3"/>
    <w:rPr>
      <w:i/>
      <w:iCs/>
      <w:color w:val="404040" w:themeColor="text1" w:themeTint="BF"/>
    </w:rPr>
  </w:style>
  <w:style w:type="paragraph" w:styleId="Salutation">
    <w:name w:val="Salutation"/>
    <w:basedOn w:val="Normal"/>
    <w:next w:val="Normal"/>
    <w:link w:val="SalutationChar"/>
    <w:uiPriority w:val="99"/>
    <w:semiHidden/>
    <w:unhideWhenUsed/>
    <w:rsid w:val="006A56F3"/>
  </w:style>
  <w:style w:type="character" w:customStyle="1" w:styleId="SalutationChar">
    <w:name w:val="Salutation Char"/>
    <w:basedOn w:val="DefaultParagraphFont"/>
    <w:link w:val="Salutation"/>
    <w:uiPriority w:val="99"/>
    <w:semiHidden/>
    <w:rsid w:val="006A56F3"/>
  </w:style>
  <w:style w:type="paragraph" w:styleId="Signature">
    <w:name w:val="Signature"/>
    <w:basedOn w:val="Normal"/>
    <w:link w:val="SignatureChar"/>
    <w:uiPriority w:val="99"/>
    <w:semiHidden/>
    <w:unhideWhenUsed/>
    <w:rsid w:val="006A56F3"/>
    <w:pPr>
      <w:spacing w:after="0" w:line="240" w:lineRule="auto"/>
      <w:ind w:left="4320"/>
    </w:pPr>
  </w:style>
  <w:style w:type="character" w:customStyle="1" w:styleId="SignatureChar">
    <w:name w:val="Signature Char"/>
    <w:basedOn w:val="DefaultParagraphFont"/>
    <w:link w:val="Signature"/>
    <w:uiPriority w:val="99"/>
    <w:semiHidden/>
    <w:rsid w:val="006A56F3"/>
  </w:style>
  <w:style w:type="paragraph" w:styleId="Subtitle">
    <w:name w:val="Subtitle"/>
    <w:basedOn w:val="Normal"/>
    <w:next w:val="Normal"/>
    <w:link w:val="SubtitleChar"/>
    <w:uiPriority w:val="11"/>
    <w:qFormat/>
    <w:rsid w:val="006A56F3"/>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6A56F3"/>
    <w:rPr>
      <w:rFonts w:eastAsiaTheme="minorEastAsia"/>
      <w:color w:val="5A5A5A" w:themeColor="text1" w:themeTint="A5"/>
      <w:spacing w:val="15"/>
    </w:rPr>
  </w:style>
  <w:style w:type="paragraph" w:styleId="TableofAuthorities">
    <w:name w:val="table of authorities"/>
    <w:basedOn w:val="Normal"/>
    <w:next w:val="Normal"/>
    <w:uiPriority w:val="99"/>
    <w:semiHidden/>
    <w:unhideWhenUsed/>
    <w:rsid w:val="006A56F3"/>
    <w:pPr>
      <w:spacing w:after="0"/>
      <w:ind w:left="220" w:hanging="220"/>
    </w:pPr>
  </w:style>
  <w:style w:type="paragraph" w:styleId="TableofFigures">
    <w:name w:val="table of figures"/>
    <w:basedOn w:val="Normal"/>
    <w:next w:val="Normal"/>
    <w:uiPriority w:val="99"/>
    <w:semiHidden/>
    <w:unhideWhenUsed/>
    <w:rsid w:val="006A56F3"/>
    <w:pPr>
      <w:spacing w:after="0"/>
    </w:pPr>
  </w:style>
  <w:style w:type="paragraph" w:styleId="Title">
    <w:name w:val="Title"/>
    <w:basedOn w:val="Normal"/>
    <w:next w:val="Normal"/>
    <w:link w:val="TitleChar"/>
    <w:uiPriority w:val="10"/>
    <w:qFormat/>
    <w:rsid w:val="006A56F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A56F3"/>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6A56F3"/>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6A56F3"/>
    <w:pPr>
      <w:spacing w:after="100"/>
    </w:pPr>
  </w:style>
  <w:style w:type="paragraph" w:styleId="TOC2">
    <w:name w:val="toc 2"/>
    <w:basedOn w:val="Normal"/>
    <w:next w:val="Normal"/>
    <w:autoRedefine/>
    <w:uiPriority w:val="39"/>
    <w:semiHidden/>
    <w:unhideWhenUsed/>
    <w:rsid w:val="006A56F3"/>
    <w:pPr>
      <w:spacing w:after="100"/>
      <w:ind w:left="220"/>
    </w:pPr>
  </w:style>
  <w:style w:type="paragraph" w:styleId="TOC3">
    <w:name w:val="toc 3"/>
    <w:basedOn w:val="Normal"/>
    <w:next w:val="Normal"/>
    <w:autoRedefine/>
    <w:uiPriority w:val="39"/>
    <w:semiHidden/>
    <w:unhideWhenUsed/>
    <w:rsid w:val="006A56F3"/>
    <w:pPr>
      <w:spacing w:after="100"/>
      <w:ind w:left="440"/>
    </w:pPr>
  </w:style>
  <w:style w:type="paragraph" w:styleId="TOC4">
    <w:name w:val="toc 4"/>
    <w:basedOn w:val="Normal"/>
    <w:next w:val="Normal"/>
    <w:autoRedefine/>
    <w:uiPriority w:val="39"/>
    <w:semiHidden/>
    <w:unhideWhenUsed/>
    <w:rsid w:val="006A56F3"/>
    <w:pPr>
      <w:spacing w:after="100"/>
      <w:ind w:left="660"/>
    </w:pPr>
  </w:style>
  <w:style w:type="paragraph" w:styleId="TOC5">
    <w:name w:val="toc 5"/>
    <w:basedOn w:val="Normal"/>
    <w:next w:val="Normal"/>
    <w:autoRedefine/>
    <w:uiPriority w:val="39"/>
    <w:semiHidden/>
    <w:unhideWhenUsed/>
    <w:rsid w:val="006A56F3"/>
    <w:pPr>
      <w:spacing w:after="100"/>
      <w:ind w:left="880"/>
    </w:pPr>
  </w:style>
  <w:style w:type="paragraph" w:styleId="TOC6">
    <w:name w:val="toc 6"/>
    <w:basedOn w:val="Normal"/>
    <w:next w:val="Normal"/>
    <w:autoRedefine/>
    <w:uiPriority w:val="39"/>
    <w:semiHidden/>
    <w:unhideWhenUsed/>
    <w:rsid w:val="006A56F3"/>
    <w:pPr>
      <w:spacing w:after="100"/>
      <w:ind w:left="1100"/>
    </w:pPr>
  </w:style>
  <w:style w:type="paragraph" w:styleId="TOC7">
    <w:name w:val="toc 7"/>
    <w:basedOn w:val="Normal"/>
    <w:next w:val="Normal"/>
    <w:autoRedefine/>
    <w:uiPriority w:val="39"/>
    <w:semiHidden/>
    <w:unhideWhenUsed/>
    <w:rsid w:val="006A56F3"/>
    <w:pPr>
      <w:spacing w:after="100"/>
      <w:ind w:left="1320"/>
    </w:pPr>
  </w:style>
  <w:style w:type="paragraph" w:styleId="TOC8">
    <w:name w:val="toc 8"/>
    <w:basedOn w:val="Normal"/>
    <w:next w:val="Normal"/>
    <w:autoRedefine/>
    <w:uiPriority w:val="39"/>
    <w:semiHidden/>
    <w:unhideWhenUsed/>
    <w:rsid w:val="006A56F3"/>
    <w:pPr>
      <w:spacing w:after="100"/>
      <w:ind w:left="1540"/>
    </w:pPr>
  </w:style>
  <w:style w:type="paragraph" w:styleId="TOC9">
    <w:name w:val="toc 9"/>
    <w:basedOn w:val="Normal"/>
    <w:next w:val="Normal"/>
    <w:autoRedefine/>
    <w:uiPriority w:val="39"/>
    <w:semiHidden/>
    <w:unhideWhenUsed/>
    <w:rsid w:val="006A56F3"/>
    <w:pPr>
      <w:spacing w:after="100"/>
      <w:ind w:left="1760"/>
    </w:pPr>
  </w:style>
  <w:style w:type="paragraph" w:styleId="TOCHeading">
    <w:name w:val="TOC Heading"/>
    <w:basedOn w:val="Heading1"/>
    <w:next w:val="Normal"/>
    <w:uiPriority w:val="39"/>
    <w:semiHidden/>
    <w:unhideWhenUsed/>
    <w:qFormat/>
    <w:rsid w:val="006A56F3"/>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encoding w:val="utf-8"/>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2.xml" Id="rId13"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1.xml" Id="rId12" /><Relationship Type="http://schemas.openxmlformats.org/officeDocument/2006/relationships/footer" Target="footer4.xml" Id="rId17" /><Relationship Type="http://schemas.openxmlformats.org/officeDocument/2006/relationships/customXml" Target="../customXml/item2.xml" Id="rId2" /><Relationship Type="http://schemas.openxmlformats.org/officeDocument/2006/relationships/header" Target="header3.xm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footer" Target="footer1.xml" Id="rId11" /><Relationship Type="http://schemas.openxmlformats.org/officeDocument/2006/relationships/numbering" Target="numbering.xml" Id="rId5" /><Relationship Type="http://schemas.openxmlformats.org/officeDocument/2006/relationships/footer" Target="footer3.xml" Id="rId15" /><Relationship Type="http://schemas.openxmlformats.org/officeDocument/2006/relationships/endnotes" Target="endnotes.xml" Id="rId10" /><Relationship Type="http://schemas.openxmlformats.org/officeDocument/2006/relationships/glossaryDocument" Target="glossary/document.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hyperlink" Target="https://www.scstatehouse.gov/billsearch.php?billnumbers=318&amp;session=126&amp;summary=B" TargetMode="External" Id="R059115240e274d71" /><Relationship Type="http://schemas.openxmlformats.org/officeDocument/2006/relationships/hyperlink" Target="https://www.scstatehouse.gov/sess126_2025-2026/prever/318_20250205.docx" TargetMode="External" Id="R7435db44d3784f84" /><Relationship Type="http://schemas.openxmlformats.org/officeDocument/2006/relationships/hyperlink" Target="https://www.scstatehouse.gov/sess126_2025-2026/prever/318_20250219.docx" TargetMode="External" Id="R9c5b90baa905416c" /><Relationship Type="http://schemas.openxmlformats.org/officeDocument/2006/relationships/hyperlink" Target="https://www.scstatehouse.gov/sess126_2025-2026/prever/318_20250225.docx" TargetMode="External" Id="R9b622caad2a742df" /><Relationship Type="http://schemas.openxmlformats.org/officeDocument/2006/relationships/hyperlink" Target="h:\sj\20250205.docx" TargetMode="External" Id="R9e511f88dfd044be" /><Relationship Type="http://schemas.openxmlformats.org/officeDocument/2006/relationships/hyperlink" Target="h:\sj\20250205.docx" TargetMode="External" Id="Re6f06099b9084ede" /><Relationship Type="http://schemas.openxmlformats.org/officeDocument/2006/relationships/hyperlink" Target="h:\sj\20250219.docx" TargetMode="External" Id="R71aab83a34444770"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FBA12576-C54B-4BE3-BA96-6BB324E9DAE5}"/>
      </w:docPartPr>
      <w:docPartBody>
        <w:p w:rsidR="00507587" w:rsidRDefault="00616D59">
          <w:r w:rsidRPr="00A9478F">
            <w:rPr>
              <w:rStyle w:val="PlaceholderText"/>
            </w:rPr>
            <w:t>Click or tap here to enter text.</w:t>
          </w:r>
        </w:p>
      </w:docPartBody>
    </w:docPart>
    <w:docPart>
      <w:docPartPr>
        <w:name w:val="B1E33888016C4ED9979018C63885EAC7"/>
        <w:category>
          <w:name w:val="General"/>
          <w:gallery w:val="placeholder"/>
        </w:category>
        <w:types>
          <w:type w:val="bbPlcHdr"/>
        </w:types>
        <w:behaviors>
          <w:behavior w:val="content"/>
        </w:behaviors>
        <w:guid w:val="{F7B5F58F-C1B4-4A58-82BA-F50A5A383FB7}"/>
      </w:docPartPr>
      <w:docPartBody>
        <w:p w:rsidR="0094764F" w:rsidRDefault="00616D59">
          <w:pPr>
            <w:pStyle w:val="B1E33888016C4ED9979018C63885EAC7"/>
          </w:pPr>
          <w:r w:rsidRPr="00A9478F">
            <w:rPr>
              <w:rStyle w:val="PlaceholderText"/>
            </w:rPr>
            <w:t>Click or tap here to enter text.</w:t>
          </w:r>
        </w:p>
      </w:docPartBody>
    </w:docPart>
    <w:docPart>
      <w:docPartPr>
        <w:name w:val="8166143C912D453CA0DB95A62C5BDCCE"/>
        <w:category>
          <w:name w:val="General"/>
          <w:gallery w:val="placeholder"/>
        </w:category>
        <w:types>
          <w:type w:val="bbPlcHdr"/>
        </w:types>
        <w:behaviors>
          <w:behavior w:val="content"/>
        </w:behaviors>
        <w:guid w:val="{2F39FCAC-111D-4EB6-93D4-516ED22C4859}"/>
      </w:docPartPr>
      <w:docPartBody>
        <w:p w:rsidR="00624E8F" w:rsidRDefault="00624E8F" w:rsidP="00624E8F">
          <w:pPr>
            <w:pStyle w:val="8166143C912D453CA0DB95A62C5BDCCE"/>
          </w:pPr>
          <w:r w:rsidRPr="007B495D">
            <w:rPr>
              <w:rStyle w:val="PlaceholderText"/>
            </w:rPr>
            <w:t>Click or tap here to enter text.</w:t>
          </w:r>
        </w:p>
      </w:docPartBody>
    </w:docPart>
    <w:docPart>
      <w:docPartPr>
        <w:name w:val="EE8A9C77BACD42A398E8260E1AA429D6"/>
        <w:category>
          <w:name w:val="General"/>
          <w:gallery w:val="placeholder"/>
        </w:category>
        <w:types>
          <w:type w:val="bbPlcHdr"/>
        </w:types>
        <w:behaviors>
          <w:behavior w:val="content"/>
        </w:behaviors>
        <w:guid w:val="{055586BE-F333-4360-B377-F54108AFBD84}"/>
      </w:docPartPr>
      <w:docPartBody>
        <w:p w:rsidR="00624E8F" w:rsidRDefault="00624E8F" w:rsidP="00624E8F">
          <w:pPr>
            <w:pStyle w:val="EE8A9C77BACD42A398E8260E1AA429D6"/>
          </w:pPr>
          <w:r w:rsidRPr="007B495D">
            <w:rPr>
              <w:rStyle w:val="PlaceholderText"/>
            </w:rPr>
            <w:t>Click or tap here to enter text.</w:t>
          </w:r>
        </w:p>
      </w:docPartBody>
    </w:docPart>
    <w:docPart>
      <w:docPartPr>
        <w:name w:val="917029D6CD094FE9B76D80038933951F"/>
        <w:category>
          <w:name w:val="General"/>
          <w:gallery w:val="placeholder"/>
        </w:category>
        <w:types>
          <w:type w:val="bbPlcHdr"/>
        </w:types>
        <w:behaviors>
          <w:behavior w:val="content"/>
        </w:behaviors>
        <w:guid w:val="{4E5E634B-D204-477E-966A-9454FB5869B5}"/>
      </w:docPartPr>
      <w:docPartBody>
        <w:p w:rsidR="00624E8F" w:rsidRDefault="00624E8F" w:rsidP="00624E8F">
          <w:pPr>
            <w:pStyle w:val="917029D6CD094FE9B76D80038933951F"/>
          </w:pPr>
          <w:r w:rsidRPr="004301E6">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haroni">
    <w:charset w:val="B1"/>
    <w:family w:val="auto"/>
    <w:pitch w:val="variable"/>
    <w:sig w:usb0="00000803" w:usb1="00000000" w:usb2="00000000" w:usb3="00000000" w:csb0="0000002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roman"/>
    <w:pitch w:val="default"/>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D59"/>
    <w:rsid w:val="00003B70"/>
    <w:rsid w:val="00111C14"/>
    <w:rsid w:val="00214807"/>
    <w:rsid w:val="00217C9B"/>
    <w:rsid w:val="003E0E59"/>
    <w:rsid w:val="004F5550"/>
    <w:rsid w:val="00501E6F"/>
    <w:rsid w:val="00506A0E"/>
    <w:rsid w:val="00507587"/>
    <w:rsid w:val="00521C6E"/>
    <w:rsid w:val="00566531"/>
    <w:rsid w:val="0057406D"/>
    <w:rsid w:val="005B01B7"/>
    <w:rsid w:val="006005F9"/>
    <w:rsid w:val="00616D59"/>
    <w:rsid w:val="00624E8F"/>
    <w:rsid w:val="0063236C"/>
    <w:rsid w:val="00716BDF"/>
    <w:rsid w:val="007B721B"/>
    <w:rsid w:val="008012F7"/>
    <w:rsid w:val="0087237E"/>
    <w:rsid w:val="008744C6"/>
    <w:rsid w:val="00887F1E"/>
    <w:rsid w:val="0094764F"/>
    <w:rsid w:val="009C4429"/>
    <w:rsid w:val="009F6A8C"/>
    <w:rsid w:val="00B41EFF"/>
    <w:rsid w:val="00B43640"/>
    <w:rsid w:val="00CD0849"/>
    <w:rsid w:val="00CD692D"/>
    <w:rsid w:val="00D6372D"/>
    <w:rsid w:val="00D8287A"/>
    <w:rsid w:val="00D90437"/>
    <w:rsid w:val="00EA74AA"/>
    <w:rsid w:val="00EB0F12"/>
    <w:rsid w:val="00EF3015"/>
    <w:rsid w:val="00FC3575"/>
    <w:rsid w:val="00FC73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24E8F"/>
    <w:rPr>
      <w:color w:val="808080"/>
    </w:rPr>
  </w:style>
  <w:style w:type="paragraph" w:customStyle="1" w:styleId="B1E33888016C4ED9979018C63885EAC7">
    <w:name w:val="B1E33888016C4ED9979018C63885EAC7"/>
    <w:rPr>
      <w:kern w:val="2"/>
      <w14:ligatures w14:val="standardContextual"/>
    </w:rPr>
  </w:style>
  <w:style w:type="paragraph" w:customStyle="1" w:styleId="8166143C912D453CA0DB95A62C5BDCCE">
    <w:name w:val="8166143C912D453CA0DB95A62C5BDCCE"/>
    <w:rsid w:val="00624E8F"/>
    <w:pPr>
      <w:spacing w:line="278" w:lineRule="auto"/>
    </w:pPr>
    <w:rPr>
      <w:kern w:val="2"/>
      <w:sz w:val="24"/>
      <w:szCs w:val="24"/>
      <w14:ligatures w14:val="standardContextual"/>
    </w:rPr>
  </w:style>
  <w:style w:type="paragraph" w:customStyle="1" w:styleId="EE8A9C77BACD42A398E8260E1AA429D6">
    <w:name w:val="EE8A9C77BACD42A398E8260E1AA429D6"/>
    <w:rsid w:val="00624E8F"/>
    <w:pPr>
      <w:spacing w:line="278" w:lineRule="auto"/>
    </w:pPr>
    <w:rPr>
      <w:kern w:val="2"/>
      <w:sz w:val="24"/>
      <w:szCs w:val="24"/>
      <w14:ligatures w14:val="standardContextual"/>
    </w:rPr>
  </w:style>
  <w:style w:type="paragraph" w:customStyle="1" w:styleId="917029D6CD094FE9B76D80038933951F">
    <w:name w:val="917029D6CD094FE9B76D80038933951F"/>
    <w:rsid w:val="00624E8F"/>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2"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lwb360Metadata xmlns="http://schemas.openxmlformats.org/package/2006/metadata/lwb360-metadata">
  <DOCUMENT_TYPE>Bill</DOCUMENT_TYPE>
  <FILENAME>&lt;&lt;filename&gt;&gt;</FILENAME>
  <ID>5197306a-55cc-4173-ba84-e6aafe2c0cc0</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False</T_BILL_B_ISCURRENT>
  <T_BILL_B_ISDELTA>False</T_BILL_B_ISDELTA>
  <T_BILL_B_ISDRAFTJACKET>False</T_BILL_B_ISDRAFTJACKET>
  <T_BILL_B_ISINTRODUCED>False</T_BILL_B_ISINTRODUCED>
  <T_BILL_B_ISMARKEDUP>False</T_BILL_B_ISMARKEDUP>
  <T_BILL_B_ISMERGED>False</T_BILL_B_ISMERGED>
  <T_BILL_B_ISPREFILED>False</T_BILL_B_ISPREFILED>
  <T_BILL_B_ISREINTROCOMPANION>False</T_BILL_B_ISREINTROCOMPANION>
  <T_BILL_B_ISTEMPORARY>False</T_BILL_B_ISTEMPORARY>
  <T_BILL_DT_VERSION>2025-02-05T00:00:00-05:00</T_BILL_DT_VERSION>
  <T_BILL_D_INTRODATE>2025-02-05</T_BILL_D_INTRODATE>
  <T_BILL_D_SENATEINTRODATE>2025-02-05</T_BILL_D_SENATEINTRODATE>
  <T_BILL_N_INTERNALVERSIONNUMBER>1</T_BILL_N_INTERNALVERSIONNUMBER>
  <T_BILL_N_SESSION>126</T_BILL_N_SESSION>
  <T_BILL_N_VERSIONNUMBER>1</T_BILL_N_VERSIONNUMBER>
  <T_BILL_N_YEAR>2025</T_BILL_N_YEAR>
  <T_BILL_REQUEST_REQUEST>28526c25-5663-4251-af8f-e2940b5816f4</T_BILL_REQUEST_REQUEST>
  <T_BILL_R_ORIGINALDRAFT>e58f83ec-dc1c-4bb7-961d-7e78706ef328</T_BILL_R_ORIGINALDRAFT>
  <T_BILL_SPONSOR_SPONSOR>7d727a28-e1b3-4cc5-95aa-1a47ca90649d</T_BILL_SPONSOR_SPONSOR>
  <T_BILL_T_BILLNAME>[0318]</T_BILL_T_BILLNAME>
  <T_BILL_T_BILLNUMBER>318</T_BILL_T_BILLNUMBER>
  <T_BILL_T_BILLTITLE>SO AS TO ENACT THE “COMMISSION ON FISCAL RESTRAINT AND GOVERNMENT EFFICIENCY”; TO PROVIDE FOR THE MEMBERSHIP OF THE COMMISSION; TO PROVIDE FOR THE COMMISSION'S DUTIES AND OBLIGATIONS; TO PRIORITIZE SPENDING CUTS AND ESTABLISH A DATE THAT THE SPENDING CUTS MUST BE REPORTED TO THE GENERAL ASSEMBLY AND THE GOVERNOR; TO PROVIDE FOR THE REPORT ON THE COMMISSION'S OTHER DUTIES AND OBLIGATIONS; AND TO SUNSET THE COMMISSION.</T_BILL_T_BILLTITLE>
  <T_BILL_T_CHAMBER>senate</T_BILL_T_CHAMBER>
  <T_BILL_T_FILENAME> </T_BILL_T_FILENAME>
  <T_BILL_T_LEGTYPE>joint_resolution</T_BILL_T_LEGTYPE>
  <T_BILL_T_RATNUMBERSTRING>SNone</T_BILL_T_RATNUMBERSTRING>
  <T_BILL_T_SECTIONS>[{"SectionUUID":"c9eb3b42-baec-43d9-b67c-e042e6de89e9","SectionName":"Citing an Act","SectionNumber":1,"SectionType":"new","CodeSections":[],"TitleText":"so as to enact the “Commission on Fiscal Restraint and Government Efficiency”","DisableControls":false,"Deleted":false,"RepealItems":[],"SectionBookmarkName":"bs_num_1_e5437118d"},{"SectionUUID":"3ccab18c-f350-456e-a192-3e8140821bb9","SectionName":"New Blank SECTION","SectionNumber":2,"SectionType":"new","CodeSections":[],"TitleText":"to provide for the membership of the commission","DisableControls":false,"Deleted":false,"RepealItems":[],"SectionBookmarkName":"bs_num_2_fada85e0c"},{"SectionUUID":"326154f6-0363-418f-8f96-e90bc58070ea","SectionName":"New Blank SECTION","SectionNumber":3,"SectionType":"new","CodeSections":[],"TitleText":"to provide for the commission's duties and obligations","DisableControls":false,"Deleted":false,"RepealItems":[],"SectionBookmarkName":"bs_num_3_2e8252a4e"},{"SectionUUID":"d1468fb3-3b02-4fbd-b07f-bd038da788dc","SectionName":"New Blank SECTION","SectionNumber":4,"SectionType":"new","CodeSections":[],"TitleText":"to prioritize spending cuts and establish a date that the spending cuts must be reported to the General Assembly and the Governor","DisableControls":false,"Deleted":false,"RepealItems":[],"SectionBookmarkName":"bs_num_4_f92d4e0a1"},{"SectionUUID":"8a64b109-4b37-4427-9a08-e9421d5f51f8","SectionName":"New Blank SECTION","SectionNumber":5,"SectionType":"new","CodeSections":[],"TitleText":"to provide for the report on the commission's other duties and obligations ","DisableControls":false,"Deleted":false,"RepealItems":[],"SectionBookmarkName":"bs_num_5_060df129a"},{"SectionUUID":"a127c474-2bbf-4085-b559-6c14dff03f6e","SectionName":"New Blank SECTION","SectionNumber":6,"SectionType":"new","CodeSections":[],"TitleText":"to sunset the commission","DisableControls":false,"Deleted":false,"RepealItems":[],"SectionBookmarkName":"bs_num_6_c966e93f3"},{"SectionUUID":"4d94fc57-c7fa-4162-b372-8d178987614d","SectionName":"standard_eff_date_section","SectionNumber":7,"SectionType":"drafting_clause","CodeSections":[],"TitleText":"","DisableControls":false,"Deleted":false,"RepealItems":[],"SectionBookmarkName":"bs_num_7_lastsection"}]</T_BILL_T_SECTIONS>
  <T_BILL_T_SUBJECT>Government Efficiency</T_BILL_T_SUBJECT>
  <T_BILL_UR_DRAFTER>kenmoffitt@scsenate.gov</T_BILL_UR_DRAFTER>
  <T_BILL_UR_DRAFTINGASSISTANT>victoriachandler@scsenate.gov</T_BILL_UR_DRAFTINGASSISTANT>
</lwb360Metadata>
</file>

<file path=customXml/item3.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DB12C06-B8B5-460A-A736-9839774D61E5}">
  <ds:schemaRefs>
    <ds:schemaRef ds:uri="http://schemas.openxmlformats.org/officeDocument/2006/bibliography"/>
  </ds:schemaRefs>
</ds:datastoreItem>
</file>

<file path=customXml/itemProps2.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customXml/itemProps3.xml><?xml version="1.0" encoding="utf-8"?>
<ds:datastoreItem xmlns:ds="http://schemas.openxmlformats.org/officeDocument/2006/customXml" ds:itemID="{F6C741B1-06A1-4CD5-9531-297007DA29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589ABE4-22B4-4E31-81CC-42B75FCC2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1397</Words>
  <Characters>7731</Characters>
  <Application>Microsoft Office Word</Application>
  <DocSecurity>0</DocSecurity>
  <Lines>151</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David Brunson</cp:lastModifiedBy>
  <cp:revision>4</cp:revision>
  <cp:lastPrinted>2025-02-19T21:33:00Z</cp:lastPrinted>
  <dcterms:created xsi:type="dcterms:W3CDTF">2025-02-25T21:15:00Z</dcterms:created>
  <dcterms:modified xsi:type="dcterms:W3CDTF">2025-02-25T21:15:00Z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footer_filename">
    <vt:lpwstr>&lt;&lt;filename&gt;&gt;</vt:lpwstr>
  </property>
  <property fmtid="{D5CDD505-2E9C-101B-9397-08002B2CF9AE}" pid="4" name="MediaServiceImageTags">
    <vt:lpwstr/>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ComplianceAssetId">
    <vt:lpwstr/>
  </property>
  <property fmtid="{D5CDD505-2E9C-101B-9397-08002B2CF9AE}" pid="9" name="TemplateUrl">
    <vt:lpwstr/>
  </property>
  <property fmtid="{D5CDD505-2E9C-101B-9397-08002B2CF9AE}" pid="10" name="_ExtendedDescription">
    <vt:lpwstr/>
  </property>
  <property fmtid="{D5CDD505-2E9C-101B-9397-08002B2CF9AE}" pid="11" name="TriggerFlowInfo">
    <vt:lpwstr/>
  </property>
  <property fmtid="{D5CDD505-2E9C-101B-9397-08002B2CF9AE}" pid="12" name="xd_Signature">
    <vt:bool>false</vt:bool>
  </property>
  <property fmtid="{D5CDD505-2E9C-101B-9397-08002B2CF9AE}" pid="13" name="GUID">
    <vt:lpwstr>1e5fb39b-f4e9-494b-9fd1-2fa63e3e96fb</vt:lpwstr>
  </property>
</Properties>
</file>