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and Spann-Wilder</w:t>
      </w:r>
    </w:p>
    <w:p>
      <w:pPr>
        <w:widowControl w:val="false"/>
        <w:spacing w:after="0"/>
        <w:jc w:val="left"/>
      </w:pPr>
      <w:r>
        <w:rPr>
          <w:rFonts w:ascii="Times New Roman"/>
          <w:sz w:val="22"/>
        </w:rPr>
        <w:t xml:space="preserve">Document Path: LC-0096WAB25.docx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Renter assistance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d98ad9c8151424f">
        <w:r w:rsidRPr="00770434">
          <w:rPr>
            <w:rStyle w:val="Hyperlink"/>
          </w:rPr>
          <w:t>House Journal</w:t>
        </w:r>
        <w:r w:rsidRPr="00770434">
          <w:rPr>
            <w:rStyle w:val="Hyperlink"/>
          </w:rPr>
          <w:noBreakHyphen/>
          <w:t>page 140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a411aafee6164535">
        <w:r w:rsidRPr="00770434">
          <w:rPr>
            <w:rStyle w:val="Hyperlink"/>
          </w:rPr>
          <w:t>House Journal</w:t>
        </w:r>
        <w:r w:rsidRPr="00770434">
          <w:rPr>
            <w:rStyle w:val="Hyperlink"/>
          </w:rPr>
          <w:noBreakHyphen/>
          <w:t>page 140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0693b9471542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bae1eb191048b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D4F2A" w:rsidRDefault="00432135" w14:paraId="47642A99" w14:textId="2A335687">
      <w:pPr>
        <w:pStyle w:val="scemptylineheader"/>
      </w:pPr>
    </w:p>
    <w:p w:rsidRPr="00BB0725" w:rsidR="00A73EFA" w:rsidP="007D4F2A" w:rsidRDefault="00A73EFA" w14:paraId="7B72410E" w14:textId="0E8B3211">
      <w:pPr>
        <w:pStyle w:val="scemptylineheader"/>
      </w:pPr>
    </w:p>
    <w:p w:rsidRPr="00BB0725" w:rsidR="00A73EFA" w:rsidP="007D4F2A" w:rsidRDefault="00A73EFA" w14:paraId="6AD935C9" w14:textId="0D0C726C">
      <w:pPr>
        <w:pStyle w:val="scemptylineheader"/>
      </w:pPr>
    </w:p>
    <w:p w:rsidRPr="00DF3B44" w:rsidR="00A73EFA" w:rsidP="007D4F2A" w:rsidRDefault="00A73EFA" w14:paraId="51A98227" w14:textId="318E4E36">
      <w:pPr>
        <w:pStyle w:val="scemptylineheader"/>
      </w:pPr>
    </w:p>
    <w:p w:rsidRPr="00DF3B44" w:rsidR="00A73EFA" w:rsidP="007D4F2A" w:rsidRDefault="00A73EFA" w14:paraId="3858851A" w14:textId="3B5B3134">
      <w:pPr>
        <w:pStyle w:val="scemptylineheader"/>
      </w:pPr>
    </w:p>
    <w:p w:rsidRPr="00DF3B44" w:rsidR="00A73EFA" w:rsidP="007D4F2A" w:rsidRDefault="00A73EFA" w14:paraId="4E3DDE20" w14:textId="347B6B9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3EBD" w14:paraId="40FEFADA" w14:textId="02D343C1">
          <w:pPr>
            <w:pStyle w:val="scbilltitle"/>
          </w:pPr>
          <w:r>
            <w:t>TO AMEND THE SOUTH CAROLINA CODE OF LAWS BY ADDING SECTION 31-3-60 SO AS TO REQUIRE PUBLIC HOUSING AUTHORITIES AND AGENCIES TO PROVIDE CERTAIN HOUSING TO DISPLACED RESIDENTS.</w:t>
          </w:r>
        </w:p>
      </w:sdtContent>
    </w:sdt>
    <w:bookmarkStart w:name="at_0e8dca04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8f61edf" w:id="1"/>
      <w:r w:rsidRPr="0094541D">
        <w:t>B</w:t>
      </w:r>
      <w:bookmarkEnd w:id="1"/>
      <w:r w:rsidRPr="0094541D">
        <w:t>e it enacted by the General Assembly of the State of South Carolina:</w:t>
      </w:r>
    </w:p>
    <w:p w:rsidR="00790F9E" w:rsidP="00790F9E" w:rsidRDefault="00790F9E" w14:paraId="3793A330" w14:textId="77777777">
      <w:pPr>
        <w:pStyle w:val="scemptyline"/>
      </w:pPr>
    </w:p>
    <w:p w:rsidR="00637342" w:rsidP="00637342" w:rsidRDefault="00790F9E" w14:paraId="694C12F3" w14:textId="77777777">
      <w:pPr>
        <w:pStyle w:val="scdirectionallanguage"/>
      </w:pPr>
      <w:bookmarkStart w:name="bs_num_1_d3e66151e" w:id="2"/>
      <w:r>
        <w:t>S</w:t>
      </w:r>
      <w:bookmarkEnd w:id="2"/>
      <w:r>
        <w:t>ECTION 1.</w:t>
      </w:r>
      <w:r>
        <w:tab/>
      </w:r>
      <w:bookmarkStart w:name="dl_ac93f9c7f" w:id="3"/>
      <w:r w:rsidR="00637342">
        <w:t>C</w:t>
      </w:r>
      <w:bookmarkEnd w:id="3"/>
      <w:r w:rsidR="00637342">
        <w:t>hapter 3, Title 31 of the S.C. Code is amended by adding:</w:t>
      </w:r>
    </w:p>
    <w:p w:rsidR="00637342" w:rsidP="00637342" w:rsidRDefault="00637342" w14:paraId="153A8B36" w14:textId="77777777">
      <w:pPr>
        <w:pStyle w:val="scnewcodesection"/>
      </w:pPr>
      <w:bookmarkStart w:name="open_doc_here" w:id="4"/>
      <w:bookmarkEnd w:id="4"/>
    </w:p>
    <w:p w:rsidR="00790F9E" w:rsidP="00637342" w:rsidRDefault="00637342" w14:paraId="2A09F20E" w14:textId="1FC97F7D">
      <w:pPr>
        <w:pStyle w:val="scnewcodesection"/>
      </w:pPr>
      <w:r>
        <w:tab/>
      </w:r>
      <w:bookmarkStart w:name="ns_T31C3N60_64766ae3f" w:id="5"/>
      <w:r>
        <w:t>S</w:t>
      </w:r>
      <w:bookmarkEnd w:id="5"/>
      <w:r>
        <w:t>ection 31-3-60.</w:t>
      </w:r>
      <w:r>
        <w:tab/>
      </w:r>
      <w:r w:rsidRPr="00E83EBD" w:rsidR="00E83EBD">
        <w:t>A public housing authority or agency that is engaging in a project that displaces residents pursuant to Rental Assistance Demonstration (RAD) under the United States Department of Housing and Urban Development shall ensure that sufficient funds are available to relocate all displaced residents into housing that is equivalent to the housing in which they are forced to leave.</w:t>
      </w:r>
    </w:p>
    <w:p w:rsidRPr="00DF3B44" w:rsidR="007E06BB" w:rsidP="00787433" w:rsidRDefault="007E06BB" w14:paraId="3D8F1FED" w14:textId="35E840C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6DB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2716921" w:rsidR="00685035" w:rsidRPr="007B4AF7" w:rsidRDefault="003331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0665">
              <w:rPr>
                <w:noProof/>
              </w:rPr>
              <w:t>LC-0096WAB25.docx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6AE"/>
    <w:rsid w:val="0006464F"/>
    <w:rsid w:val="00066B54"/>
    <w:rsid w:val="00072FCD"/>
    <w:rsid w:val="00074A4F"/>
    <w:rsid w:val="00077B65"/>
    <w:rsid w:val="000A3C25"/>
    <w:rsid w:val="000A6B3E"/>
    <w:rsid w:val="000B4C02"/>
    <w:rsid w:val="000B5B4A"/>
    <w:rsid w:val="000B7FE1"/>
    <w:rsid w:val="000C1DEF"/>
    <w:rsid w:val="000C3E88"/>
    <w:rsid w:val="000C46B9"/>
    <w:rsid w:val="000C58E4"/>
    <w:rsid w:val="000C6F9A"/>
    <w:rsid w:val="000D2F44"/>
    <w:rsid w:val="000D33E4"/>
    <w:rsid w:val="000D43A3"/>
    <w:rsid w:val="000E578A"/>
    <w:rsid w:val="000F2250"/>
    <w:rsid w:val="0010329A"/>
    <w:rsid w:val="00105756"/>
    <w:rsid w:val="00107575"/>
    <w:rsid w:val="001107D2"/>
    <w:rsid w:val="001164F9"/>
    <w:rsid w:val="0011719C"/>
    <w:rsid w:val="0012184A"/>
    <w:rsid w:val="00140049"/>
    <w:rsid w:val="00171601"/>
    <w:rsid w:val="001730EB"/>
    <w:rsid w:val="00173276"/>
    <w:rsid w:val="00176122"/>
    <w:rsid w:val="00187AD9"/>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768F2"/>
    <w:rsid w:val="002836D8"/>
    <w:rsid w:val="002A0384"/>
    <w:rsid w:val="002A7989"/>
    <w:rsid w:val="002B02F3"/>
    <w:rsid w:val="002C2116"/>
    <w:rsid w:val="002C3463"/>
    <w:rsid w:val="002D266D"/>
    <w:rsid w:val="002D5B3D"/>
    <w:rsid w:val="002D7447"/>
    <w:rsid w:val="002E315A"/>
    <w:rsid w:val="002E4F8C"/>
    <w:rsid w:val="002F560C"/>
    <w:rsid w:val="002F5847"/>
    <w:rsid w:val="0030425A"/>
    <w:rsid w:val="003202F3"/>
    <w:rsid w:val="00333145"/>
    <w:rsid w:val="003421F1"/>
    <w:rsid w:val="0034279C"/>
    <w:rsid w:val="00354F64"/>
    <w:rsid w:val="003559A1"/>
    <w:rsid w:val="00361563"/>
    <w:rsid w:val="00371D36"/>
    <w:rsid w:val="00373E17"/>
    <w:rsid w:val="003775E6"/>
    <w:rsid w:val="00381998"/>
    <w:rsid w:val="00387E9E"/>
    <w:rsid w:val="003A5F1C"/>
    <w:rsid w:val="003C3E2E"/>
    <w:rsid w:val="003C4174"/>
    <w:rsid w:val="003D4A3C"/>
    <w:rsid w:val="003D55B2"/>
    <w:rsid w:val="003E0033"/>
    <w:rsid w:val="003E5452"/>
    <w:rsid w:val="003E7165"/>
    <w:rsid w:val="003E7FF6"/>
    <w:rsid w:val="004046B5"/>
    <w:rsid w:val="00406F27"/>
    <w:rsid w:val="00412C70"/>
    <w:rsid w:val="004141B8"/>
    <w:rsid w:val="004203B9"/>
    <w:rsid w:val="00432135"/>
    <w:rsid w:val="0043729F"/>
    <w:rsid w:val="00446987"/>
    <w:rsid w:val="00446D28"/>
    <w:rsid w:val="00466CD0"/>
    <w:rsid w:val="00473583"/>
    <w:rsid w:val="00477F32"/>
    <w:rsid w:val="004800EE"/>
    <w:rsid w:val="00481850"/>
    <w:rsid w:val="004851A0"/>
    <w:rsid w:val="0048627F"/>
    <w:rsid w:val="00490FB3"/>
    <w:rsid w:val="004932AB"/>
    <w:rsid w:val="00494BEF"/>
    <w:rsid w:val="004A5512"/>
    <w:rsid w:val="004A6BE5"/>
    <w:rsid w:val="004B0C18"/>
    <w:rsid w:val="004B7FF5"/>
    <w:rsid w:val="004C0146"/>
    <w:rsid w:val="004C11A7"/>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5FB3"/>
    <w:rsid w:val="005801DD"/>
    <w:rsid w:val="005926D0"/>
    <w:rsid w:val="00592A40"/>
    <w:rsid w:val="0059546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342"/>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142C"/>
    <w:rsid w:val="006A395F"/>
    <w:rsid w:val="006A65E2"/>
    <w:rsid w:val="006B37BD"/>
    <w:rsid w:val="006B68D1"/>
    <w:rsid w:val="006C06FE"/>
    <w:rsid w:val="006C092D"/>
    <w:rsid w:val="006C099D"/>
    <w:rsid w:val="006C18F0"/>
    <w:rsid w:val="006C3D82"/>
    <w:rsid w:val="006C7E01"/>
    <w:rsid w:val="006D64A5"/>
    <w:rsid w:val="006E0935"/>
    <w:rsid w:val="006E353F"/>
    <w:rsid w:val="006E35AB"/>
    <w:rsid w:val="00700665"/>
    <w:rsid w:val="00711AA9"/>
    <w:rsid w:val="00722155"/>
    <w:rsid w:val="00737F19"/>
    <w:rsid w:val="00782BF8"/>
    <w:rsid w:val="00783C75"/>
    <w:rsid w:val="007849D9"/>
    <w:rsid w:val="00787433"/>
    <w:rsid w:val="00790F9E"/>
    <w:rsid w:val="007A10F1"/>
    <w:rsid w:val="007A3D50"/>
    <w:rsid w:val="007B2D29"/>
    <w:rsid w:val="007B412F"/>
    <w:rsid w:val="007B4AF7"/>
    <w:rsid w:val="007B4DBF"/>
    <w:rsid w:val="007C2DF0"/>
    <w:rsid w:val="007C5458"/>
    <w:rsid w:val="007D2C67"/>
    <w:rsid w:val="007D4F2A"/>
    <w:rsid w:val="007E06BB"/>
    <w:rsid w:val="007F1906"/>
    <w:rsid w:val="007F50D1"/>
    <w:rsid w:val="0081206D"/>
    <w:rsid w:val="00816D52"/>
    <w:rsid w:val="00830109"/>
    <w:rsid w:val="00831048"/>
    <w:rsid w:val="00834272"/>
    <w:rsid w:val="008625C1"/>
    <w:rsid w:val="0087671D"/>
    <w:rsid w:val="008806F9"/>
    <w:rsid w:val="00887957"/>
    <w:rsid w:val="008A57E3"/>
    <w:rsid w:val="008B5BF4"/>
    <w:rsid w:val="008C0CEE"/>
    <w:rsid w:val="008C1B18"/>
    <w:rsid w:val="008D46EC"/>
    <w:rsid w:val="008E0E25"/>
    <w:rsid w:val="008E61A1"/>
    <w:rsid w:val="009031EF"/>
    <w:rsid w:val="0091324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B81"/>
    <w:rsid w:val="00A17135"/>
    <w:rsid w:val="00A21A6F"/>
    <w:rsid w:val="00A24E56"/>
    <w:rsid w:val="00A26A62"/>
    <w:rsid w:val="00A35A9B"/>
    <w:rsid w:val="00A36DB4"/>
    <w:rsid w:val="00A4070E"/>
    <w:rsid w:val="00A40CA0"/>
    <w:rsid w:val="00A504A7"/>
    <w:rsid w:val="00A53677"/>
    <w:rsid w:val="00A53BF2"/>
    <w:rsid w:val="00A60D68"/>
    <w:rsid w:val="00A73955"/>
    <w:rsid w:val="00A73EFA"/>
    <w:rsid w:val="00A77A3B"/>
    <w:rsid w:val="00A92F6F"/>
    <w:rsid w:val="00A97523"/>
    <w:rsid w:val="00AA7824"/>
    <w:rsid w:val="00AB0FA3"/>
    <w:rsid w:val="00AB73BF"/>
    <w:rsid w:val="00AC335C"/>
    <w:rsid w:val="00AC463E"/>
    <w:rsid w:val="00AC771C"/>
    <w:rsid w:val="00AD3BE2"/>
    <w:rsid w:val="00AD3E3D"/>
    <w:rsid w:val="00AE1EE4"/>
    <w:rsid w:val="00AE36EC"/>
    <w:rsid w:val="00AE7406"/>
    <w:rsid w:val="00AF1688"/>
    <w:rsid w:val="00AF46E6"/>
    <w:rsid w:val="00AF5139"/>
    <w:rsid w:val="00B06EDA"/>
    <w:rsid w:val="00B0774E"/>
    <w:rsid w:val="00B1161F"/>
    <w:rsid w:val="00B11661"/>
    <w:rsid w:val="00B241E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828"/>
    <w:rsid w:val="00BB0725"/>
    <w:rsid w:val="00BC408A"/>
    <w:rsid w:val="00BC5023"/>
    <w:rsid w:val="00BC556C"/>
    <w:rsid w:val="00BD42DA"/>
    <w:rsid w:val="00BD4684"/>
    <w:rsid w:val="00BE08A7"/>
    <w:rsid w:val="00BE39B9"/>
    <w:rsid w:val="00BE4391"/>
    <w:rsid w:val="00BF3E48"/>
    <w:rsid w:val="00C15F1B"/>
    <w:rsid w:val="00C16288"/>
    <w:rsid w:val="00C17D1D"/>
    <w:rsid w:val="00C45923"/>
    <w:rsid w:val="00C46B35"/>
    <w:rsid w:val="00C50F12"/>
    <w:rsid w:val="00C543E7"/>
    <w:rsid w:val="00C54DC2"/>
    <w:rsid w:val="00C675B9"/>
    <w:rsid w:val="00C70225"/>
    <w:rsid w:val="00C72198"/>
    <w:rsid w:val="00C73C7D"/>
    <w:rsid w:val="00C75005"/>
    <w:rsid w:val="00C970DF"/>
    <w:rsid w:val="00CA7359"/>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0599"/>
    <w:rsid w:val="00D54A6F"/>
    <w:rsid w:val="00D57D57"/>
    <w:rsid w:val="00D62E42"/>
    <w:rsid w:val="00D772FB"/>
    <w:rsid w:val="00D81324"/>
    <w:rsid w:val="00DA1AA0"/>
    <w:rsid w:val="00DA512B"/>
    <w:rsid w:val="00DC44A8"/>
    <w:rsid w:val="00DD00B0"/>
    <w:rsid w:val="00DE4BEE"/>
    <w:rsid w:val="00DE5B3D"/>
    <w:rsid w:val="00DE7112"/>
    <w:rsid w:val="00DE7710"/>
    <w:rsid w:val="00DF19BE"/>
    <w:rsid w:val="00DF3B44"/>
    <w:rsid w:val="00DF6636"/>
    <w:rsid w:val="00E1372E"/>
    <w:rsid w:val="00E21D30"/>
    <w:rsid w:val="00E24D9A"/>
    <w:rsid w:val="00E27805"/>
    <w:rsid w:val="00E27A11"/>
    <w:rsid w:val="00E30497"/>
    <w:rsid w:val="00E358A2"/>
    <w:rsid w:val="00E35C9A"/>
    <w:rsid w:val="00E36ADB"/>
    <w:rsid w:val="00E3771B"/>
    <w:rsid w:val="00E40979"/>
    <w:rsid w:val="00E43F26"/>
    <w:rsid w:val="00E52A36"/>
    <w:rsid w:val="00E61415"/>
    <w:rsid w:val="00E62D96"/>
    <w:rsid w:val="00E6378B"/>
    <w:rsid w:val="00E63EC3"/>
    <w:rsid w:val="00E653DA"/>
    <w:rsid w:val="00E65958"/>
    <w:rsid w:val="00E83EBD"/>
    <w:rsid w:val="00E84FE5"/>
    <w:rsid w:val="00E879A5"/>
    <w:rsid w:val="00E879FC"/>
    <w:rsid w:val="00EA2574"/>
    <w:rsid w:val="00EA2F1F"/>
    <w:rsid w:val="00EA3F2E"/>
    <w:rsid w:val="00EA57EC"/>
    <w:rsid w:val="00EA6208"/>
    <w:rsid w:val="00EB0EFE"/>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20AF"/>
    <w:rsid w:val="00F44D36"/>
    <w:rsid w:val="00F46262"/>
    <w:rsid w:val="00F4795D"/>
    <w:rsid w:val="00F50A61"/>
    <w:rsid w:val="00F525CD"/>
    <w:rsid w:val="00F5286C"/>
    <w:rsid w:val="00F52E12"/>
    <w:rsid w:val="00F542ED"/>
    <w:rsid w:val="00F638CA"/>
    <w:rsid w:val="00F657C5"/>
    <w:rsid w:val="00F900B4"/>
    <w:rsid w:val="00FA0F2E"/>
    <w:rsid w:val="00FA4DB1"/>
    <w:rsid w:val="00FB3F2A"/>
    <w:rsid w:val="00FC3593"/>
    <w:rsid w:val="00FD117D"/>
    <w:rsid w:val="00FD72E3"/>
    <w:rsid w:val="00FE06FC"/>
    <w:rsid w:val="00FE4483"/>
    <w:rsid w:val="00FF0315"/>
    <w:rsid w:val="00FF105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9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73955"/>
    <w:rPr>
      <w:rFonts w:ascii="Times New Roman" w:hAnsi="Times New Roman"/>
      <w:b w:val="0"/>
      <w:i w:val="0"/>
      <w:sz w:val="22"/>
    </w:rPr>
  </w:style>
  <w:style w:type="paragraph" w:styleId="NoSpacing">
    <w:name w:val="No Spacing"/>
    <w:uiPriority w:val="1"/>
    <w:qFormat/>
    <w:rsid w:val="00A73955"/>
    <w:pPr>
      <w:spacing w:after="0" w:line="240" w:lineRule="auto"/>
    </w:pPr>
  </w:style>
  <w:style w:type="paragraph" w:customStyle="1" w:styleId="scemptylineheader">
    <w:name w:val="sc_emptyline_header"/>
    <w:qFormat/>
    <w:rsid w:val="00A7395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7395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7395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7395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739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73955"/>
    <w:rPr>
      <w:color w:val="808080"/>
    </w:rPr>
  </w:style>
  <w:style w:type="paragraph" w:customStyle="1" w:styleId="scdirectionallanguage">
    <w:name w:val="sc_directional_language"/>
    <w:qFormat/>
    <w:rsid w:val="00A739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7395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7395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7395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7395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739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7395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7395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739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739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7395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7395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739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7395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7395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7395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73955"/>
    <w:rPr>
      <w:rFonts w:ascii="Times New Roman" w:hAnsi="Times New Roman"/>
      <w:color w:val="auto"/>
      <w:sz w:val="22"/>
    </w:rPr>
  </w:style>
  <w:style w:type="paragraph" w:customStyle="1" w:styleId="scclippagebillheader">
    <w:name w:val="sc_clip_page_bill_header"/>
    <w:qFormat/>
    <w:rsid w:val="00A739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7395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7395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7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955"/>
    <w:rPr>
      <w:lang w:val="en-US"/>
    </w:rPr>
  </w:style>
  <w:style w:type="paragraph" w:styleId="Footer">
    <w:name w:val="footer"/>
    <w:basedOn w:val="Normal"/>
    <w:link w:val="FooterChar"/>
    <w:uiPriority w:val="99"/>
    <w:unhideWhenUsed/>
    <w:rsid w:val="00A7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955"/>
    <w:rPr>
      <w:lang w:val="en-US"/>
    </w:rPr>
  </w:style>
  <w:style w:type="paragraph" w:styleId="ListParagraph">
    <w:name w:val="List Paragraph"/>
    <w:basedOn w:val="Normal"/>
    <w:uiPriority w:val="34"/>
    <w:qFormat/>
    <w:rsid w:val="00A73955"/>
    <w:pPr>
      <w:ind w:left="720"/>
      <w:contextualSpacing/>
    </w:pPr>
  </w:style>
  <w:style w:type="paragraph" w:customStyle="1" w:styleId="scbillfooter">
    <w:name w:val="sc_bill_footer"/>
    <w:qFormat/>
    <w:rsid w:val="00A7395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7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7395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7395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7395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7395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739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73955"/>
    <w:pPr>
      <w:widowControl w:val="0"/>
      <w:suppressAutoHyphens/>
      <w:spacing w:after="0" w:line="360" w:lineRule="auto"/>
    </w:pPr>
    <w:rPr>
      <w:rFonts w:ascii="Times New Roman" w:hAnsi="Times New Roman"/>
      <w:lang w:val="en-US"/>
    </w:rPr>
  </w:style>
  <w:style w:type="paragraph" w:customStyle="1" w:styleId="sctableln">
    <w:name w:val="sc_table_ln"/>
    <w:qFormat/>
    <w:rsid w:val="00A7395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7395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73955"/>
    <w:rPr>
      <w:strike/>
      <w:dstrike w:val="0"/>
    </w:rPr>
  </w:style>
  <w:style w:type="character" w:customStyle="1" w:styleId="scinsert">
    <w:name w:val="sc_insert"/>
    <w:uiPriority w:val="1"/>
    <w:qFormat/>
    <w:rsid w:val="00A73955"/>
    <w:rPr>
      <w:caps w:val="0"/>
      <w:smallCaps w:val="0"/>
      <w:strike w:val="0"/>
      <w:dstrike w:val="0"/>
      <w:vanish w:val="0"/>
      <w:u w:val="single"/>
      <w:vertAlign w:val="baseline"/>
    </w:rPr>
  </w:style>
  <w:style w:type="character" w:customStyle="1" w:styleId="scinsertred">
    <w:name w:val="sc_insert_red"/>
    <w:uiPriority w:val="1"/>
    <w:qFormat/>
    <w:rsid w:val="00A73955"/>
    <w:rPr>
      <w:caps w:val="0"/>
      <w:smallCaps w:val="0"/>
      <w:strike w:val="0"/>
      <w:dstrike w:val="0"/>
      <w:vanish w:val="0"/>
      <w:color w:val="FF0000"/>
      <w:u w:val="single"/>
      <w:vertAlign w:val="baseline"/>
    </w:rPr>
  </w:style>
  <w:style w:type="character" w:customStyle="1" w:styleId="scinsertblue">
    <w:name w:val="sc_insert_blue"/>
    <w:uiPriority w:val="1"/>
    <w:qFormat/>
    <w:rsid w:val="00A73955"/>
    <w:rPr>
      <w:caps w:val="0"/>
      <w:smallCaps w:val="0"/>
      <w:strike w:val="0"/>
      <w:dstrike w:val="0"/>
      <w:vanish w:val="0"/>
      <w:color w:val="0070C0"/>
      <w:u w:val="single"/>
      <w:vertAlign w:val="baseline"/>
    </w:rPr>
  </w:style>
  <w:style w:type="character" w:customStyle="1" w:styleId="scstrikered">
    <w:name w:val="sc_strike_red"/>
    <w:uiPriority w:val="1"/>
    <w:qFormat/>
    <w:rsid w:val="00A73955"/>
    <w:rPr>
      <w:strike/>
      <w:dstrike w:val="0"/>
      <w:color w:val="FF0000"/>
    </w:rPr>
  </w:style>
  <w:style w:type="character" w:customStyle="1" w:styleId="scstrikeblue">
    <w:name w:val="sc_strike_blue"/>
    <w:uiPriority w:val="1"/>
    <w:qFormat/>
    <w:rsid w:val="00A73955"/>
    <w:rPr>
      <w:strike/>
      <w:dstrike w:val="0"/>
      <w:color w:val="0070C0"/>
    </w:rPr>
  </w:style>
  <w:style w:type="character" w:customStyle="1" w:styleId="scinsertbluenounderline">
    <w:name w:val="sc_insert_blue_no_underline"/>
    <w:uiPriority w:val="1"/>
    <w:qFormat/>
    <w:rsid w:val="00A7395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7395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73955"/>
    <w:rPr>
      <w:strike/>
      <w:dstrike w:val="0"/>
      <w:color w:val="0070C0"/>
      <w:lang w:val="en-US"/>
    </w:rPr>
  </w:style>
  <w:style w:type="character" w:customStyle="1" w:styleId="scstrikerednoncodified">
    <w:name w:val="sc_strike_red_non_codified"/>
    <w:uiPriority w:val="1"/>
    <w:qFormat/>
    <w:rsid w:val="00A73955"/>
    <w:rPr>
      <w:strike/>
      <w:dstrike w:val="0"/>
      <w:color w:val="FF0000"/>
    </w:rPr>
  </w:style>
  <w:style w:type="paragraph" w:customStyle="1" w:styleId="scbillsiglines">
    <w:name w:val="sc_bill_sig_lines"/>
    <w:qFormat/>
    <w:rsid w:val="00A7395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3955"/>
    <w:rPr>
      <w:bdr w:val="none" w:sz="0" w:space="0" w:color="auto"/>
      <w:shd w:val="clear" w:color="auto" w:fill="FEC6C6"/>
    </w:rPr>
  </w:style>
  <w:style w:type="character" w:customStyle="1" w:styleId="screstoreblue">
    <w:name w:val="sc_restore_blue"/>
    <w:uiPriority w:val="1"/>
    <w:qFormat/>
    <w:rsid w:val="00A73955"/>
    <w:rPr>
      <w:color w:val="4472C4" w:themeColor="accent1"/>
      <w:bdr w:val="none" w:sz="0" w:space="0" w:color="auto"/>
      <w:shd w:val="clear" w:color="auto" w:fill="auto"/>
    </w:rPr>
  </w:style>
  <w:style w:type="character" w:customStyle="1" w:styleId="screstorered">
    <w:name w:val="sc_restore_red"/>
    <w:uiPriority w:val="1"/>
    <w:qFormat/>
    <w:rsid w:val="00A73955"/>
    <w:rPr>
      <w:color w:val="FF0000"/>
      <w:bdr w:val="none" w:sz="0" w:space="0" w:color="auto"/>
      <w:shd w:val="clear" w:color="auto" w:fill="auto"/>
    </w:rPr>
  </w:style>
  <w:style w:type="character" w:customStyle="1" w:styleId="scstrikenewblue">
    <w:name w:val="sc_strike_new_blue"/>
    <w:uiPriority w:val="1"/>
    <w:qFormat/>
    <w:rsid w:val="00A73955"/>
    <w:rPr>
      <w:strike w:val="0"/>
      <w:dstrike/>
      <w:color w:val="0070C0"/>
      <w:u w:val="none"/>
    </w:rPr>
  </w:style>
  <w:style w:type="character" w:customStyle="1" w:styleId="scstrikenewred">
    <w:name w:val="sc_strike_new_red"/>
    <w:uiPriority w:val="1"/>
    <w:qFormat/>
    <w:rsid w:val="00A73955"/>
    <w:rPr>
      <w:strike w:val="0"/>
      <w:dstrike/>
      <w:color w:val="FF0000"/>
      <w:u w:val="none"/>
    </w:rPr>
  </w:style>
  <w:style w:type="character" w:customStyle="1" w:styleId="scamendsenate">
    <w:name w:val="sc_amend_senate"/>
    <w:uiPriority w:val="1"/>
    <w:qFormat/>
    <w:rsid w:val="00A73955"/>
    <w:rPr>
      <w:bdr w:val="none" w:sz="0" w:space="0" w:color="auto"/>
      <w:shd w:val="clear" w:color="auto" w:fill="FFF2CC" w:themeFill="accent4" w:themeFillTint="33"/>
    </w:rPr>
  </w:style>
  <w:style w:type="character" w:customStyle="1" w:styleId="scamendhouse">
    <w:name w:val="sc_amend_house"/>
    <w:uiPriority w:val="1"/>
    <w:qFormat/>
    <w:rsid w:val="00A7395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8&amp;session=126&amp;summary=B" TargetMode="External" Id="Rb00693b9471542b5" /><Relationship Type="http://schemas.openxmlformats.org/officeDocument/2006/relationships/hyperlink" Target="https://www.scstatehouse.gov/sess126_2025-2026/prever/3238_20241205.docx" TargetMode="External" Id="Rc9bae1eb191048b6" /><Relationship Type="http://schemas.openxmlformats.org/officeDocument/2006/relationships/hyperlink" Target="h:\hj\20250114.docx" TargetMode="External" Id="Rfd98ad9c8151424f" /><Relationship Type="http://schemas.openxmlformats.org/officeDocument/2006/relationships/hyperlink" Target="h:\hj\20250114.docx" TargetMode="External" Id="Ra411aafee61645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926D0"/>
    <w:rsid w:val="00595467"/>
    <w:rsid w:val="006B363F"/>
    <w:rsid w:val="006B68D1"/>
    <w:rsid w:val="006C3D82"/>
    <w:rsid w:val="007070D2"/>
    <w:rsid w:val="00776F2C"/>
    <w:rsid w:val="008F7723"/>
    <w:rsid w:val="009031EF"/>
    <w:rsid w:val="00912A5F"/>
    <w:rsid w:val="00940EED"/>
    <w:rsid w:val="00985255"/>
    <w:rsid w:val="009C3651"/>
    <w:rsid w:val="00A51DBA"/>
    <w:rsid w:val="00B20DA6"/>
    <w:rsid w:val="00B457AF"/>
    <w:rsid w:val="00BE39B9"/>
    <w:rsid w:val="00C818FB"/>
    <w:rsid w:val="00CC0451"/>
    <w:rsid w:val="00D6665C"/>
    <w:rsid w:val="00D900BD"/>
    <w:rsid w:val="00E6141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ff7f46a8-f566-43c2-9125-e5420a43b321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d72ec6ea-5b19-44be-a878-8e6f52e497ce</T_BILL_REQUEST_REQUEST>
  <T_BILL_R_ORIGINALDRAFT>3e0ed634-fb2a-41c4-9b56-12d88330bc74</T_BILL_R_ORIGINALDRAFT>
  <T_BILL_SPONSOR_SPONSOR>34d68c5d-7440-4409-b499-df306f865af8</T_BILL_SPONSOR_SPONSOR>
  <T_BILL_T_BILLNAME>[3238]</T_BILL_T_BILLNAME>
  <T_BILL_T_BILLNUMBER>3238</T_BILL_T_BILLNUMBER>
  <T_BILL_T_BILLTITLE>TO AMEND THE SOUTH CAROLINA CODE OF LAWS BY ADDING SECTION 31-3-60 SO AS TO REQUIRE PUBLIC HOUSING AUTHORITIES AND AGENCIES TO PROVIDE CERTAIN HOUSING TO DISPLACED RESIDENTS.</T_BILL_T_BILLTITLE>
  <T_BILL_T_CHAMBER>house</T_BILL_T_CHAMBER>
  <T_BILL_T_FILENAME> </T_BILL_T_FILENAME>
  <T_BILL_T_LEGTYPE>bill_statewide</T_BILL_T_LEGTYPE>
  <T_BILL_T_RATNUMBERSTRING>HNone</T_BILL_T_RATNUMBERSTRING>
  <T_BILL_T_SECTIONS>[{"SectionUUID":"a26c9ed4-329d-4319-8c38-71df40abe221","SectionName":"code_section","SectionNumber":1,"SectionType":"code_section","CodeSections":[{"CodeSectionBookmarkName":"ns_T31C3N60_64766ae3f","IsConstitutionSection":false,"Identity":"31-3-60","IsNew":true,"SubSections":[],"TitleRelatedTo":"","TitleSoAsTo":"REQUIRE PUBLIC HOUSING AUTHORITIES AND AGENCIES TO PROVIDE CERTAIN HOUSING TO DISPLACED RESIDENTS","Deleted":false}],"TitleText":"","DisableControls":false,"Deleted":false,"RepealItems":[],"SectionBookmarkName":"bs_num_1_d3e66151e"},{"SectionUUID":"8f03ca95-8faa-4d43-a9c2-8afc498075bd","SectionName":"standard_eff_date_section","SectionNumber":2,"SectionType":"drafting_clause","CodeSections":[],"TitleText":"","DisableControls":false,"Deleted":false,"RepealItems":[],"SectionBookmarkName":"bs_num_2_lastsection"}]</T_BILL_T_SECTIONS>
  <T_BILL_T_SUBJECT>Renter assistance</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675</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2024-11-13T20:13:00Z</cp:lastPrinted>
  <dcterms:created xsi:type="dcterms:W3CDTF">2024-11-25T19:12:00Z</dcterms:created>
  <dcterms:modified xsi:type="dcterms:W3CDTF">2024-11-25T19:12:00Z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