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McGinnis</w:t>
      </w:r>
    </w:p>
    <w:p>
      <w:pPr>
        <w:widowControl w:val="false"/>
        <w:spacing w:after="0"/>
        <w:jc w:val="left"/>
      </w:pPr>
      <w:r>
        <w:rPr>
          <w:rFonts w:ascii="Times New Roman"/>
          <w:sz w:val="22"/>
        </w:rPr>
        <w:t xml:space="preserve">Document Path: LC-0111WAB25.docx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Higher Education Board of Regents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417bc25a9d6413e">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bee2cd4faaa04dc6">
        <w:r w:rsidRPr="00770434">
          <w:rPr>
            <w:rStyle w:val="Hyperlink"/>
          </w:rPr>
          <w:t>House Journal</w:t>
        </w:r>
        <w:r w:rsidRPr="00770434">
          <w:rPr>
            <w:rStyle w:val="Hyperlink"/>
          </w:rPr>
          <w:noBreakHyphen/>
          <w:t>page 144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afb09c7015a4c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afe0721e70498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1260A" w:rsidRDefault="00991F67" w14:paraId="34D2EA4A" w14:textId="58B50B5B">
      <w:pPr>
        <w:pStyle w:val="scemptylineheader"/>
      </w:pPr>
    </w:p>
    <w:p w:rsidRPr="00105D52" w:rsidR="002851CF" w:rsidP="00F1260A" w:rsidRDefault="002851CF" w14:paraId="1FA882A8" w14:textId="34818D6F">
      <w:pPr>
        <w:pStyle w:val="scemptylineheader"/>
      </w:pPr>
    </w:p>
    <w:p w:rsidRPr="00105D52" w:rsidR="002851CF" w:rsidP="00F1260A" w:rsidRDefault="002851CF" w14:paraId="258A4A7B" w14:textId="691B99F6">
      <w:pPr>
        <w:pStyle w:val="scemptylineheader"/>
      </w:pPr>
    </w:p>
    <w:p w:rsidRPr="00105D52" w:rsidR="009B2ECA" w:rsidP="00F1260A" w:rsidRDefault="009B2ECA" w14:paraId="0B7B3D7A" w14:textId="62EE6CE0">
      <w:pPr>
        <w:pStyle w:val="scemptylineheader"/>
      </w:pPr>
    </w:p>
    <w:p w:rsidRPr="00105D52" w:rsidR="009B2ECA" w:rsidP="00F1260A" w:rsidRDefault="009B2ECA" w14:paraId="70A89330" w14:textId="6FD3A689">
      <w:pPr>
        <w:pStyle w:val="scemptylineheader"/>
      </w:pPr>
    </w:p>
    <w:p w:rsidRPr="00105D52" w:rsidR="009B2ECA" w:rsidP="00F1260A" w:rsidRDefault="009B2ECA" w14:paraId="02B9039A" w14:textId="25A8DBD1">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D3D88" w14:paraId="4E30D107" w14:textId="27F3DECD">
          <w:pPr>
            <w:pStyle w:val="scbilltitle"/>
          </w:pPr>
          <w:r>
            <w:t>TO CREATE THE “FUTURE OF HIGHER EDUCATION GOVERNANCE STUDY COMMITTEE</w:t>
          </w:r>
          <w:r w:rsidR="007C4C60">
            <w:t>,</w:t>
          </w:r>
          <w:r>
            <w:t xml:space="preserve">” </w:t>
          </w:r>
          <w:r w:rsidR="007C4C60">
            <w:t xml:space="preserve">to </w:t>
          </w:r>
          <w:r>
            <w:t>PROVIDE FOR THE PURPOSES AND MEMBERSHIP OF THE COMMITTEE, TO REQUIRE THE STUDY COMMITTEE TO REPORT FINDINGS AND RECOMMENDATIONS TO THE GENERAL ASSEMBLY BEFORE JANUARY 1, 202</w:t>
          </w:r>
          <w:r w:rsidR="00837201">
            <w:t>7</w:t>
          </w:r>
          <w:r>
            <w:t>, AND TO PROVIDE FOR THE DISSOLUTION OF THE STUDY COMMITTEE.</w:t>
          </w:r>
        </w:p>
      </w:sdtContent>
    </w:sdt>
    <w:p w:rsidR="00207826" w:rsidP="004434BF" w:rsidRDefault="00207826" w14:paraId="69B9DA7F" w14:textId="5F0612A3">
      <w:pPr>
        <w:pStyle w:val="scbillwhereasclause"/>
      </w:pPr>
    </w:p>
    <w:p w:rsidR="00FD2AB2" w:rsidP="006D4D46" w:rsidRDefault="00FD2AB2" w14:paraId="15CC4893" w14:textId="77777777">
      <w:pPr>
        <w:pStyle w:val="scbillwhereasclause"/>
        <w:jc w:val="both"/>
      </w:pPr>
      <w:bookmarkStart w:name="wa_f7431abcc" w:id="0"/>
      <w:proofErr w:type="gramStart"/>
      <w:r>
        <w:t>W</w:t>
      </w:r>
      <w:bookmarkEnd w:id="0"/>
      <w:r>
        <w:t>hereas,</w:t>
      </w:r>
      <w:proofErr w:type="gramEnd"/>
      <w:r>
        <w:t xml:space="preserve"> the General Assembly previously established that the mission for higher education in South Carolina is to be a global leader in providing a coordinated, comprehensive system of excellence in education by providing instruction, research, and life-long learning opportunities which are focused on economic development and benefit the State; and</w:t>
      </w:r>
    </w:p>
    <w:p w:rsidR="00FD2AB2" w:rsidP="006D4D46" w:rsidRDefault="00FD2AB2" w14:paraId="5908E6A0" w14:textId="77777777">
      <w:pPr>
        <w:pStyle w:val="scbillwhereasclause"/>
        <w:jc w:val="both"/>
      </w:pPr>
    </w:p>
    <w:p w:rsidR="00FD2AB2" w:rsidP="006D4D46" w:rsidRDefault="00FD2AB2" w14:paraId="45845CF2" w14:textId="4CC20C3C">
      <w:pPr>
        <w:pStyle w:val="scbillwhereasclause"/>
        <w:jc w:val="both"/>
      </w:pPr>
      <w:bookmarkStart w:name="wa_0581b4d10" w:id="1"/>
      <w:proofErr w:type="gramStart"/>
      <w:r>
        <w:t>W</w:t>
      </w:r>
      <w:bookmarkEnd w:id="1"/>
      <w:r>
        <w:t>hereas,</w:t>
      </w:r>
      <w:proofErr w:type="gramEnd"/>
      <w:r>
        <w:t xml:space="preserve"> the Commission on Higher Education was established with the authority and responsibility for providing a coordinated, efficient, and responsive higher education system in this State consistent with the missions of each type of institution</w:t>
      </w:r>
      <w:r w:rsidR="00FA2AF9">
        <w:t>.</w:t>
      </w:r>
    </w:p>
    <w:p w:rsidR="00FD2AB2" w:rsidP="006D4D46" w:rsidRDefault="00FD2AB2" w14:paraId="01EE7B12" w14:textId="77777777">
      <w:pPr>
        <w:pStyle w:val="scbillwhereasclause"/>
        <w:jc w:val="both"/>
      </w:pPr>
    </w:p>
    <w:p w:rsidR="00FD2AB2" w:rsidP="006D4D46" w:rsidRDefault="00FD2AB2" w14:paraId="362B16EC" w14:textId="34F41C22">
      <w:pPr>
        <w:pStyle w:val="scbillwhereasclause"/>
        <w:jc w:val="both"/>
      </w:pPr>
      <w:bookmarkStart w:name="wa_05ee113c9" w:id="2"/>
      <w:r>
        <w:t>W</w:t>
      </w:r>
      <w:bookmarkEnd w:id="2"/>
      <w:r>
        <w:t>hereas, in order to foster the development of a coordinated system of higher education, to improve the quality of education provided by our institutions of higher education, to extend its benefits, and to encourage an economical use of the State’s resources, the General Assembly finds it appropriate to create a study committee to consider whether the Commission on Higher Education is the most effective means for carrying out the mission for higher education in this State, or whether an alternative such as a statewide board of regents would be more advantageous. Now, therefore,</w:t>
      </w:r>
    </w:p>
    <w:p w:rsidR="00FD2AB2" w:rsidP="00FD2AB2" w:rsidRDefault="00FD2AB2" w14:paraId="266D1B54" w14:textId="77777777">
      <w:pPr>
        <w:pStyle w:val="scbillwhereasclause"/>
      </w:pPr>
    </w:p>
    <w:p w:rsidRPr="00105D52" w:rsidR="00F751FE" w:rsidP="001C682C" w:rsidRDefault="001C682C" w14:paraId="6D3CD473" w14:textId="25207875">
      <w:pPr>
        <w:pStyle w:val="scenactingwords"/>
      </w:pPr>
      <w:bookmarkStart w:name="ew_317c2054e" w:id="3"/>
      <w:r w:rsidRPr="00105D52">
        <w:t>B</w:t>
      </w:r>
      <w:bookmarkEnd w:id="3"/>
      <w:r w:rsidRPr="00105D52">
        <w:t>e it enacted by the General Assembly of the State of South Carolina:</w:t>
      </w:r>
    </w:p>
    <w:p w:rsidR="00FD2AB2" w:rsidP="00FD2AB2" w:rsidRDefault="00FD2AB2" w14:paraId="1798D4A1" w14:textId="77777777">
      <w:pPr>
        <w:pStyle w:val="scemptyline"/>
      </w:pPr>
    </w:p>
    <w:p w:rsidR="006D4D46" w:rsidP="006D4D46" w:rsidRDefault="00FD2AB2" w14:paraId="3B07DCEB" w14:textId="77777777">
      <w:pPr>
        <w:pStyle w:val="scnoncodifiedsection"/>
      </w:pPr>
      <w:bookmarkStart w:name="bs_num_1_ebbc5afb3" w:id="4"/>
      <w:r>
        <w:t>S</w:t>
      </w:r>
      <w:bookmarkEnd w:id="4"/>
      <w:r>
        <w:t>ECTION 1.</w:t>
      </w:r>
      <w:r>
        <w:tab/>
      </w:r>
      <w:r w:rsidR="006D4D46">
        <w:t>(A) There is created the Future of Higher Education Governance Committee to evaluate:</w:t>
      </w:r>
    </w:p>
    <w:p w:rsidR="006D4D46" w:rsidP="006D4D46" w:rsidRDefault="006D4D46" w14:paraId="37B2E7B5" w14:textId="02E803D2">
      <w:pPr>
        <w:pStyle w:val="scnoncodifiedsection"/>
      </w:pPr>
      <w:r>
        <w:tab/>
      </w:r>
      <w:r>
        <w:tab/>
      </w:r>
      <w:bookmarkStart w:name="up_ff489e923" w:id="5"/>
      <w:r>
        <w:t>(</w:t>
      </w:r>
      <w:bookmarkEnd w:id="5"/>
      <w:r>
        <w:t>1) the Commission on Higher Education and its effectiveness in carrying out its legislatively mandated missions and goals and whether it is the most effective model for achieving optimal success in the public institutions of higher learning in this State; and</w:t>
      </w:r>
    </w:p>
    <w:p w:rsidR="006D4D46" w:rsidP="006D4D46" w:rsidRDefault="006D4D46" w14:paraId="656FD767" w14:textId="0A891DBB">
      <w:pPr>
        <w:pStyle w:val="scnoncodifiedsection"/>
      </w:pPr>
      <w:r>
        <w:tab/>
      </w:r>
      <w:r>
        <w:tab/>
      </w:r>
      <w:bookmarkStart w:name="up_68e293e76" w:id="6"/>
      <w:r>
        <w:t>(</w:t>
      </w:r>
      <w:bookmarkEnd w:id="6"/>
      <w:r>
        <w:t>2) the advisability of creating a Board of Regents to coordinate all or most higher education governance statewide as an alternative to the Commission on Higher Education and individual boards of trustees.</w:t>
      </w:r>
    </w:p>
    <w:p w:rsidR="006D4D46" w:rsidP="006D4D46" w:rsidRDefault="00943AE5" w14:paraId="0EA783A8" w14:textId="3C86FECB">
      <w:pPr>
        <w:pStyle w:val="scnoncodifiedsection"/>
      </w:pPr>
      <w:r>
        <w:lastRenderedPageBreak/>
        <w:tab/>
      </w:r>
      <w:bookmarkStart w:name="up_1de467508" w:id="7"/>
      <w:r w:rsidR="006D4D46">
        <w:t>(</w:t>
      </w:r>
      <w:bookmarkEnd w:id="7"/>
      <w:r w:rsidR="006D4D46">
        <w:t>B) The study committee is composed of:</w:t>
      </w:r>
    </w:p>
    <w:p w:rsidR="006D4D46" w:rsidP="006D4D46" w:rsidRDefault="006D4D46" w14:paraId="4B727376" w14:textId="106EF414">
      <w:pPr>
        <w:pStyle w:val="scnoncodifiedsection"/>
      </w:pPr>
      <w:r>
        <w:tab/>
      </w:r>
      <w:r>
        <w:tab/>
      </w:r>
      <w:bookmarkStart w:name="up_057718467" w:id="8"/>
      <w:r>
        <w:t>(</w:t>
      </w:r>
      <w:bookmarkEnd w:id="8"/>
      <w:r>
        <w:t xml:space="preserve">1) one member appointed by the Speaker of the </w:t>
      </w:r>
      <w:proofErr w:type="gramStart"/>
      <w:r>
        <w:t>House;</w:t>
      </w:r>
      <w:proofErr w:type="gramEnd"/>
    </w:p>
    <w:p w:rsidR="006D4D46" w:rsidP="006D4D46" w:rsidRDefault="006D4D46" w14:paraId="00C44EE3" w14:textId="3883B3E7">
      <w:pPr>
        <w:pStyle w:val="scnoncodifiedsection"/>
      </w:pPr>
      <w:r>
        <w:tab/>
      </w:r>
      <w:r>
        <w:tab/>
      </w:r>
      <w:bookmarkStart w:name="up_15654a630" w:id="9"/>
      <w:r>
        <w:t>(</w:t>
      </w:r>
      <w:bookmarkEnd w:id="9"/>
      <w:r>
        <w:t xml:space="preserve">2) one member appointed by the President of the </w:t>
      </w:r>
      <w:proofErr w:type="gramStart"/>
      <w:r>
        <w:t>Senate;</w:t>
      </w:r>
      <w:proofErr w:type="gramEnd"/>
    </w:p>
    <w:p w:rsidR="006D4D46" w:rsidP="006D4D46" w:rsidRDefault="006D4D46" w14:paraId="061305DA" w14:textId="27A5C066">
      <w:pPr>
        <w:pStyle w:val="scnoncodifiedsection"/>
      </w:pPr>
      <w:r>
        <w:tab/>
      </w:r>
      <w:r>
        <w:tab/>
      </w:r>
      <w:bookmarkStart w:name="up_1707c2b9c" w:id="10"/>
      <w:r>
        <w:t>(</w:t>
      </w:r>
      <w:bookmarkEnd w:id="10"/>
      <w:r>
        <w:t xml:space="preserve">3) one member appointed by the Chairman of the House Education and Public Works </w:t>
      </w:r>
      <w:proofErr w:type="gramStart"/>
      <w:r>
        <w:t>Committee;</w:t>
      </w:r>
      <w:proofErr w:type="gramEnd"/>
    </w:p>
    <w:p w:rsidR="006D4D46" w:rsidP="006D4D46" w:rsidRDefault="006D4D46" w14:paraId="22D43631" w14:textId="31B3C77E">
      <w:pPr>
        <w:pStyle w:val="scnoncodifiedsection"/>
      </w:pPr>
      <w:r>
        <w:tab/>
      </w:r>
      <w:r>
        <w:tab/>
      </w:r>
      <w:bookmarkStart w:name="up_17e6b86d5" w:id="11"/>
      <w:r>
        <w:t>(</w:t>
      </w:r>
      <w:bookmarkEnd w:id="11"/>
      <w:r>
        <w:t xml:space="preserve">4) one member appointed by the Senate Education </w:t>
      </w:r>
      <w:proofErr w:type="gramStart"/>
      <w:r>
        <w:t>Committee;</w:t>
      </w:r>
      <w:proofErr w:type="gramEnd"/>
    </w:p>
    <w:p w:rsidR="006D4D46" w:rsidP="006D4D46" w:rsidRDefault="006D4D46" w14:paraId="422FCB67" w14:textId="5E7E3BBE">
      <w:pPr>
        <w:pStyle w:val="scnoncodifiedsection"/>
      </w:pPr>
      <w:r>
        <w:tab/>
      </w:r>
      <w:r>
        <w:tab/>
      </w:r>
      <w:bookmarkStart w:name="up_721c32258" w:id="12"/>
      <w:r>
        <w:t>(</w:t>
      </w:r>
      <w:bookmarkEnd w:id="12"/>
      <w:r>
        <w:t xml:space="preserve">5) one member appointed by the House Minority </w:t>
      </w:r>
      <w:proofErr w:type="gramStart"/>
      <w:r>
        <w:t>Leader;</w:t>
      </w:r>
      <w:proofErr w:type="gramEnd"/>
    </w:p>
    <w:p w:rsidR="006D4D46" w:rsidP="006D4D46" w:rsidRDefault="006D4D46" w14:paraId="3E9B018D" w14:textId="0C3672AC">
      <w:pPr>
        <w:pStyle w:val="scnoncodifiedsection"/>
      </w:pPr>
      <w:r>
        <w:tab/>
      </w:r>
      <w:r>
        <w:tab/>
      </w:r>
      <w:bookmarkStart w:name="up_18a2af944" w:id="13"/>
      <w:r>
        <w:t>(</w:t>
      </w:r>
      <w:bookmarkEnd w:id="13"/>
      <w:r>
        <w:t>6) one member appointed by the Senate Minority Leader; and</w:t>
      </w:r>
    </w:p>
    <w:p w:rsidR="006D4D46" w:rsidP="006D4D46" w:rsidRDefault="006D4D46" w14:paraId="5B97592F" w14:textId="77A1A514">
      <w:pPr>
        <w:pStyle w:val="scnoncodifiedsection"/>
      </w:pPr>
      <w:r>
        <w:tab/>
      </w:r>
      <w:r>
        <w:tab/>
      </w:r>
      <w:bookmarkStart w:name="up_e3ba9bd2e" w:id="14"/>
      <w:r>
        <w:t>(</w:t>
      </w:r>
      <w:bookmarkEnd w:id="14"/>
      <w:r>
        <w:t>7) one member appointed by the Governor.</w:t>
      </w:r>
    </w:p>
    <w:p w:rsidR="006D4D46" w:rsidP="006D4D46" w:rsidRDefault="006D4D46" w14:paraId="58454D8B" w14:textId="1084C0BB">
      <w:pPr>
        <w:pStyle w:val="scnoncodifiedsection"/>
      </w:pPr>
      <w:r>
        <w:tab/>
      </w:r>
      <w:bookmarkStart w:name="up_d12e86991" w:id="15"/>
      <w:r>
        <w:t>(</w:t>
      </w:r>
      <w:bookmarkEnd w:id="15"/>
      <w:r>
        <w:t>C) 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rsidR="006D4D46" w:rsidP="006D4D46" w:rsidRDefault="006D4D46" w14:paraId="75BCB5CB" w14:textId="6ABB064D">
      <w:pPr>
        <w:pStyle w:val="scnoncodifiedsection"/>
      </w:pPr>
      <w:r>
        <w:tab/>
      </w:r>
      <w:bookmarkStart w:name="up_051b48739" w:id="16"/>
      <w:r>
        <w:t>(</w:t>
      </w:r>
      <w:bookmarkEnd w:id="16"/>
      <w:r>
        <w:t>D) The study committee shall choose its officers and must be provided with clerical, administrative, and research services by the House of Representatives and the Senate.</w:t>
      </w:r>
    </w:p>
    <w:p w:rsidR="00FD2AB2" w:rsidP="006D4D46" w:rsidRDefault="006D4D46" w14:paraId="7A6EE1F9" w14:textId="02D35C90">
      <w:pPr>
        <w:pStyle w:val="scnoncodifiedsection"/>
      </w:pPr>
      <w:r>
        <w:tab/>
      </w:r>
      <w:bookmarkStart w:name="up_53293c94e" w:id="17"/>
      <w:r>
        <w:t>(</w:t>
      </w:r>
      <w:bookmarkEnd w:id="17"/>
      <w:r>
        <w:t>E) The study committee shall make a report of its findings and recommendations to the General Assembly before January 1, 2027, at which time the study committee terminates</w:t>
      </w:r>
      <w:r w:rsidR="00943AE5">
        <w:t>.</w:t>
      </w:r>
    </w:p>
    <w:p w:rsidRPr="00105D52" w:rsidR="009C43C3" w:rsidP="00351A09" w:rsidRDefault="009C43C3" w14:paraId="790F6824" w14:textId="5D21F2DD">
      <w:pPr>
        <w:pStyle w:val="scemptyline"/>
      </w:pPr>
      <w:bookmarkStart w:name="open_doc_here" w:id="18"/>
      <w:bookmarkEnd w:id="18"/>
    </w:p>
    <w:p w:rsidRPr="00105D52" w:rsidR="009C43C3" w:rsidP="00741923" w:rsidRDefault="0077594C" w14:paraId="78EA7715" w14:textId="7C5238F2">
      <w:pPr>
        <w:pStyle w:val="scnoncodifiedsection"/>
      </w:pPr>
      <w:bookmarkStart w:name="bs_num_2_lastsection" w:id="19"/>
      <w:bookmarkStart w:name="eff_date_section" w:id="20"/>
      <w:r w:rsidRPr="00105D52">
        <w:t>S</w:t>
      </w:r>
      <w:bookmarkEnd w:id="19"/>
      <w:r w:rsidRPr="00105D52">
        <w:t>ECTION 2.</w:t>
      </w:r>
      <w:r w:rsidRPr="00105D52">
        <w:tab/>
      </w:r>
      <w:r w:rsidRPr="00105D52" w:rsidR="000758C3">
        <w:t>This joint resolution takes effect upon approval by the Governor</w:t>
      </w:r>
      <w:r w:rsidRPr="00105D52" w:rsidR="00936D1A">
        <w:t>.</w:t>
      </w:r>
      <w:bookmarkEnd w:id="20"/>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5447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7C91AE6B" w:rsidR="00674220" w:rsidRDefault="00B27396"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5F12">
          <w:rPr>
            <w:noProof/>
          </w:rPr>
          <w:t>LC-0111WAB25.docx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92518"/>
    <w:rsid w:val="000B458C"/>
    <w:rsid w:val="000B67F5"/>
    <w:rsid w:val="000D6B78"/>
    <w:rsid w:val="000E4143"/>
    <w:rsid w:val="000E582D"/>
    <w:rsid w:val="00102FCA"/>
    <w:rsid w:val="00105D52"/>
    <w:rsid w:val="00110404"/>
    <w:rsid w:val="00110702"/>
    <w:rsid w:val="00137445"/>
    <w:rsid w:val="00152B7B"/>
    <w:rsid w:val="00166A4D"/>
    <w:rsid w:val="00185FA8"/>
    <w:rsid w:val="00191D34"/>
    <w:rsid w:val="001A12D9"/>
    <w:rsid w:val="001A1493"/>
    <w:rsid w:val="001A5562"/>
    <w:rsid w:val="001B50D2"/>
    <w:rsid w:val="001C51B3"/>
    <w:rsid w:val="001C682C"/>
    <w:rsid w:val="001F2A41"/>
    <w:rsid w:val="001F7AEE"/>
    <w:rsid w:val="00201CDB"/>
    <w:rsid w:val="00202067"/>
    <w:rsid w:val="00202D6C"/>
    <w:rsid w:val="002038AA"/>
    <w:rsid w:val="00207826"/>
    <w:rsid w:val="00222152"/>
    <w:rsid w:val="002230E1"/>
    <w:rsid w:val="00242B42"/>
    <w:rsid w:val="00245CF6"/>
    <w:rsid w:val="002608CD"/>
    <w:rsid w:val="00280BA8"/>
    <w:rsid w:val="002851CF"/>
    <w:rsid w:val="002952D5"/>
    <w:rsid w:val="002A2C79"/>
    <w:rsid w:val="002A4CEE"/>
    <w:rsid w:val="002A64C4"/>
    <w:rsid w:val="002A667A"/>
    <w:rsid w:val="002A6902"/>
    <w:rsid w:val="002B02F3"/>
    <w:rsid w:val="002B5BEA"/>
    <w:rsid w:val="002E0094"/>
    <w:rsid w:val="002E1999"/>
    <w:rsid w:val="00314400"/>
    <w:rsid w:val="0033279A"/>
    <w:rsid w:val="003337A0"/>
    <w:rsid w:val="00335981"/>
    <w:rsid w:val="00337EAF"/>
    <w:rsid w:val="00351A09"/>
    <w:rsid w:val="003655FA"/>
    <w:rsid w:val="003A555A"/>
    <w:rsid w:val="003B1E93"/>
    <w:rsid w:val="003C444D"/>
    <w:rsid w:val="003C4F86"/>
    <w:rsid w:val="003D225B"/>
    <w:rsid w:val="003E6487"/>
    <w:rsid w:val="0040332C"/>
    <w:rsid w:val="00406B4D"/>
    <w:rsid w:val="00407772"/>
    <w:rsid w:val="004124D5"/>
    <w:rsid w:val="00422AED"/>
    <w:rsid w:val="004368D3"/>
    <w:rsid w:val="004405EF"/>
    <w:rsid w:val="004434BF"/>
    <w:rsid w:val="00463356"/>
    <w:rsid w:val="00490B14"/>
    <w:rsid w:val="004932AB"/>
    <w:rsid w:val="004A3741"/>
    <w:rsid w:val="004A4782"/>
    <w:rsid w:val="004A72B7"/>
    <w:rsid w:val="004B759D"/>
    <w:rsid w:val="004C40D0"/>
    <w:rsid w:val="004D7DDB"/>
    <w:rsid w:val="004E13A3"/>
    <w:rsid w:val="004E76EB"/>
    <w:rsid w:val="00512914"/>
    <w:rsid w:val="00515667"/>
    <w:rsid w:val="00544779"/>
    <w:rsid w:val="00547DD5"/>
    <w:rsid w:val="005572A3"/>
    <w:rsid w:val="00560F91"/>
    <w:rsid w:val="00561124"/>
    <w:rsid w:val="00573190"/>
    <w:rsid w:val="00592861"/>
    <w:rsid w:val="005A0E51"/>
    <w:rsid w:val="005B7817"/>
    <w:rsid w:val="005C40EB"/>
    <w:rsid w:val="005D32B1"/>
    <w:rsid w:val="005E7403"/>
    <w:rsid w:val="00636FDD"/>
    <w:rsid w:val="00674220"/>
    <w:rsid w:val="00677E52"/>
    <w:rsid w:val="0068408A"/>
    <w:rsid w:val="00684741"/>
    <w:rsid w:val="00696ABA"/>
    <w:rsid w:val="006B5610"/>
    <w:rsid w:val="006C5198"/>
    <w:rsid w:val="006D3E67"/>
    <w:rsid w:val="006D41CD"/>
    <w:rsid w:val="006D4D46"/>
    <w:rsid w:val="00702736"/>
    <w:rsid w:val="007262F1"/>
    <w:rsid w:val="00741923"/>
    <w:rsid w:val="00747A48"/>
    <w:rsid w:val="00766EF6"/>
    <w:rsid w:val="0077594C"/>
    <w:rsid w:val="00777280"/>
    <w:rsid w:val="007834CB"/>
    <w:rsid w:val="00785F12"/>
    <w:rsid w:val="007B2941"/>
    <w:rsid w:val="007C30BA"/>
    <w:rsid w:val="007C4C60"/>
    <w:rsid w:val="007D2227"/>
    <w:rsid w:val="007D3D88"/>
    <w:rsid w:val="007F0147"/>
    <w:rsid w:val="007F179F"/>
    <w:rsid w:val="00807D9F"/>
    <w:rsid w:val="00810D57"/>
    <w:rsid w:val="00820309"/>
    <w:rsid w:val="00820FD7"/>
    <w:rsid w:val="008242C7"/>
    <w:rsid w:val="00831020"/>
    <w:rsid w:val="00832784"/>
    <w:rsid w:val="00837201"/>
    <w:rsid w:val="008577F1"/>
    <w:rsid w:val="00857D61"/>
    <w:rsid w:val="00876AA5"/>
    <w:rsid w:val="008A6ED6"/>
    <w:rsid w:val="008C7A50"/>
    <w:rsid w:val="00902A77"/>
    <w:rsid w:val="0090596A"/>
    <w:rsid w:val="00912484"/>
    <w:rsid w:val="009125C2"/>
    <w:rsid w:val="00935259"/>
    <w:rsid w:val="00936D1A"/>
    <w:rsid w:val="00937B34"/>
    <w:rsid w:val="00943199"/>
    <w:rsid w:val="00943AE5"/>
    <w:rsid w:val="00943BE9"/>
    <w:rsid w:val="00944247"/>
    <w:rsid w:val="009552CC"/>
    <w:rsid w:val="00956988"/>
    <w:rsid w:val="00956AA2"/>
    <w:rsid w:val="00967247"/>
    <w:rsid w:val="009848D5"/>
    <w:rsid w:val="00991F67"/>
    <w:rsid w:val="00997553"/>
    <w:rsid w:val="009A121E"/>
    <w:rsid w:val="009B02D9"/>
    <w:rsid w:val="009B2ECA"/>
    <w:rsid w:val="009C43C3"/>
    <w:rsid w:val="009C5797"/>
    <w:rsid w:val="009D1A37"/>
    <w:rsid w:val="009D54F7"/>
    <w:rsid w:val="009E6911"/>
    <w:rsid w:val="009E7F8A"/>
    <w:rsid w:val="00A02894"/>
    <w:rsid w:val="00A10047"/>
    <w:rsid w:val="00A122F0"/>
    <w:rsid w:val="00A73649"/>
    <w:rsid w:val="00A83784"/>
    <w:rsid w:val="00A8574D"/>
    <w:rsid w:val="00A96112"/>
    <w:rsid w:val="00AC7E8F"/>
    <w:rsid w:val="00AE0454"/>
    <w:rsid w:val="00AF7B92"/>
    <w:rsid w:val="00B048F7"/>
    <w:rsid w:val="00B2206F"/>
    <w:rsid w:val="00B23615"/>
    <w:rsid w:val="00B2707D"/>
    <w:rsid w:val="00B27396"/>
    <w:rsid w:val="00B27CEA"/>
    <w:rsid w:val="00B31851"/>
    <w:rsid w:val="00B33463"/>
    <w:rsid w:val="00B3575E"/>
    <w:rsid w:val="00B84B14"/>
    <w:rsid w:val="00B92F98"/>
    <w:rsid w:val="00BB5EA5"/>
    <w:rsid w:val="00BC489A"/>
    <w:rsid w:val="00BE1040"/>
    <w:rsid w:val="00C2363D"/>
    <w:rsid w:val="00C603CF"/>
    <w:rsid w:val="00C73C7D"/>
    <w:rsid w:val="00C75DCE"/>
    <w:rsid w:val="00C9143E"/>
    <w:rsid w:val="00CA2D40"/>
    <w:rsid w:val="00CA4768"/>
    <w:rsid w:val="00CA76AC"/>
    <w:rsid w:val="00CB3A21"/>
    <w:rsid w:val="00CC0258"/>
    <w:rsid w:val="00CD2FA8"/>
    <w:rsid w:val="00CD3E0C"/>
    <w:rsid w:val="00CD5745"/>
    <w:rsid w:val="00CF0C03"/>
    <w:rsid w:val="00CF502F"/>
    <w:rsid w:val="00D03992"/>
    <w:rsid w:val="00D20D80"/>
    <w:rsid w:val="00D42B52"/>
    <w:rsid w:val="00D56452"/>
    <w:rsid w:val="00D63CD2"/>
    <w:rsid w:val="00D73569"/>
    <w:rsid w:val="00D76E08"/>
    <w:rsid w:val="00D90A37"/>
    <w:rsid w:val="00DC14A6"/>
    <w:rsid w:val="00DF413D"/>
    <w:rsid w:val="00E13307"/>
    <w:rsid w:val="00E15D2B"/>
    <w:rsid w:val="00E17691"/>
    <w:rsid w:val="00E33E4F"/>
    <w:rsid w:val="00E46D12"/>
    <w:rsid w:val="00E4700B"/>
    <w:rsid w:val="00E505B2"/>
    <w:rsid w:val="00E53AAD"/>
    <w:rsid w:val="00E63F65"/>
    <w:rsid w:val="00E671A9"/>
    <w:rsid w:val="00EA2574"/>
    <w:rsid w:val="00EA3586"/>
    <w:rsid w:val="00EB0B43"/>
    <w:rsid w:val="00EB0F12"/>
    <w:rsid w:val="00ED4053"/>
    <w:rsid w:val="00EE7FAB"/>
    <w:rsid w:val="00EF3015"/>
    <w:rsid w:val="00F1260A"/>
    <w:rsid w:val="00F132CE"/>
    <w:rsid w:val="00F1362B"/>
    <w:rsid w:val="00F42575"/>
    <w:rsid w:val="00F44E29"/>
    <w:rsid w:val="00F62234"/>
    <w:rsid w:val="00F64849"/>
    <w:rsid w:val="00F751FE"/>
    <w:rsid w:val="00FA2AF9"/>
    <w:rsid w:val="00FC3230"/>
    <w:rsid w:val="00FC55F0"/>
    <w:rsid w:val="00FD0B09"/>
    <w:rsid w:val="00FD2AB2"/>
    <w:rsid w:val="00FD33BC"/>
    <w:rsid w:val="00FD3616"/>
    <w:rsid w:val="00FE4340"/>
    <w:rsid w:val="00FE7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F65"/>
  </w:style>
  <w:style w:type="paragraph" w:styleId="Heading1">
    <w:name w:val="heading 1"/>
    <w:basedOn w:val="Normal"/>
    <w:next w:val="Normal"/>
    <w:link w:val="Heading1Char"/>
    <w:uiPriority w:val="9"/>
    <w:qFormat/>
    <w:rsid w:val="00E63F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63F65"/>
    <w:rPr>
      <w:rFonts w:ascii="Times New Roman" w:hAnsi="Times New Roman"/>
      <w:b w:val="0"/>
      <w:i w:val="0"/>
      <w:sz w:val="22"/>
    </w:rPr>
  </w:style>
  <w:style w:type="character" w:customStyle="1" w:styleId="Heading1Char">
    <w:name w:val="Heading 1 Char"/>
    <w:basedOn w:val="DefaultParagraphFont"/>
    <w:link w:val="Heading1"/>
    <w:uiPriority w:val="9"/>
    <w:rsid w:val="00E63F65"/>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63F65"/>
    <w:rPr>
      <w:rFonts w:ascii="Aharoni" w:hAnsi="Aharoni"/>
      <w:sz w:val="44"/>
      <w:lang w:val="en-US"/>
    </w:rPr>
  </w:style>
  <w:style w:type="paragraph" w:customStyle="1" w:styleId="scbillheader">
    <w:name w:val="sc_bill_header"/>
    <w:qFormat/>
    <w:rsid w:val="00E63F65"/>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63F65"/>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63F65"/>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63F65"/>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63F65"/>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63F65"/>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63F65"/>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63F65"/>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63F65"/>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63F65"/>
    <w:rPr>
      <w:rFonts w:ascii="Times New Roman" w:hAnsi="Times New Roman"/>
      <w:b w:val="0"/>
      <w:i w:val="0"/>
      <w:sz w:val="28"/>
      <w:lang w:val="en-US"/>
    </w:rPr>
  </w:style>
  <w:style w:type="paragraph" w:customStyle="1" w:styleId="scamendselectionboxes">
    <w:name w:val="sc_amend_selectionboxes"/>
    <w:basedOn w:val="Normal"/>
    <w:qFormat/>
    <w:rsid w:val="00E63F65"/>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63F65"/>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63F65"/>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63F65"/>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63F65"/>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63F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63F65"/>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63F65"/>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63F65"/>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63F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3F65"/>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63F65"/>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63F65"/>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63F65"/>
    <w:rPr>
      <w:rFonts w:ascii="Times New Roman" w:hAnsi="Times New Roman"/>
      <w:color w:val="auto"/>
      <w:sz w:val="22"/>
      <w:lang w:val="en-US"/>
    </w:rPr>
  </w:style>
  <w:style w:type="paragraph" w:customStyle="1" w:styleId="scclippagedocpath">
    <w:name w:val="sc_clip_page_doc_path"/>
    <w:qFormat/>
    <w:rsid w:val="00E63F65"/>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63F65"/>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63F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63F65"/>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63F65"/>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63F65"/>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63F65"/>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63F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63F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63F6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3F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3F65"/>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63F6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63F6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3F65"/>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63F65"/>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63F65"/>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63F65"/>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63F65"/>
    <w:rPr>
      <w:rFonts w:ascii="Times New Roman" w:hAnsi="Times New Roman"/>
      <w:b w:val="0"/>
      <w:i w:val="0"/>
      <w:caps/>
      <w:smallCaps w:val="0"/>
      <w:color w:val="auto"/>
      <w:sz w:val="22"/>
      <w:lang w:val="en-US"/>
    </w:rPr>
  </w:style>
  <w:style w:type="paragraph" w:customStyle="1" w:styleId="scbillsenatebackjacket">
    <w:name w:val="sc_bill_senate_back_jacket"/>
    <w:qFormat/>
    <w:rsid w:val="00E63F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63F65"/>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63F65"/>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63F65"/>
    <w:rPr>
      <w:rFonts w:ascii="Times New Roman" w:hAnsi="Times New Roman"/>
      <w:caps/>
      <w:smallCaps w:val="0"/>
      <w:sz w:val="22"/>
      <w:lang w:val="en-US"/>
    </w:rPr>
  </w:style>
  <w:style w:type="paragraph" w:customStyle="1" w:styleId="scsenateresolution">
    <w:name w:val="sc_senate_resolution"/>
    <w:qFormat/>
    <w:rsid w:val="00E63F65"/>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63F65"/>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63F6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63F65"/>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63F6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63F6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63F65"/>
  </w:style>
  <w:style w:type="paragraph" w:customStyle="1" w:styleId="scsenateresolutionclippagedraftingassistant">
    <w:name w:val="sc_senate_resolution_clip_page_drafting_assistant"/>
    <w:qFormat/>
    <w:rsid w:val="00E63F6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63F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63F65"/>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63F6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63F65"/>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63F65"/>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63F65"/>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63F65"/>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63F65"/>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63F65"/>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63F65"/>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63F65"/>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63F65"/>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63F65"/>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63F6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63F65"/>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63F65"/>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63F65"/>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63F65"/>
    <w:rPr>
      <w:rFonts w:ascii="Times New Roman" w:hAnsi="Times New Roman"/>
      <w:b w:val="0"/>
      <w:i w:val="0"/>
      <w:caps/>
      <w:smallCaps w:val="0"/>
      <w:sz w:val="28"/>
      <w:lang w:val="en-US"/>
    </w:rPr>
  </w:style>
  <w:style w:type="paragraph" w:customStyle="1" w:styleId="scconfrepcodifiedsection">
    <w:name w:val="sc_confrep_codified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63F65"/>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63F65"/>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63F65"/>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63F65"/>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63F65"/>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63F65"/>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63F65"/>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63F6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63F6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63F65"/>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63F65"/>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63F65"/>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63F65"/>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63F65"/>
    <w:rPr>
      <w:color w:val="808080"/>
    </w:rPr>
  </w:style>
  <w:style w:type="paragraph" w:customStyle="1" w:styleId="scjrblanksection">
    <w:name w:val="sc_jr_blank_section"/>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63F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63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63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F65"/>
  </w:style>
  <w:style w:type="paragraph" w:styleId="Footer">
    <w:name w:val="footer"/>
    <w:basedOn w:val="Normal"/>
    <w:link w:val="FooterChar"/>
    <w:uiPriority w:val="99"/>
    <w:unhideWhenUsed/>
    <w:rsid w:val="00E63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F65"/>
  </w:style>
  <w:style w:type="paragraph" w:customStyle="1" w:styleId="sctablecodifiedsection">
    <w:name w:val="sc_table_codified_section"/>
    <w:qFormat/>
    <w:rsid w:val="00E63F65"/>
    <w:pPr>
      <w:widowControl w:val="0"/>
      <w:suppressAutoHyphens/>
      <w:spacing w:after="0" w:line="360" w:lineRule="auto"/>
    </w:pPr>
    <w:rPr>
      <w:rFonts w:ascii="Times New Roman" w:hAnsi="Times New Roman"/>
      <w:lang w:val="en-US"/>
    </w:rPr>
  </w:style>
  <w:style w:type="paragraph" w:customStyle="1" w:styleId="sctableln">
    <w:name w:val="sc_table_ln"/>
    <w:qFormat/>
    <w:rsid w:val="00E63F6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3F65"/>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63F65"/>
    <w:rPr>
      <w:strike/>
      <w:dstrike w:val="0"/>
      <w:color w:val="0070C0"/>
      <w:lang w:val="en-US"/>
    </w:rPr>
  </w:style>
  <w:style w:type="character" w:customStyle="1" w:styleId="scstrikered">
    <w:name w:val="sc_strike_red"/>
    <w:uiPriority w:val="1"/>
    <w:qFormat/>
    <w:rsid w:val="00E63F65"/>
    <w:rPr>
      <w:strike/>
      <w:dstrike w:val="0"/>
      <w:color w:val="FF0000"/>
      <w:lang w:val="en-US"/>
    </w:rPr>
  </w:style>
  <w:style w:type="character" w:customStyle="1" w:styleId="scinsert">
    <w:name w:val="sc_insert"/>
    <w:uiPriority w:val="1"/>
    <w:qFormat/>
    <w:rsid w:val="00E63F65"/>
    <w:rPr>
      <w:caps w:val="0"/>
      <w:smallCaps w:val="0"/>
      <w:strike w:val="0"/>
      <w:dstrike w:val="0"/>
      <w:vanish w:val="0"/>
      <w:u w:val="single"/>
      <w:vertAlign w:val="baseline"/>
      <w:lang w:val="en-US"/>
    </w:rPr>
  </w:style>
  <w:style w:type="character" w:customStyle="1" w:styleId="scinsertblue">
    <w:name w:val="sc_insert_blue"/>
    <w:uiPriority w:val="1"/>
    <w:qFormat/>
    <w:rsid w:val="00E63F65"/>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63F65"/>
    <w:rPr>
      <w:caps w:val="0"/>
      <w:smallCaps w:val="0"/>
      <w:strike w:val="0"/>
      <w:dstrike w:val="0"/>
      <w:vanish w:val="0"/>
      <w:color w:val="0070C0"/>
      <w:u w:val="none"/>
      <w:vertAlign w:val="baseline"/>
      <w:lang w:val="en-US"/>
    </w:rPr>
  </w:style>
  <w:style w:type="character" w:customStyle="1" w:styleId="scinsertred">
    <w:name w:val="sc_insert_red"/>
    <w:uiPriority w:val="1"/>
    <w:qFormat/>
    <w:rsid w:val="00E63F65"/>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63F65"/>
    <w:rPr>
      <w:caps w:val="0"/>
      <w:smallCaps w:val="0"/>
      <w:strike w:val="0"/>
      <w:dstrike w:val="0"/>
      <w:vanish w:val="0"/>
      <w:color w:val="FF0000"/>
      <w:u w:val="none"/>
      <w:vertAlign w:val="baseline"/>
      <w:lang w:val="en-US"/>
    </w:rPr>
  </w:style>
  <w:style w:type="character" w:customStyle="1" w:styleId="scstrike">
    <w:name w:val="sc_strike"/>
    <w:uiPriority w:val="1"/>
    <w:qFormat/>
    <w:rsid w:val="00E63F65"/>
    <w:rPr>
      <w:strike/>
      <w:dstrike w:val="0"/>
      <w:lang w:val="en-US"/>
    </w:rPr>
  </w:style>
  <w:style w:type="character" w:customStyle="1" w:styleId="scstrikebluenoncodified">
    <w:name w:val="sc_strike_blue_non_codified"/>
    <w:uiPriority w:val="1"/>
    <w:qFormat/>
    <w:rsid w:val="00E63F65"/>
    <w:rPr>
      <w:strike/>
      <w:dstrike w:val="0"/>
      <w:color w:val="0070C0"/>
      <w:lang w:val="en-US"/>
    </w:rPr>
  </w:style>
  <w:style w:type="character" w:customStyle="1" w:styleId="scstrikerednoncodified">
    <w:name w:val="sc_strike_red_non_codified"/>
    <w:uiPriority w:val="1"/>
    <w:qFormat/>
    <w:rsid w:val="00E63F65"/>
    <w:rPr>
      <w:strike/>
      <w:dstrike w:val="0"/>
      <w:color w:val="FF0000"/>
      <w:lang w:val="en-US"/>
    </w:rPr>
  </w:style>
  <w:style w:type="paragraph" w:customStyle="1" w:styleId="scbillsiglines">
    <w:name w:val="sc_bill_sig_lines"/>
    <w:qFormat/>
    <w:rsid w:val="00E63F6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3F65"/>
    <w:rPr>
      <w:bdr w:val="none" w:sz="0" w:space="0" w:color="auto"/>
      <w:shd w:val="clear" w:color="auto" w:fill="FEC6C6"/>
    </w:rPr>
  </w:style>
  <w:style w:type="character" w:customStyle="1" w:styleId="screstoreblue">
    <w:name w:val="sc_restore_blue"/>
    <w:uiPriority w:val="1"/>
    <w:qFormat/>
    <w:rsid w:val="00E63F65"/>
    <w:rPr>
      <w:color w:val="4472C4" w:themeColor="accent1"/>
      <w:bdr w:val="none" w:sz="0" w:space="0" w:color="auto"/>
      <w:shd w:val="clear" w:color="auto" w:fill="auto"/>
    </w:rPr>
  </w:style>
  <w:style w:type="character" w:customStyle="1" w:styleId="screstorered">
    <w:name w:val="sc_restore_red"/>
    <w:uiPriority w:val="1"/>
    <w:qFormat/>
    <w:rsid w:val="00E63F65"/>
    <w:rPr>
      <w:color w:val="FF0000"/>
      <w:bdr w:val="none" w:sz="0" w:space="0" w:color="auto"/>
      <w:shd w:val="clear" w:color="auto" w:fill="auto"/>
    </w:rPr>
  </w:style>
  <w:style w:type="character" w:customStyle="1" w:styleId="scamendhouse">
    <w:name w:val="sc_amend_house"/>
    <w:uiPriority w:val="1"/>
    <w:qFormat/>
    <w:rsid w:val="00E63F65"/>
    <w:rPr>
      <w:bdr w:val="none" w:sz="0" w:space="0" w:color="auto"/>
      <w:shd w:val="clear" w:color="auto" w:fill="E2EFD9" w:themeFill="accent6" w:themeFillTint="33"/>
    </w:rPr>
  </w:style>
  <w:style w:type="character" w:customStyle="1" w:styleId="scamendsenate">
    <w:name w:val="sc_amend_senate"/>
    <w:uiPriority w:val="1"/>
    <w:qFormat/>
    <w:rsid w:val="00E63F65"/>
    <w:rPr>
      <w:bdr w:val="none" w:sz="0" w:space="0" w:color="auto"/>
      <w:shd w:val="clear" w:color="auto" w:fill="FFF2CC" w:themeFill="accent4" w:themeFillTint="33"/>
    </w:rPr>
  </w:style>
  <w:style w:type="character" w:customStyle="1" w:styleId="scstrikenewblue">
    <w:name w:val="sc_strike_new_blue"/>
    <w:uiPriority w:val="1"/>
    <w:qFormat/>
    <w:rsid w:val="00E63F65"/>
    <w:rPr>
      <w:strike w:val="0"/>
      <w:dstrike/>
      <w:color w:val="0070C0"/>
      <w:u w:val="none"/>
    </w:rPr>
  </w:style>
  <w:style w:type="character" w:customStyle="1" w:styleId="scstrikenewred">
    <w:name w:val="sc_strike_new_red"/>
    <w:uiPriority w:val="1"/>
    <w:qFormat/>
    <w:rsid w:val="00E63F65"/>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E63F65"/>
    <w:pPr>
      <w:spacing w:after="0" w:line="240" w:lineRule="auto"/>
    </w:pPr>
    <w:rPr>
      <w:rFonts w:ascii="Times New Roman" w:hAnsi="Times New Roman"/>
      <w:i/>
      <w:lang w:val="en-US"/>
    </w:rPr>
  </w:style>
  <w:style w:type="paragraph" w:customStyle="1" w:styleId="sccoversheetsenate">
    <w:name w:val="sc_coversheet_senate"/>
    <w:qFormat/>
    <w:rsid w:val="00E63F65"/>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2&amp;session=126&amp;summary=B" TargetMode="External" Id="R5afb09c7015a4c60" /><Relationship Type="http://schemas.openxmlformats.org/officeDocument/2006/relationships/hyperlink" Target="https://www.scstatehouse.gov/sess126_2025-2026/prever/3252_20241205.docx" TargetMode="External" Id="R2aafe0721e704980" /><Relationship Type="http://schemas.openxmlformats.org/officeDocument/2006/relationships/hyperlink" Target="h:\hj\20250114.docx" TargetMode="External" Id="R2417bc25a9d6413e" /><Relationship Type="http://schemas.openxmlformats.org/officeDocument/2006/relationships/hyperlink" Target="h:\hj\20250114.docx" TargetMode="External" Id="Rbee2cd4faaa04d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242B42"/>
    <w:rsid w:val="002A64C4"/>
    <w:rsid w:val="003E0E59"/>
    <w:rsid w:val="004F5550"/>
    <w:rsid w:val="00501E6F"/>
    <w:rsid w:val="00507587"/>
    <w:rsid w:val="00561124"/>
    <w:rsid w:val="00566531"/>
    <w:rsid w:val="005B01B7"/>
    <w:rsid w:val="006005F9"/>
    <w:rsid w:val="00616D59"/>
    <w:rsid w:val="0063236C"/>
    <w:rsid w:val="0068408A"/>
    <w:rsid w:val="00716BDF"/>
    <w:rsid w:val="007D2227"/>
    <w:rsid w:val="008012F7"/>
    <w:rsid w:val="008744C6"/>
    <w:rsid w:val="0094764F"/>
    <w:rsid w:val="009C4429"/>
    <w:rsid w:val="009F6A8C"/>
    <w:rsid w:val="00A122F0"/>
    <w:rsid w:val="00B41EFF"/>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ba2abfba-f6eb-4194-96d4-903b405ed799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c22e68e1-0fd3-4b2d-b49d-dd1dd1802ea3</T_BILL_REQUEST_REQUEST>
  <T_BILL_R_ORIGINALDRAFT>d629c05a-fa5b-4a38-afc3-218366aa1628</T_BILL_R_ORIGINALDRAFT>
  <T_BILL_SPONSOR_SPONSOR>3905c320-664e-4d5b-a0a1-392b038c0134</T_BILL_SPONSOR_SPONSOR>
  <T_BILL_T_BILLNAME>[3252]</T_BILL_T_BILLNAME>
  <T_BILL_T_BILLNUMBER>3252</T_BILL_T_BILLNUMBER>
  <T_BILL_T_BILLTITLE>TO CREATE THE “FUTURE OF HIGHER EDUCATION GOVERNANCE STUDY COMMITTEE,” to PROVIDE FOR THE PURPOSES AND MEMBERSHIP OF THE COMMITTEE, TO REQUIRE THE STUDY COMMITTEE TO REPORT FINDINGS AND RECOMMENDATIONS TO THE GENERAL ASSEMBLY BEFORE JANUARY 1, 2027, AND TO PROVIDE FOR THE DISSOLUTION OF THE STUDY COMMITTEE.</T_BILL_T_BILLTITLE>
  <T_BILL_T_CHAMBER>house</T_BILL_T_CHAMBER>
  <T_BILL_T_FILENAME> </T_BILL_T_FILENAME>
  <T_BILL_T_LEGTYPE>joint_resolution</T_BILL_T_LEGTYPE>
  <T_BILL_T_RATNUMBERSTRING>HNone</T_BILL_T_RATNUMBERSTRING>
  <T_BILL_T_SECTIONS>[{"SectionUUID":"7a47d8d5-5e0c-49a3-a815-98f856e4092b","SectionName":"New Blank SECTION","SectionNumber":1,"SectionType":"new","CodeSections":[],"TitleText":"TO CREATE THE “FUTURE OF HIGHER EDUCATION GOVERNANCE STUDY COMMITTEE”, PROVIDE FOR THE PURPOSES AND MEMBERSHIP OF THE COMMITTEE, TO REQUIRE THE STUDY COMMITTEE TO REPORT FINDINGS AND RECOMMENDATIONS TO THE GENERAL ASSEMBLY BEFORE JANUARY 1, 2026, AND TO PROVIDE FOR THE DISSOLUTION OF THE STUDY COMMITTEE","DisableControls":false,"Deleted":false,"RepealItems":[],"SectionBookmarkName":"bs_num_1_ebbc5afb3"},{"SectionUUID":"4d94fc57-c7fa-4162-b372-8d178987614d","SectionName":"standard_eff_date_section","SectionNumber":2,"SectionType":"drafting_clause","CodeSections":[],"TitleText":"","DisableControls":false,"Deleted":false,"RepealItems":[],"SectionBookmarkName":"bs_num_2_lastsection"}]</T_BILL_T_SECTIONS>
  <T_BILL_T_SUBJECT>Higher Education Board of Regents Study Committee</T_BILL_T_SUBJECT>
  <T_BILL_UR_DRAFTER>andybeeson@scstatehouse.gov</T_BILL_UR_DRAFTER>
  <T_BILL_UR_DRAFTINGASSISTANT>annarushton@scstatehouse.gov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2843</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2024-11-15T18:13:00Z</cp:lastPrinted>
  <dcterms:created xsi:type="dcterms:W3CDTF">2024-12-05T14:39:00Z</dcterms:created>
  <dcterms:modified xsi:type="dcterms:W3CDTF">2024-12-05T14:39:00Z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