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Pedalino, W. Newton, Forrest, B.L. Cox, Erickson, Taylor, Hartz, Atkinson and Pace</w:t>
      </w:r>
    </w:p>
    <w:p>
      <w:pPr>
        <w:widowControl w:val="false"/>
        <w:spacing w:after="0"/>
        <w:jc w:val="left"/>
      </w:pPr>
      <w:r>
        <w:rPr>
          <w:rFonts w:ascii="Times New Roman"/>
          <w:sz w:val="22"/>
        </w:rPr>
        <w:t xml:space="preserve">Document Path: LC-0063CM25.docx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Golf carts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8ab80382e164762">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4c2061a4668e48ac">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B.L. Cox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2/5/2025</w:t>
      </w:r>
      <w:r>
        <w:tab/>
        <w:t>House</w:t>
      </w:r>
      <w:r>
        <w:tab/>
        <w:t>Member(s) request name removed as sponsor: Bradley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Education and Public Works</w:t>
      </w:r>
      <w:r>
        <w:t xml:space="preserve"> (</w:t>
      </w:r>
      <w:hyperlink w:history="true" r:id="R1331d57a8188411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Taylor, 
 Hartz, Atkinson
 </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d6aefbd48a7d4238">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2b5278b7b6744a6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Yeas-98  Nays-1</w:t>
      </w:r>
      <w:r>
        <w:t xml:space="preserve"> (</w:t>
      </w:r>
      <w:hyperlink w:history="true" r:id="R5d6171c6b0eb4e5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29af44773c744f9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2c2a369339524ad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Transportation</w:t>
      </w:r>
      <w:r>
        <w:t xml:space="preserve"> (</w:t>
      </w:r>
      <w:hyperlink w:history="true" r:id="Rb5ede0c9a6b7456b">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71dbd0f60a4e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9571aec0ff482f">
        <w:r>
          <w:rPr>
            <w:rStyle w:val="Hyperlink"/>
            <w:u w:val="single"/>
          </w:rPr>
          <w:t>12/05/2024</w:t>
        </w:r>
      </w:hyperlink>
      <w:r>
        <w:t xml:space="preserve"/>
      </w:r>
    </w:p>
    <w:p>
      <w:pPr>
        <w:widowControl w:val="true"/>
        <w:spacing w:after="0"/>
        <w:jc w:val="left"/>
      </w:pPr>
      <w:r>
        <w:rPr>
          <w:rFonts w:ascii="Times New Roman"/>
          <w:sz w:val="22"/>
        </w:rPr>
        <w:t xml:space="preserve"/>
      </w:r>
      <w:hyperlink r:id="Ra63d7bad44f0428c">
        <w:r>
          <w:rPr>
            <w:rStyle w:val="Hyperlink"/>
            <w:u w:val="single"/>
          </w:rPr>
          <w:t>02/06/2025</w:t>
        </w:r>
      </w:hyperlink>
      <w:r>
        <w:t xml:space="preserve"/>
      </w:r>
    </w:p>
    <w:p>
      <w:pPr>
        <w:widowControl w:val="true"/>
        <w:spacing w:after="0"/>
        <w:jc w:val="left"/>
      </w:pPr>
      <w:r>
        <w:rPr>
          <w:rFonts w:ascii="Times New Roman"/>
          <w:sz w:val="22"/>
        </w:rPr>
        <w:t xml:space="preserve"/>
      </w:r>
      <w:hyperlink r:id="R075dd90b97de4981">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E03D9" w:rsidP="00FE03D9" w:rsidRDefault="00FE03D9" w14:paraId="0ED6D29A" w14:textId="77777777">
      <w:pPr>
        <w:pStyle w:val="sccoversheetstricken"/>
      </w:pPr>
      <w:r w:rsidRPr="00B07BF4">
        <w:t>Indicates Matter Stricken</w:t>
      </w:r>
    </w:p>
    <w:p w:rsidRPr="00B07BF4" w:rsidR="00FE03D9" w:rsidP="00FE03D9" w:rsidRDefault="00FE03D9" w14:paraId="625A085A" w14:textId="77777777">
      <w:pPr>
        <w:pStyle w:val="sccoversheetunderline"/>
      </w:pPr>
      <w:r w:rsidRPr="00B07BF4">
        <w:t>Indicates New Matter</w:t>
      </w:r>
    </w:p>
    <w:p w:rsidRPr="00B07BF4" w:rsidR="00FE03D9" w:rsidP="00FE03D9" w:rsidRDefault="00FE03D9" w14:paraId="32FF5D8E" w14:textId="77777777">
      <w:pPr>
        <w:pStyle w:val="sccoversheetemptyline"/>
      </w:pPr>
    </w:p>
    <w:sdt>
      <w:sdtPr>
        <w:alias w:val="status"/>
        <w:tag w:val="status"/>
        <w:id w:val="854397200"/>
        <w:placeholder>
          <w:docPart w:val="AC39B7648DC9434B85A7866AABCCE8E3"/>
        </w:placeholder>
      </w:sdtPr>
      <w:sdtEndPr/>
      <w:sdtContent>
        <w:p w:rsidRPr="00B07BF4" w:rsidR="00FE03D9" w:rsidP="00FE03D9" w:rsidRDefault="00FE03D9" w14:paraId="09B4E9E7" w14:textId="77F13BAC">
          <w:pPr>
            <w:pStyle w:val="sccoversheetstatus"/>
          </w:pPr>
          <w:r>
            <w:t>Committee Report</w:t>
          </w:r>
        </w:p>
      </w:sdtContent>
    </w:sdt>
    <w:sdt>
      <w:sdtPr>
        <w:alias w:val="printed1"/>
        <w:tag w:val="printed1"/>
        <w:id w:val="-1779714481"/>
        <w:placeholder>
          <w:docPart w:val="AC39B7648DC9434B85A7866AABCCE8E3"/>
        </w:placeholder>
        <w:text/>
      </w:sdtPr>
      <w:sdtEndPr/>
      <w:sdtContent>
        <w:p w:rsidR="00FE03D9" w:rsidP="00FE03D9" w:rsidRDefault="00FE03D9" w14:paraId="7C7E0A2C" w14:textId="3545327C">
          <w:pPr>
            <w:pStyle w:val="sccoversheetinfo"/>
          </w:pPr>
          <w:r>
            <w:t>February 6, 2025</w:t>
          </w:r>
        </w:p>
      </w:sdtContent>
    </w:sdt>
    <w:p w:rsidR="00FE03D9" w:rsidP="00FE03D9" w:rsidRDefault="00FE03D9" w14:paraId="0A59303A" w14:textId="77777777">
      <w:pPr>
        <w:pStyle w:val="sccoversheetinfo"/>
      </w:pPr>
    </w:p>
    <w:sdt>
      <w:sdtPr>
        <w:alias w:val="billnumber"/>
        <w:tag w:val="billnumber"/>
        <w:id w:val="-897512070"/>
        <w:placeholder>
          <w:docPart w:val="AC39B7648DC9434B85A7866AABCCE8E3"/>
        </w:placeholder>
        <w:text/>
      </w:sdtPr>
      <w:sdtEndPr/>
      <w:sdtContent>
        <w:p w:rsidRPr="00B07BF4" w:rsidR="00FE03D9" w:rsidP="00FE03D9" w:rsidRDefault="00FE03D9" w14:paraId="1A9BC676" w14:textId="21EA8741">
          <w:pPr>
            <w:pStyle w:val="sccoversheetbillno"/>
          </w:pPr>
          <w:r>
            <w:t>H. 3292</w:t>
          </w:r>
        </w:p>
      </w:sdtContent>
    </w:sdt>
    <w:p w:rsidR="00FE03D9" w:rsidP="00FE03D9" w:rsidRDefault="00FE03D9" w14:paraId="651968D8" w14:textId="77777777">
      <w:pPr>
        <w:pStyle w:val="sccoversheetsponsor6"/>
        <w:jc w:val="center"/>
      </w:pPr>
    </w:p>
    <w:p w:rsidRPr="00B07BF4" w:rsidR="00FE03D9" w:rsidP="00FE03D9" w:rsidRDefault="00FE03D9" w14:paraId="1AD8075B" w14:textId="1931B383">
      <w:pPr>
        <w:pStyle w:val="sccoversheetsponsor6"/>
      </w:pPr>
      <w:r w:rsidRPr="00B07BF4">
        <w:t xml:space="preserve">Introduced by </w:t>
      </w:r>
      <w:sdt>
        <w:sdtPr>
          <w:alias w:val="sponsortype"/>
          <w:tag w:val="sponsortype"/>
          <w:id w:val="1707217765"/>
          <w:placeholder>
            <w:docPart w:val="AC39B7648DC9434B85A7866AABCCE8E3"/>
          </w:placeholder>
          <w:text/>
        </w:sdtPr>
        <w:sdtEndPr/>
        <w:sdtContent>
          <w:r>
            <w:t>Reps.</w:t>
          </w:r>
        </w:sdtContent>
      </w:sdt>
      <w:r w:rsidRPr="00B07BF4">
        <w:t xml:space="preserve"> </w:t>
      </w:r>
      <w:sdt>
        <w:sdtPr>
          <w:alias w:val="sponsors"/>
          <w:tag w:val="sponsors"/>
          <w:id w:val="716862734"/>
          <w:placeholder>
            <w:docPart w:val="AC39B7648DC9434B85A7866AABCCE8E3"/>
          </w:placeholder>
          <w:text/>
        </w:sdtPr>
        <w:sdtEndPr/>
        <w:sdtContent>
          <w:r>
            <w:t>Hixon, Pedalino, W. Newton, Forrest, B. L. Cox and Erickson</w:t>
          </w:r>
        </w:sdtContent>
      </w:sdt>
      <w:r w:rsidRPr="00B07BF4">
        <w:t xml:space="preserve"> </w:t>
      </w:r>
    </w:p>
    <w:p w:rsidRPr="00B07BF4" w:rsidR="00FE03D9" w:rsidP="00FE03D9" w:rsidRDefault="00FE03D9" w14:paraId="6C9EDC36" w14:textId="77777777">
      <w:pPr>
        <w:pStyle w:val="sccoversheetsponsor6"/>
      </w:pPr>
    </w:p>
    <w:p w:rsidRPr="00B07BF4" w:rsidR="00FE03D9" w:rsidP="00EF3024" w:rsidRDefault="00DE585E" w14:paraId="2572FFA0" w14:textId="6ADB287E">
      <w:pPr>
        <w:pStyle w:val="sccoversheetreadfirst"/>
      </w:pPr>
      <w:sdt>
        <w:sdtPr>
          <w:alias w:val="typeinitial"/>
          <w:tag w:val="typeinitial"/>
          <w:id w:val="98301346"/>
          <w:placeholder>
            <w:docPart w:val="AC39B7648DC9434B85A7866AABCCE8E3"/>
          </w:placeholder>
          <w:text/>
        </w:sdtPr>
        <w:sdtEndPr/>
        <w:sdtContent>
          <w:r w:rsidR="00FE03D9">
            <w:t>S</w:t>
          </w:r>
        </w:sdtContent>
      </w:sdt>
      <w:r w:rsidRPr="00B07BF4" w:rsidR="00FE03D9">
        <w:t xml:space="preserve">. Printed </w:t>
      </w:r>
      <w:sdt>
        <w:sdtPr>
          <w:alias w:val="printed2"/>
          <w:tag w:val="printed2"/>
          <w:id w:val="-774643221"/>
          <w:placeholder>
            <w:docPart w:val="AC39B7648DC9434B85A7866AABCCE8E3"/>
          </w:placeholder>
          <w:text/>
        </w:sdtPr>
        <w:sdtEndPr/>
        <w:sdtContent>
          <w:r w:rsidR="00FE03D9">
            <w:t>2/6/25</w:t>
          </w:r>
        </w:sdtContent>
      </w:sdt>
      <w:r w:rsidRPr="00B07BF4" w:rsidR="00FE03D9">
        <w:t>--</w:t>
      </w:r>
      <w:sdt>
        <w:sdtPr>
          <w:alias w:val="residingchamber"/>
          <w:tag w:val="residingchamber"/>
          <w:id w:val="1651789982"/>
          <w:placeholder>
            <w:docPart w:val="AC39B7648DC9434B85A7866AABCCE8E3"/>
          </w:placeholder>
          <w:text/>
        </w:sdtPr>
        <w:sdtEndPr/>
        <w:sdtContent>
          <w:r w:rsidR="00FE03D9">
            <w:t>H</w:t>
          </w:r>
        </w:sdtContent>
      </w:sdt>
      <w:r w:rsidRPr="00B07BF4" w:rsidR="00FE03D9">
        <w:t>.</w:t>
      </w:r>
      <w:r w:rsidR="00EF3024">
        <w:tab/>
        <w:t>[SEC 2/11/2025 4:41 PM]</w:t>
      </w:r>
    </w:p>
    <w:p w:rsidRPr="00B07BF4" w:rsidR="00FE03D9" w:rsidP="00FE03D9" w:rsidRDefault="00FE03D9" w14:paraId="47C56847" w14:textId="6D1E1251">
      <w:pPr>
        <w:pStyle w:val="sccoversheetreadfirst"/>
      </w:pPr>
      <w:r w:rsidRPr="00B07BF4">
        <w:t xml:space="preserve">Read the first time </w:t>
      </w:r>
      <w:sdt>
        <w:sdtPr>
          <w:alias w:val="readfirst"/>
          <w:tag w:val="readfirst"/>
          <w:id w:val="-1145275273"/>
          <w:placeholder>
            <w:docPart w:val="AC39B7648DC9434B85A7866AABCCE8E3"/>
          </w:placeholder>
          <w:text/>
        </w:sdtPr>
        <w:sdtEndPr/>
        <w:sdtContent>
          <w:r>
            <w:t>January 14, 2025</w:t>
          </w:r>
        </w:sdtContent>
      </w:sdt>
    </w:p>
    <w:p w:rsidRPr="00B07BF4" w:rsidR="00FE03D9" w:rsidP="00FE03D9" w:rsidRDefault="00FE03D9" w14:paraId="7B3E4CBF" w14:textId="77777777">
      <w:pPr>
        <w:pStyle w:val="sccoversheetemptyline"/>
      </w:pPr>
    </w:p>
    <w:p w:rsidRPr="00B07BF4" w:rsidR="00FE03D9" w:rsidP="00FE03D9" w:rsidRDefault="00FE03D9" w14:paraId="20133D3D" w14:textId="77777777">
      <w:pPr>
        <w:pStyle w:val="sccoversheetemptyline"/>
        <w:tabs>
          <w:tab w:val="center" w:pos="4493"/>
          <w:tab w:val="right" w:pos="8986"/>
        </w:tabs>
        <w:jc w:val="center"/>
      </w:pPr>
      <w:r w:rsidRPr="00B07BF4">
        <w:t>________</w:t>
      </w:r>
    </w:p>
    <w:p w:rsidRPr="00B07BF4" w:rsidR="00FE03D9" w:rsidP="00FE03D9" w:rsidRDefault="00FE03D9" w14:paraId="1D211EC2" w14:textId="77777777">
      <w:pPr>
        <w:pStyle w:val="sccoversheetemptyline"/>
        <w:jc w:val="center"/>
        <w:rPr>
          <w:u w:val="single"/>
        </w:rPr>
      </w:pPr>
    </w:p>
    <w:p w:rsidRPr="00B07BF4" w:rsidR="00FE03D9" w:rsidP="00FE03D9" w:rsidRDefault="00FE03D9" w14:paraId="1AA5CAE6" w14:textId="23D63BDF">
      <w:pPr>
        <w:pStyle w:val="sccoversheetcommitteereportheader"/>
      </w:pPr>
      <w:r w:rsidRPr="00B07BF4">
        <w:t xml:space="preserve">The committee on </w:t>
      </w:r>
      <w:sdt>
        <w:sdtPr>
          <w:alias w:val="committeename"/>
          <w:tag w:val="committeename"/>
          <w:id w:val="-1151050561"/>
          <w:placeholder>
            <w:docPart w:val="AC39B7648DC9434B85A7866AABCCE8E3"/>
          </w:placeholder>
          <w:text/>
        </w:sdtPr>
        <w:sdtEndPr/>
        <w:sdtContent>
          <w:r>
            <w:t>House Education and Public Works</w:t>
          </w:r>
        </w:sdtContent>
      </w:sdt>
    </w:p>
    <w:p w:rsidRPr="00B07BF4" w:rsidR="00FE03D9" w:rsidP="00FE03D9" w:rsidRDefault="00FE03D9" w14:paraId="6565ABE6" w14:textId="4BBC9549">
      <w:pPr>
        <w:pStyle w:val="sccommitteereporttitle"/>
      </w:pPr>
      <w:r w:rsidRPr="00B07BF4">
        <w:t>To who</w:t>
      </w:r>
      <w:r>
        <w:t>m</w:t>
      </w:r>
      <w:r w:rsidRPr="00B07BF4">
        <w:t xml:space="preserve"> was referred a </w:t>
      </w:r>
      <w:sdt>
        <w:sdtPr>
          <w:alias w:val="doctype"/>
          <w:tag w:val="doctype"/>
          <w:id w:val="-95182141"/>
          <w:placeholder>
            <w:docPart w:val="AC39B7648DC9434B85A7866AABCCE8E3"/>
          </w:placeholder>
          <w:text/>
        </w:sdtPr>
        <w:sdtEndPr/>
        <w:sdtContent>
          <w:r>
            <w:t>Bill</w:t>
          </w:r>
        </w:sdtContent>
      </w:sdt>
      <w:r w:rsidRPr="00B07BF4">
        <w:t xml:space="preserve"> (</w:t>
      </w:r>
      <w:sdt>
        <w:sdtPr>
          <w:alias w:val="billnumber"/>
          <w:tag w:val="billnumber"/>
          <w:id w:val="249784876"/>
          <w:placeholder>
            <w:docPart w:val="AC39B7648DC9434B85A7866AABCCE8E3"/>
          </w:placeholder>
          <w:text/>
        </w:sdtPr>
        <w:sdtEndPr/>
        <w:sdtContent>
          <w:r>
            <w:t>H. 3292</w:t>
          </w:r>
        </w:sdtContent>
      </w:sdt>
      <w:r w:rsidRPr="00B07BF4">
        <w:t xml:space="preserve">) </w:t>
      </w:r>
      <w:sdt>
        <w:sdtPr>
          <w:alias w:val="billtitle"/>
          <w:tag w:val="billtitle"/>
          <w:id w:val="660268815"/>
          <w:placeholder>
            <w:docPart w:val="AC39B7648DC9434B85A7866AABCCE8E3"/>
          </w:placeholder>
          <w:text/>
        </w:sdtPr>
        <w:sdtEndPr/>
        <w:sdtContent>
          <w:r>
            <w:t>to amend the South Carolina Code of Laws by amending Section 56‑2‑105, relating to golf cart permits and the operation of golf carts, so as to provide certain municipalities</w:t>
          </w:r>
        </w:sdtContent>
      </w:sdt>
      <w:r w:rsidRPr="00B07BF4">
        <w:t>, etc., respectfully</w:t>
      </w:r>
    </w:p>
    <w:p w:rsidRPr="00B07BF4" w:rsidR="00FE03D9" w:rsidP="00FE03D9" w:rsidRDefault="00FE03D9" w14:paraId="0880884D" w14:textId="77777777">
      <w:pPr>
        <w:pStyle w:val="sccoversheetcommitteereportheader"/>
      </w:pPr>
      <w:r w:rsidRPr="00B07BF4">
        <w:t>Report:</w:t>
      </w:r>
    </w:p>
    <w:sdt>
      <w:sdtPr>
        <w:alias w:val="committeetitle"/>
        <w:tag w:val="committeetitle"/>
        <w:id w:val="1407110167"/>
        <w:placeholder>
          <w:docPart w:val="AC39B7648DC9434B85A7866AABCCE8E3"/>
        </w:placeholder>
        <w:text/>
      </w:sdtPr>
      <w:sdtEndPr/>
      <w:sdtContent>
        <w:p w:rsidRPr="00B07BF4" w:rsidR="00FE03D9" w:rsidP="00FE03D9" w:rsidRDefault="00FE03D9" w14:paraId="45F99B1C" w14:textId="6FA9B896">
          <w:pPr>
            <w:pStyle w:val="sccommitteereporttitle"/>
          </w:pPr>
          <w:r>
            <w:t>That they have duly and carefully considered the same, and recommend that the same do pass:</w:t>
          </w:r>
        </w:p>
      </w:sdtContent>
    </w:sdt>
    <w:p w:rsidRPr="00B07BF4" w:rsidR="00FE03D9" w:rsidP="00FE03D9" w:rsidRDefault="00FE03D9" w14:paraId="13C0504D" w14:textId="77777777">
      <w:pPr>
        <w:pStyle w:val="sccoversheetcommitteereportemplyline"/>
      </w:pPr>
    </w:p>
    <w:p w:rsidRPr="00B07BF4" w:rsidR="00FE03D9" w:rsidP="00FE03D9" w:rsidRDefault="00DE585E" w14:paraId="4FE18DAA" w14:textId="181564A6">
      <w:pPr>
        <w:pStyle w:val="sccoversheetcommitteereportchairperson"/>
      </w:pPr>
      <w:sdt>
        <w:sdtPr>
          <w:alias w:val="chairperson"/>
          <w:tag w:val="chairperson"/>
          <w:id w:val="-1033958730"/>
          <w:placeholder>
            <w:docPart w:val="AC39B7648DC9434B85A7866AABCCE8E3"/>
          </w:placeholder>
          <w:text/>
        </w:sdtPr>
        <w:sdtEndPr/>
        <w:sdtContent>
          <w:r w:rsidR="00FE03D9">
            <w:t>SHANNON ERICKSON</w:t>
          </w:r>
        </w:sdtContent>
      </w:sdt>
      <w:r w:rsidRPr="00B07BF4" w:rsidR="00FE03D9">
        <w:t xml:space="preserve"> for Committee.</w:t>
      </w:r>
    </w:p>
    <w:p w:rsidRPr="00B07BF4" w:rsidR="00FE03D9" w:rsidP="00FE03D9" w:rsidRDefault="00FE03D9" w14:paraId="1B048362" w14:textId="77777777">
      <w:pPr>
        <w:pStyle w:val="sccoversheetcommitteereportemplyline"/>
      </w:pPr>
    </w:p>
    <w:p w:rsidRPr="00B07BF4" w:rsidR="00FE03D9" w:rsidP="00FE03D9" w:rsidRDefault="00FE03D9" w14:paraId="0BF52C3A" w14:textId="77777777">
      <w:pPr>
        <w:pStyle w:val="sccoversheetcommitteereportemplyline"/>
      </w:pPr>
    </w:p>
    <w:p w:rsidRPr="00B07BF4" w:rsidR="00FE03D9" w:rsidP="00FE03D9" w:rsidRDefault="00FE03D9" w14:paraId="57AE5528" w14:textId="77777777">
      <w:pPr>
        <w:pStyle w:val="sccoversheetFISheader"/>
      </w:pPr>
      <w:r w:rsidRPr="00B07BF4">
        <w:t>statement of estimated fiscal impact</w:t>
      </w:r>
    </w:p>
    <w:p w:rsidRPr="00B07BF4" w:rsidR="00FE03D9" w:rsidP="00FE03D9" w:rsidRDefault="00FE03D9" w14:paraId="5605C030" w14:textId="77777777">
      <w:pPr>
        <w:pStyle w:val="sccoversheetFISsectionheaders"/>
      </w:pPr>
      <w:r w:rsidRPr="00B07BF4">
        <w:t>Explanation of Fiscal Impact</w:t>
      </w:r>
    </w:p>
    <w:p w:rsidR="00862337" w:rsidP="00862337" w:rsidRDefault="00862337" w14:paraId="2CFE135D" w14:textId="77777777">
      <w:pPr>
        <w:pStyle w:val="sccoversheetFISsectionheaders"/>
      </w:pPr>
      <w:r>
        <w:t>Local Expenditure</w:t>
      </w:r>
    </w:p>
    <w:p w:rsidR="00862337" w:rsidP="00862337" w:rsidRDefault="00862337" w14:paraId="4BD025A9" w14:textId="77777777">
      <w:pPr>
        <w:pStyle w:val="sccoversheetFISsectioninfo"/>
      </w:pPr>
      <w:r w:rsidRPr="00262350">
        <w:t xml:space="preserve">This bill </w:t>
      </w:r>
      <w:r>
        <w:t>specifies</w:t>
      </w:r>
      <w:r w:rsidRPr="00262350">
        <w:t xml:space="preserve"> that all municipalit</w:t>
      </w:r>
      <w:r>
        <w:t>ies in all counties</w:t>
      </w:r>
      <w:r w:rsidRPr="00262350">
        <w:t xml:space="preserve"> may enact an ordinance to allow golf carts to operate in designated areas within their jurisdiction at night. Currently, only municipalities located in counties with a population between 150,000 and 250,000 persons and jurisdiction over a barrier island are authorized to enact such ordinances. Further, if the designated area is not within the jurisdiction of a municipality, the county in which the designated area is located may enact such an ordinance.</w:t>
      </w:r>
    </w:p>
    <w:p w:rsidR="00862337" w:rsidP="00862337" w:rsidRDefault="00862337" w14:paraId="0B41A3C8" w14:textId="77777777">
      <w:pPr>
        <w:pStyle w:val="sccoversheetFISsectioninfo"/>
      </w:pPr>
    </w:p>
    <w:p w:rsidR="00862337" w:rsidP="00862337" w:rsidRDefault="00862337" w14:paraId="7034EBE5" w14:textId="77777777">
      <w:pPr>
        <w:pStyle w:val="sccoversheetFISsectioninfo"/>
      </w:pPr>
      <w:r w:rsidRPr="00262350">
        <w:t xml:space="preserve">RFA contacted all county governments and </w:t>
      </w:r>
      <w:proofErr w:type="spellStart"/>
      <w:r w:rsidRPr="00262350">
        <w:t>MASC</w:t>
      </w:r>
      <w:proofErr w:type="spellEnd"/>
      <w:r w:rsidRPr="00262350">
        <w:t xml:space="preserve"> regarding the expenditure impact of this bill and received a response from five counties and MASC. Four of the responding counties indicate that the bill will have no expenditure impact. However, one county noted that allowing golf carts on the road at night may increase the number of accidents. The remaining county indicates that if the county were to enact such an ordinance, expenses may increase due to additional calls for service. </w:t>
      </w:r>
      <w:proofErr w:type="spellStart"/>
      <w:r w:rsidRPr="00262350">
        <w:t>MASC</w:t>
      </w:r>
      <w:proofErr w:type="spellEnd"/>
      <w:r w:rsidRPr="00262350">
        <w:t xml:space="preserve"> previously indicated on similar legislation that the bill may increase municipal expenses if a qualifying municipality decides to enact an ordinance to permit night driving of golf carts and experiences an increase in the number of golf-cart related calls requiring assistance from first responders. However, </w:t>
      </w:r>
      <w:proofErr w:type="spellStart"/>
      <w:r w:rsidRPr="00262350">
        <w:lastRenderedPageBreak/>
        <w:t>MASC</w:t>
      </w:r>
      <w:proofErr w:type="spellEnd"/>
      <w:r w:rsidRPr="00262350">
        <w:t xml:space="preserve"> notes that any municipality that enacts such an ordinance may choose to repeal the ordinance and prohibit or limit night driving as appropriate. Due to the permissive nature of the bill, the expenditure impact on local governments will vary by locality.</w:t>
      </w:r>
    </w:p>
    <w:p w:rsidR="00862337" w:rsidP="00862337" w:rsidRDefault="00862337" w14:paraId="394AB1E5" w14:textId="77777777">
      <w:pPr>
        <w:pStyle w:val="sccoversheetFISsectioninfo"/>
        <w:rPr>
          <w:b/>
          <w:bCs/>
        </w:rPr>
      </w:pPr>
    </w:p>
    <w:p w:rsidRPr="00B07BF4" w:rsidR="00FE03D9" w:rsidP="00FE03D9" w:rsidRDefault="00FE03D9" w14:paraId="7616DF83" w14:textId="1B4B2603">
      <w:pPr>
        <w:pStyle w:val="sccoversheetFISsectioninfo"/>
      </w:pPr>
    </w:p>
    <w:p w:rsidRPr="00B07BF4" w:rsidR="00FE03D9" w:rsidP="00FE03D9" w:rsidRDefault="00DE585E" w14:paraId="668994E8" w14:textId="4D96B644">
      <w:pPr>
        <w:pStyle w:val="sccoversheetFISdirector"/>
      </w:pPr>
      <w:sdt>
        <w:sdtPr>
          <w:alias w:val="director"/>
          <w:tag w:val="director"/>
          <w:id w:val="-1654141734"/>
          <w:placeholder>
            <w:docPart w:val="AC39B7648DC9434B85A7866AABCCE8E3"/>
          </w:placeholder>
          <w:text/>
        </w:sdtPr>
        <w:sdtEndPr/>
        <w:sdtContent>
          <w:r w:rsidR="00FE03D9">
            <w:t>Frank A. Rainwater</w:t>
          </w:r>
        </w:sdtContent>
      </w:sdt>
      <w:r w:rsidRPr="00B07BF4" w:rsidR="00FE03D9">
        <w:t>, Executive Director</w:t>
      </w:r>
    </w:p>
    <w:p w:rsidRPr="00B07BF4" w:rsidR="00FE03D9" w:rsidP="00FE03D9" w:rsidRDefault="00FE03D9" w14:paraId="47226CE9" w14:textId="77777777">
      <w:pPr>
        <w:pStyle w:val="sccoversheetFISdirector"/>
      </w:pPr>
      <w:r w:rsidRPr="00B07BF4">
        <w:t>Revenue and Fiscal Affairs Office</w:t>
      </w:r>
    </w:p>
    <w:p w:rsidRPr="00B07BF4" w:rsidR="00FE03D9" w:rsidP="00FE03D9" w:rsidRDefault="00FE03D9" w14:paraId="0EB8FE50" w14:textId="77777777">
      <w:pPr>
        <w:pStyle w:val="sccoversheetFISheader"/>
      </w:pPr>
    </w:p>
    <w:p w:rsidR="00FE03D9" w:rsidP="00FE03D9" w:rsidRDefault="00FE03D9" w14:paraId="6A010A78" w14:textId="77777777">
      <w:pPr>
        <w:pStyle w:val="sccoversheetemptyline"/>
        <w:jc w:val="center"/>
        <w:sectPr w:rsidR="00FE03D9" w:rsidSect="00FE03D9">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FE03D9" w:rsidP="00FE03D9" w:rsidRDefault="00FE03D9" w14:paraId="44FB7B6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A4D9A" w14:paraId="40FEFADA" w14:textId="1E07869F">
          <w:pPr>
            <w:pStyle w:val="scbilltitle"/>
          </w:pPr>
          <w:r w:rsidRPr="005A4D9A">
            <w:t>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r>
            <w:t>.</w:t>
          </w:r>
        </w:p>
      </w:sdtContent>
    </w:sdt>
    <w:bookmarkStart w:name="at_9fcee697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07e3cf8" w:id="1"/>
      <w:r w:rsidRPr="0094541D">
        <w:t>B</w:t>
      </w:r>
      <w:bookmarkEnd w:id="1"/>
      <w:r w:rsidRPr="0094541D">
        <w:t>e it enacted by the General Assembly of the State of South Carolina:</w:t>
      </w:r>
    </w:p>
    <w:p w:rsidR="00457C1E" w:rsidP="00457C1E" w:rsidRDefault="00457C1E" w14:paraId="3B236FB2" w14:textId="77777777">
      <w:pPr>
        <w:pStyle w:val="scemptyline"/>
      </w:pPr>
    </w:p>
    <w:p w:rsidR="00457C1E" w:rsidP="00457C1E" w:rsidRDefault="00457C1E" w14:paraId="61F96FB5" w14:textId="77777777">
      <w:pPr>
        <w:pStyle w:val="scdirectionallanguage"/>
      </w:pPr>
      <w:bookmarkStart w:name="bs_num_1_12b43811c" w:id="2"/>
      <w:r>
        <w:t>S</w:t>
      </w:r>
      <w:bookmarkEnd w:id="2"/>
      <w:r>
        <w:t>ECTION 1.</w:t>
      </w:r>
      <w:r>
        <w:tab/>
      </w:r>
      <w:bookmarkStart w:name="dl_cdf6b89d2" w:id="3"/>
      <w:r>
        <w:t>S</w:t>
      </w:r>
      <w:bookmarkEnd w:id="3"/>
      <w:r>
        <w:t>ection 56‑2‑105(F) of the S.C. Code is amended to read:</w:t>
      </w:r>
    </w:p>
    <w:p w:rsidR="00457C1E" w:rsidP="00A6451A" w:rsidRDefault="00457C1E" w14:paraId="5060E73D" w14:textId="77777777">
      <w:pPr>
        <w:pStyle w:val="sccodifiedsection"/>
      </w:pPr>
    </w:p>
    <w:p w:rsidR="00457C1E" w:rsidP="00457C1E" w:rsidRDefault="00457C1E" w14:paraId="35C31225" w14:textId="6B70CE78">
      <w:pPr>
        <w:pStyle w:val="sccodifiedsection"/>
      </w:pPr>
      <w:bookmarkStart w:name="cs_T56C2N105_cba476af9" w:id="4"/>
      <w:r>
        <w:tab/>
      </w:r>
      <w:bookmarkStart w:name="ss_T56C2N105SF_lv1_784476711" w:id="5"/>
      <w:bookmarkEnd w:id="4"/>
      <w:r>
        <w:t>(</w:t>
      </w:r>
      <w:bookmarkEnd w:id="5"/>
      <w:r>
        <w:t>F)</w:t>
      </w:r>
      <w:bookmarkStart w:name="ss_T56C2N105S1_lv2_746ecf49e" w:id="6"/>
      <w:r>
        <w:t>(</w:t>
      </w:r>
      <w:bookmarkEnd w:id="6"/>
      <w:r>
        <w:t>1) A political subdivision may, on designated streets or roads within the political subdivision</w:t>
      </w:r>
      <w:r w:rsidR="00A6451A">
        <w:t>’</w:t>
      </w:r>
      <w:r>
        <w:t>s jurisdiction, reduce the area in which a permitted golf cart may operate from four miles to no less than two miles.</w:t>
      </w:r>
    </w:p>
    <w:p w:rsidR="00457C1E" w:rsidP="00457C1E" w:rsidRDefault="00457C1E" w14:paraId="53D1F99D" w14:textId="78736FF9">
      <w:pPr>
        <w:pStyle w:val="sccodifiedsection"/>
      </w:pPr>
      <w:r>
        <w:tab/>
      </w:r>
      <w:r>
        <w:tab/>
      </w:r>
      <w:bookmarkStart w:name="ss_T56C2N105S2_lv2_d75bb786f" w:id="7"/>
      <w:r>
        <w:t>(</w:t>
      </w:r>
      <w:bookmarkEnd w:id="7"/>
      <w:r>
        <w:t>2) A political subdivision may, on primary highways, secondary highways, streets, or roads within the political subdivision</w:t>
      </w:r>
      <w:r w:rsidR="00A6451A">
        <w:t>’</w:t>
      </w:r>
      <w:r>
        <w:t>s jurisdiction, create separate golf cart paths on the shoulder of its primary highways, secondary highways, streets</w:t>
      </w:r>
      <w:r w:rsidR="00A3581C">
        <w:t>,</w:t>
      </w:r>
      <w:bookmarkStart w:name="open_doc_here" w:id="8"/>
      <w:bookmarkEnd w:id="8"/>
      <w:r>
        <w:t xml:space="preserve"> and roads for the purpose of golf cart transportation, if:</w:t>
      </w:r>
    </w:p>
    <w:p w:rsidR="00457C1E" w:rsidP="00457C1E" w:rsidRDefault="00457C1E" w14:paraId="786B0EA6" w14:textId="190FF130">
      <w:pPr>
        <w:pStyle w:val="sccodifiedsection"/>
      </w:pPr>
      <w:r>
        <w:tab/>
      </w:r>
      <w:r>
        <w:tab/>
      </w:r>
      <w:r>
        <w:tab/>
      </w:r>
      <w:bookmarkStart w:name="ss_T56C2N105Sa_lv3_38c55b981" w:id="9"/>
      <w:r>
        <w:t>(</w:t>
      </w:r>
      <w:bookmarkEnd w:id="9"/>
      <w:r>
        <w:t>a) the political subdivision obtains the necessary approvals, if any, to create the golf cart paths; and</w:t>
      </w:r>
    </w:p>
    <w:p w:rsidR="00457C1E" w:rsidP="00457C1E" w:rsidRDefault="00457C1E" w14:paraId="1D5BB86D" w14:textId="77777777">
      <w:pPr>
        <w:pStyle w:val="sccodifiedsection"/>
      </w:pPr>
      <w:r>
        <w:tab/>
      </w:r>
      <w:r>
        <w:tab/>
      </w:r>
      <w:r>
        <w:tab/>
      </w:r>
      <w:bookmarkStart w:name="ss_T56C2N105Sb_lv3_6eb2448bc" w:id="10"/>
      <w:r>
        <w:t>(</w:t>
      </w:r>
      <w:bookmarkEnd w:id="10"/>
      <w:r>
        <w:t>b) the golf cart path is:</w:t>
      </w:r>
    </w:p>
    <w:p w:rsidR="00457C1E" w:rsidP="00457C1E" w:rsidRDefault="00457C1E" w14:paraId="51C470F1" w14:textId="77777777">
      <w:pPr>
        <w:pStyle w:val="sccodifiedsection"/>
      </w:pPr>
      <w:r>
        <w:tab/>
      </w:r>
      <w:r>
        <w:tab/>
      </w:r>
      <w:r>
        <w:tab/>
      </w:r>
      <w:r>
        <w:tab/>
      </w:r>
      <w:bookmarkStart w:name="ss_T56C2N105Si_lv4_db940c618" w:id="11"/>
      <w:r>
        <w:t>(</w:t>
      </w:r>
      <w:bookmarkEnd w:id="11"/>
      <w:proofErr w:type="spellStart"/>
      <w:r>
        <w:t>i</w:t>
      </w:r>
      <w:proofErr w:type="spellEnd"/>
      <w:r>
        <w:t xml:space="preserve">) separated from the traffic lanes by a hard concrete </w:t>
      </w:r>
      <w:proofErr w:type="gramStart"/>
      <w:r>
        <w:t>curb;</w:t>
      </w:r>
      <w:proofErr w:type="gramEnd"/>
    </w:p>
    <w:p w:rsidR="00457C1E" w:rsidP="00457C1E" w:rsidRDefault="00457C1E" w14:paraId="0B924C75" w14:textId="46FC588F">
      <w:pPr>
        <w:pStyle w:val="sccodifiedsection"/>
      </w:pPr>
      <w:r>
        <w:tab/>
      </w:r>
      <w:r>
        <w:tab/>
      </w:r>
      <w:r>
        <w:tab/>
      </w:r>
      <w:r>
        <w:tab/>
      </w:r>
      <w:bookmarkStart w:name="ss_T56C2N105Sii_lv4_11354bcbf" w:id="12"/>
      <w:r>
        <w:t>(</w:t>
      </w:r>
      <w:bookmarkEnd w:id="12"/>
      <w:r>
        <w:t>ii) separated from the traffic lanes by parking spaces; or</w:t>
      </w:r>
    </w:p>
    <w:p w:rsidR="00457C1E" w:rsidP="00457C1E" w:rsidRDefault="00457C1E" w14:paraId="4130E418" w14:textId="77777777">
      <w:pPr>
        <w:pStyle w:val="sccodifiedsection"/>
      </w:pPr>
      <w:r>
        <w:tab/>
      </w:r>
      <w:r>
        <w:tab/>
      </w:r>
      <w:r>
        <w:tab/>
      </w:r>
      <w:r>
        <w:tab/>
      </w:r>
      <w:bookmarkStart w:name="ss_T56C2N105Siii_lv4_73ba500f1" w:id="13"/>
      <w:r>
        <w:t>(</w:t>
      </w:r>
      <w:bookmarkEnd w:id="13"/>
      <w:r>
        <w:t>iii) separated from the traffic lanes by a distance of four feet or more.</w:t>
      </w:r>
    </w:p>
    <w:p w:rsidR="00457C1E" w:rsidP="00457C1E" w:rsidRDefault="00457C1E" w14:paraId="429106B6" w14:textId="76194F21">
      <w:pPr>
        <w:pStyle w:val="sccodifiedsection"/>
      </w:pPr>
      <w:r>
        <w:tab/>
      </w:r>
      <w:r>
        <w:tab/>
      </w:r>
      <w:bookmarkStart w:name="ss_T56C2N105S3_lv2_ebdf2839d" w:id="14"/>
      <w:r>
        <w:t>(</w:t>
      </w:r>
      <w:bookmarkEnd w:id="14"/>
      <w:r>
        <w:t xml:space="preserve">3) In </w:t>
      </w:r>
      <w:r>
        <w:rPr>
          <w:rStyle w:val="scstrike"/>
        </w:rPr>
        <w:t xml:space="preserve">a county with a population of no less than one hundred fifty thousand and no more than two hundred fifty thousand </w:t>
      </w:r>
      <w:proofErr w:type="spellStart"/>
      <w:r>
        <w:rPr>
          <w:rStyle w:val="scstrike"/>
        </w:rPr>
        <w:t>persons</w:t>
      </w:r>
      <w:r w:rsidR="00B226C3">
        <w:rPr>
          <w:rStyle w:val="scinsert"/>
        </w:rPr>
        <w:t>all</w:t>
      </w:r>
      <w:proofErr w:type="spellEnd"/>
      <w:r w:rsidR="00B226C3">
        <w:rPr>
          <w:rStyle w:val="scinsert"/>
        </w:rPr>
        <w:t xml:space="preserve"> counties</w:t>
      </w:r>
      <w:r>
        <w:t>:</w:t>
      </w:r>
    </w:p>
    <w:p w:rsidR="00457C1E" w:rsidP="00457C1E" w:rsidRDefault="00457C1E" w14:paraId="0C093CDD" w14:textId="5D67DC4F">
      <w:pPr>
        <w:pStyle w:val="sccodifiedsection"/>
      </w:pPr>
      <w:r>
        <w:tab/>
      </w:r>
      <w:r>
        <w:tab/>
      </w:r>
      <w:r>
        <w:tab/>
      </w:r>
      <w:bookmarkStart w:name="ss_T56C2N105Sa_lv3_6222b8297" w:id="15"/>
      <w:r>
        <w:t>(</w:t>
      </w:r>
      <w:bookmarkEnd w:id="15"/>
      <w:r>
        <w:t xml:space="preserve">a) </w:t>
      </w:r>
      <w:r>
        <w:rPr>
          <w:rStyle w:val="scstrike"/>
        </w:rPr>
        <w:t xml:space="preserve">if a municipality has jurisdiction over a barrier island, </w:t>
      </w:r>
      <w:proofErr w:type="spellStart"/>
      <w:r>
        <w:rPr>
          <w:rStyle w:val="scstrike"/>
        </w:rPr>
        <w:t>the</w:t>
      </w:r>
      <w:r w:rsidR="00B226C3">
        <w:rPr>
          <w:rStyle w:val="scinsert"/>
        </w:rPr>
        <w:t>a</w:t>
      </w:r>
      <w:proofErr w:type="spellEnd"/>
      <w:r>
        <w:t xml:space="preserve"> municipality may enact an ordinance allowing for the operation of a golf cart at night </w:t>
      </w:r>
      <w:r>
        <w:rPr>
          <w:rStyle w:val="scstrike"/>
        </w:rPr>
        <w:t xml:space="preserve">on </w:t>
      </w:r>
      <w:r w:rsidR="00B226C3">
        <w:rPr>
          <w:rStyle w:val="scinsert"/>
        </w:rPr>
        <w:t xml:space="preserve">in </w:t>
      </w:r>
      <w:r>
        <w:t xml:space="preserve">designated </w:t>
      </w:r>
      <w:r>
        <w:rPr>
          <w:rStyle w:val="scstrike"/>
        </w:rPr>
        <w:t>portions of the barrier island</w:t>
      </w:r>
      <w:r>
        <w:t xml:space="preserve"> </w:t>
      </w:r>
      <w:r w:rsidR="00B226C3">
        <w:rPr>
          <w:rStyle w:val="scinsert"/>
        </w:rPr>
        <w:t xml:space="preserve">areas </w:t>
      </w:r>
      <w:r>
        <w:t>within the municipality, provided the golf cart is equipped with working headlights and rear lights; or</w:t>
      </w:r>
    </w:p>
    <w:p w:rsidR="00457C1E" w:rsidP="00457C1E" w:rsidRDefault="00457C1E" w14:paraId="76620D0D" w14:textId="0D78CAD6">
      <w:pPr>
        <w:pStyle w:val="sccodifiedsection"/>
      </w:pPr>
      <w:r>
        <w:tab/>
      </w:r>
      <w:r>
        <w:tab/>
      </w:r>
      <w:r>
        <w:tab/>
      </w:r>
      <w:bookmarkStart w:name="ss_T56C2N105Sb_lv3_68d4fa3c5" w:id="16"/>
      <w:r>
        <w:t>(</w:t>
      </w:r>
      <w:bookmarkEnd w:id="16"/>
      <w:r>
        <w:t xml:space="preserve">b) if a barrier island </w:t>
      </w:r>
      <w:r w:rsidR="00B226C3">
        <w:rPr>
          <w:rStyle w:val="scinsert"/>
        </w:rPr>
        <w:t xml:space="preserve">or county </w:t>
      </w:r>
      <w:r>
        <w:t xml:space="preserve">is not within the jurisdiction of a municipality, the county in which the barrier island </w:t>
      </w:r>
      <w:r w:rsidR="00B226C3">
        <w:rPr>
          <w:rStyle w:val="scinsert"/>
        </w:rPr>
        <w:t xml:space="preserve">or county </w:t>
      </w:r>
      <w:r>
        <w:t xml:space="preserve">is located may enact an ordinance allowing for the operation of a </w:t>
      </w:r>
      <w:r>
        <w:lastRenderedPageBreak/>
        <w:t xml:space="preserve">golf cart at night </w:t>
      </w:r>
      <w:r>
        <w:rPr>
          <w:rStyle w:val="scstrike"/>
        </w:rPr>
        <w:t xml:space="preserve">on </w:t>
      </w:r>
      <w:r w:rsidR="00B226C3">
        <w:rPr>
          <w:rStyle w:val="scinsert"/>
        </w:rPr>
        <w:t xml:space="preserve">in </w:t>
      </w:r>
      <w:r>
        <w:t>designated portions of the county, provided the golf cart is equipped with working headlights and rear lights.</w:t>
      </w:r>
    </w:p>
    <w:p w:rsidR="00457C1E" w:rsidP="00457C1E" w:rsidRDefault="00457C1E" w14:paraId="3078BC59" w14:textId="507E5A62">
      <w:pPr>
        <w:pStyle w:val="sccodifiedsection"/>
      </w:pPr>
      <w:r>
        <w:tab/>
      </w:r>
      <w:bookmarkStart w:name="up_b04f1dcd1" w:id="17"/>
      <w:r>
        <w:t>I</w:t>
      </w:r>
      <w:bookmarkEnd w:id="17"/>
      <w:r>
        <w:t>f a municipality or county enacts an ordinance allowing golf carts to operate at night</w:t>
      </w:r>
      <w:r w:rsidRPr="00B226C3" w:rsidR="00B226C3">
        <w:rPr>
          <w:rStyle w:val="scinsert"/>
        </w:rPr>
        <w:t>, the ordinance shall contain a description of the boundary of the designated area</w:t>
      </w:r>
      <w:r>
        <w:rPr>
          <w:rStyle w:val="scstrike"/>
        </w:rPr>
        <w:t xml:space="preserve"> on a barrier island</w:t>
      </w:r>
      <w:r>
        <w:t>, the requirements of subsection (C), other than operation in daylight hours only, shall still apply to all permitted golf carts.</w:t>
      </w:r>
    </w:p>
    <w:p w:rsidR="00457C1E" w:rsidP="00457C1E" w:rsidRDefault="00457C1E" w14:paraId="40BA494D" w14:textId="7409A63A">
      <w:pPr>
        <w:pStyle w:val="sccodifiedsection"/>
      </w:pPr>
      <w:r>
        <w:tab/>
      </w:r>
      <w:r>
        <w:tab/>
      </w:r>
      <w:bookmarkStart w:name="ss_T56C2N105S4_lv2_3ec7691bd" w:id="18"/>
      <w:r>
        <w:t>(</w:t>
      </w:r>
      <w:bookmarkEnd w:id="18"/>
      <w:r>
        <w:t>4) A political subdivision may not reduce or otherwise amend the other restrictions placed on the operation of a permitted golf cart contained in this section.</w:t>
      </w:r>
    </w:p>
    <w:p w:rsidRPr="00DF3B44" w:rsidR="007E06BB" w:rsidP="00787433" w:rsidRDefault="007E06BB" w14:paraId="3D8F1FED" w14:textId="5980E411">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50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E3A9" w14:textId="079EF409" w:rsidR="00FE03D9" w:rsidRPr="00BC78CD" w:rsidRDefault="00FE03D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3292</w:t>
        </w:r>
      </w:sdtContent>
    </w:sdt>
    <w:r>
      <w:t>-</w:t>
    </w:r>
    <w:sdt>
      <w:sdtPr>
        <w:id w:val="-4276129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B60078" w:rsidR="00685035" w:rsidRPr="007B4AF7" w:rsidRDefault="00DE585E" w:rsidP="00D14995">
        <w:pPr>
          <w:pStyle w:val="scbillfooter"/>
        </w:pPr>
        <w:sdt>
          <w:sdtPr>
            <w:alias w:val="footer_billname"/>
            <w:tag w:val="footer_billname"/>
            <w:id w:val="457382597"/>
            <w:lock w:val="sdtContentLocked"/>
            <w:placeholder>
              <w:docPart w:val="8FC3A431C9344F089A94CCC873D115A0"/>
            </w:placeholder>
            <w:dataBinding w:prefixMappings="xmlns:ns0='http://schemas.openxmlformats.org/package/2006/metadata/lwb360-metadata' " w:xpath="/ns0:lwb360Metadata[1]/ns0:T_BILL_T_BILLNAME[1]" w:storeItemID="{A70AC2F9-CF59-46A9-A8A7-29CBD0ED4110}"/>
            <w:text/>
          </w:sdtPr>
          <w:sdtEndPr/>
          <w:sdtContent>
            <w:r w:rsidR="000419DF">
              <w:t>[3292]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FC3A431C9344F089A94CCC873D115A0"/>
            </w:placeholder>
            <w:dataBinding w:prefixMappings="xmlns:ns0='http://schemas.openxmlformats.org/package/2006/metadata/lwb360-metadata' " w:xpath="/ns0:lwb360Metadata[1]/ns0:T_BILL_T_FILENAME[1]" w:storeItemID="{A70AC2F9-CF59-46A9-A8A7-29CBD0ED4110}"/>
            <w:text/>
          </w:sdtPr>
          <w:sdtEndPr/>
          <w:sdtContent>
            <w:r w:rsidR="000419D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229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803E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CC4B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4487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BC58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300B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B0A4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5A4F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A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E65C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01069141">
    <w:abstractNumId w:val="8"/>
  </w:num>
  <w:num w:numId="12" w16cid:durableId="1326543626">
    <w:abstractNumId w:val="3"/>
  </w:num>
  <w:num w:numId="13" w16cid:durableId="106317945">
    <w:abstractNumId w:val="2"/>
  </w:num>
  <w:num w:numId="14" w16cid:durableId="713966358">
    <w:abstractNumId w:val="1"/>
  </w:num>
  <w:num w:numId="15" w16cid:durableId="41335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9DF"/>
    <w:rsid w:val="00044B84"/>
    <w:rsid w:val="000479D0"/>
    <w:rsid w:val="0006464F"/>
    <w:rsid w:val="0006474D"/>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1DEF"/>
    <w:rsid w:val="00171601"/>
    <w:rsid w:val="001730EB"/>
    <w:rsid w:val="00173276"/>
    <w:rsid w:val="00176122"/>
    <w:rsid w:val="0019025B"/>
    <w:rsid w:val="00190669"/>
    <w:rsid w:val="00192AF7"/>
    <w:rsid w:val="00195529"/>
    <w:rsid w:val="00197366"/>
    <w:rsid w:val="001A136C"/>
    <w:rsid w:val="001B6DA2"/>
    <w:rsid w:val="001C0221"/>
    <w:rsid w:val="001C25EC"/>
    <w:rsid w:val="001F2A41"/>
    <w:rsid w:val="001F313F"/>
    <w:rsid w:val="001F331D"/>
    <w:rsid w:val="001F394C"/>
    <w:rsid w:val="002007B5"/>
    <w:rsid w:val="002038AA"/>
    <w:rsid w:val="002114C8"/>
    <w:rsid w:val="0021166F"/>
    <w:rsid w:val="002162DF"/>
    <w:rsid w:val="00226E1C"/>
    <w:rsid w:val="00230038"/>
    <w:rsid w:val="00233975"/>
    <w:rsid w:val="002363E6"/>
    <w:rsid w:val="00236D73"/>
    <w:rsid w:val="00246535"/>
    <w:rsid w:val="00250A57"/>
    <w:rsid w:val="00257F60"/>
    <w:rsid w:val="002625EA"/>
    <w:rsid w:val="00262AC5"/>
    <w:rsid w:val="00264AE9"/>
    <w:rsid w:val="00275AE6"/>
    <w:rsid w:val="002836D8"/>
    <w:rsid w:val="002A7989"/>
    <w:rsid w:val="002B02F3"/>
    <w:rsid w:val="002C3463"/>
    <w:rsid w:val="002D266D"/>
    <w:rsid w:val="002D41F2"/>
    <w:rsid w:val="002D5B3D"/>
    <w:rsid w:val="002D7447"/>
    <w:rsid w:val="002E0A16"/>
    <w:rsid w:val="002E315A"/>
    <w:rsid w:val="002E4F8C"/>
    <w:rsid w:val="002F560C"/>
    <w:rsid w:val="002F5847"/>
    <w:rsid w:val="0030425A"/>
    <w:rsid w:val="00320CFC"/>
    <w:rsid w:val="00342177"/>
    <w:rsid w:val="003421F1"/>
    <w:rsid w:val="0034279C"/>
    <w:rsid w:val="00354F64"/>
    <w:rsid w:val="003559A1"/>
    <w:rsid w:val="00355CF6"/>
    <w:rsid w:val="00361563"/>
    <w:rsid w:val="00371D36"/>
    <w:rsid w:val="00372E43"/>
    <w:rsid w:val="00373E17"/>
    <w:rsid w:val="003775E6"/>
    <w:rsid w:val="00381998"/>
    <w:rsid w:val="003833D9"/>
    <w:rsid w:val="003A5F1C"/>
    <w:rsid w:val="003C3E2E"/>
    <w:rsid w:val="003C473F"/>
    <w:rsid w:val="003D4A3C"/>
    <w:rsid w:val="003D55B2"/>
    <w:rsid w:val="003E0033"/>
    <w:rsid w:val="003E5452"/>
    <w:rsid w:val="003E7165"/>
    <w:rsid w:val="003E7FF6"/>
    <w:rsid w:val="004046B5"/>
    <w:rsid w:val="00406F27"/>
    <w:rsid w:val="004141B8"/>
    <w:rsid w:val="004203B9"/>
    <w:rsid w:val="00431FBC"/>
    <w:rsid w:val="00432135"/>
    <w:rsid w:val="00446987"/>
    <w:rsid w:val="00446D28"/>
    <w:rsid w:val="00457C1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21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47C77"/>
    <w:rsid w:val="005516F6"/>
    <w:rsid w:val="00552842"/>
    <w:rsid w:val="00554E89"/>
    <w:rsid w:val="00564B58"/>
    <w:rsid w:val="00572281"/>
    <w:rsid w:val="005801DD"/>
    <w:rsid w:val="00592A40"/>
    <w:rsid w:val="005A28BC"/>
    <w:rsid w:val="005A4D9A"/>
    <w:rsid w:val="005A5377"/>
    <w:rsid w:val="005B3A0F"/>
    <w:rsid w:val="005B7817"/>
    <w:rsid w:val="005C06C8"/>
    <w:rsid w:val="005C23D7"/>
    <w:rsid w:val="005C40EB"/>
    <w:rsid w:val="005D02B4"/>
    <w:rsid w:val="005D3013"/>
    <w:rsid w:val="005E1E50"/>
    <w:rsid w:val="005E2B9C"/>
    <w:rsid w:val="005E3332"/>
    <w:rsid w:val="005F76B0"/>
    <w:rsid w:val="00600E30"/>
    <w:rsid w:val="00604429"/>
    <w:rsid w:val="006067B0"/>
    <w:rsid w:val="00606A8B"/>
    <w:rsid w:val="00611EBA"/>
    <w:rsid w:val="006213A8"/>
    <w:rsid w:val="00623BEA"/>
    <w:rsid w:val="006347E9"/>
    <w:rsid w:val="00640C87"/>
    <w:rsid w:val="00642F1F"/>
    <w:rsid w:val="006454BB"/>
    <w:rsid w:val="00657CF4"/>
    <w:rsid w:val="0066031E"/>
    <w:rsid w:val="00661463"/>
    <w:rsid w:val="00663B8D"/>
    <w:rsid w:val="00663E00"/>
    <w:rsid w:val="00664F48"/>
    <w:rsid w:val="00664FAD"/>
    <w:rsid w:val="0067345B"/>
    <w:rsid w:val="00673AFA"/>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604"/>
    <w:rsid w:val="00711AA9"/>
    <w:rsid w:val="00722155"/>
    <w:rsid w:val="007246B0"/>
    <w:rsid w:val="0073407F"/>
    <w:rsid w:val="00737F19"/>
    <w:rsid w:val="00782BF8"/>
    <w:rsid w:val="00783C75"/>
    <w:rsid w:val="007849D9"/>
    <w:rsid w:val="00787433"/>
    <w:rsid w:val="007A10F1"/>
    <w:rsid w:val="007A3D50"/>
    <w:rsid w:val="007B2D29"/>
    <w:rsid w:val="007B412F"/>
    <w:rsid w:val="007B4AF7"/>
    <w:rsid w:val="007B4DBF"/>
    <w:rsid w:val="007B73DA"/>
    <w:rsid w:val="007C5458"/>
    <w:rsid w:val="007D2C67"/>
    <w:rsid w:val="007E06BB"/>
    <w:rsid w:val="007F50D1"/>
    <w:rsid w:val="00815405"/>
    <w:rsid w:val="00816D52"/>
    <w:rsid w:val="00827BBD"/>
    <w:rsid w:val="00831048"/>
    <w:rsid w:val="00834272"/>
    <w:rsid w:val="00852A6D"/>
    <w:rsid w:val="00857086"/>
    <w:rsid w:val="008576EC"/>
    <w:rsid w:val="00862337"/>
    <w:rsid w:val="0086235A"/>
    <w:rsid w:val="008625C1"/>
    <w:rsid w:val="0087671D"/>
    <w:rsid w:val="008806F9"/>
    <w:rsid w:val="008870A0"/>
    <w:rsid w:val="00887957"/>
    <w:rsid w:val="008A57E3"/>
    <w:rsid w:val="008B5BF4"/>
    <w:rsid w:val="008C0CEE"/>
    <w:rsid w:val="008C1B18"/>
    <w:rsid w:val="008D0539"/>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1FA6"/>
    <w:rsid w:val="00992876"/>
    <w:rsid w:val="009A0DCE"/>
    <w:rsid w:val="009A22CD"/>
    <w:rsid w:val="009A2A47"/>
    <w:rsid w:val="009A3E4B"/>
    <w:rsid w:val="009B35FD"/>
    <w:rsid w:val="009B6815"/>
    <w:rsid w:val="009D0E50"/>
    <w:rsid w:val="009D2967"/>
    <w:rsid w:val="009D3C2B"/>
    <w:rsid w:val="009E4191"/>
    <w:rsid w:val="009F2AB1"/>
    <w:rsid w:val="009F4FAF"/>
    <w:rsid w:val="009F68F1"/>
    <w:rsid w:val="00A04529"/>
    <w:rsid w:val="00A0584B"/>
    <w:rsid w:val="00A17135"/>
    <w:rsid w:val="00A21A6F"/>
    <w:rsid w:val="00A24E56"/>
    <w:rsid w:val="00A26A62"/>
    <w:rsid w:val="00A3273C"/>
    <w:rsid w:val="00A3581C"/>
    <w:rsid w:val="00A35A9B"/>
    <w:rsid w:val="00A37925"/>
    <w:rsid w:val="00A4070E"/>
    <w:rsid w:val="00A40CA0"/>
    <w:rsid w:val="00A504A7"/>
    <w:rsid w:val="00A53677"/>
    <w:rsid w:val="00A53BF2"/>
    <w:rsid w:val="00A57C0B"/>
    <w:rsid w:val="00A60D68"/>
    <w:rsid w:val="00A6451A"/>
    <w:rsid w:val="00A73EFA"/>
    <w:rsid w:val="00A77A3B"/>
    <w:rsid w:val="00A92F6F"/>
    <w:rsid w:val="00A97523"/>
    <w:rsid w:val="00AA7824"/>
    <w:rsid w:val="00AB0FA3"/>
    <w:rsid w:val="00AB73BF"/>
    <w:rsid w:val="00AC335C"/>
    <w:rsid w:val="00AC463E"/>
    <w:rsid w:val="00AD3BE2"/>
    <w:rsid w:val="00AD3E3D"/>
    <w:rsid w:val="00AD7219"/>
    <w:rsid w:val="00AE1EE4"/>
    <w:rsid w:val="00AE36EC"/>
    <w:rsid w:val="00AE7406"/>
    <w:rsid w:val="00AF1688"/>
    <w:rsid w:val="00AF46E6"/>
    <w:rsid w:val="00AF5139"/>
    <w:rsid w:val="00B06EDA"/>
    <w:rsid w:val="00B1161F"/>
    <w:rsid w:val="00B11661"/>
    <w:rsid w:val="00B167BD"/>
    <w:rsid w:val="00B226C3"/>
    <w:rsid w:val="00B32B4D"/>
    <w:rsid w:val="00B4137E"/>
    <w:rsid w:val="00B54DF7"/>
    <w:rsid w:val="00B56223"/>
    <w:rsid w:val="00B56E79"/>
    <w:rsid w:val="00B57AA7"/>
    <w:rsid w:val="00B637AA"/>
    <w:rsid w:val="00B63BE2"/>
    <w:rsid w:val="00B7592C"/>
    <w:rsid w:val="00B809D3"/>
    <w:rsid w:val="00B818BE"/>
    <w:rsid w:val="00B84B66"/>
    <w:rsid w:val="00B85475"/>
    <w:rsid w:val="00B9090A"/>
    <w:rsid w:val="00B92196"/>
    <w:rsid w:val="00B9228D"/>
    <w:rsid w:val="00B929EC"/>
    <w:rsid w:val="00B935BB"/>
    <w:rsid w:val="00BA7ED0"/>
    <w:rsid w:val="00BB0725"/>
    <w:rsid w:val="00BB63B9"/>
    <w:rsid w:val="00BC408A"/>
    <w:rsid w:val="00BC5023"/>
    <w:rsid w:val="00BC556C"/>
    <w:rsid w:val="00BD42DA"/>
    <w:rsid w:val="00BD4684"/>
    <w:rsid w:val="00BE08A7"/>
    <w:rsid w:val="00BE4391"/>
    <w:rsid w:val="00BF3E48"/>
    <w:rsid w:val="00BF6B7E"/>
    <w:rsid w:val="00C15F1B"/>
    <w:rsid w:val="00C16288"/>
    <w:rsid w:val="00C17D1D"/>
    <w:rsid w:val="00C45923"/>
    <w:rsid w:val="00C52D98"/>
    <w:rsid w:val="00C543E7"/>
    <w:rsid w:val="00C54B48"/>
    <w:rsid w:val="00C70225"/>
    <w:rsid w:val="00C72198"/>
    <w:rsid w:val="00C73C7D"/>
    <w:rsid w:val="00C75005"/>
    <w:rsid w:val="00C970DF"/>
    <w:rsid w:val="00CA7E71"/>
    <w:rsid w:val="00CB2673"/>
    <w:rsid w:val="00CB308E"/>
    <w:rsid w:val="00CB701D"/>
    <w:rsid w:val="00CC3F0E"/>
    <w:rsid w:val="00CD08C9"/>
    <w:rsid w:val="00CD1FE8"/>
    <w:rsid w:val="00CD2D6F"/>
    <w:rsid w:val="00CD38CD"/>
    <w:rsid w:val="00CD3E0C"/>
    <w:rsid w:val="00CD5565"/>
    <w:rsid w:val="00CD616C"/>
    <w:rsid w:val="00CD701E"/>
    <w:rsid w:val="00CF632F"/>
    <w:rsid w:val="00CF68D6"/>
    <w:rsid w:val="00CF7B4A"/>
    <w:rsid w:val="00D009F8"/>
    <w:rsid w:val="00D078DA"/>
    <w:rsid w:val="00D14777"/>
    <w:rsid w:val="00D14995"/>
    <w:rsid w:val="00D204F2"/>
    <w:rsid w:val="00D2455C"/>
    <w:rsid w:val="00D25023"/>
    <w:rsid w:val="00D27F8C"/>
    <w:rsid w:val="00D303D3"/>
    <w:rsid w:val="00D33843"/>
    <w:rsid w:val="00D45029"/>
    <w:rsid w:val="00D5420D"/>
    <w:rsid w:val="00D54A6F"/>
    <w:rsid w:val="00D57D57"/>
    <w:rsid w:val="00D62E42"/>
    <w:rsid w:val="00D772FB"/>
    <w:rsid w:val="00DA1AA0"/>
    <w:rsid w:val="00DA512B"/>
    <w:rsid w:val="00DC44A8"/>
    <w:rsid w:val="00DD76A2"/>
    <w:rsid w:val="00DE4BEE"/>
    <w:rsid w:val="00DE585E"/>
    <w:rsid w:val="00DE5B3D"/>
    <w:rsid w:val="00DE7112"/>
    <w:rsid w:val="00DF19BE"/>
    <w:rsid w:val="00DF3B44"/>
    <w:rsid w:val="00E1372E"/>
    <w:rsid w:val="00E21D30"/>
    <w:rsid w:val="00E24D9A"/>
    <w:rsid w:val="00E271E9"/>
    <w:rsid w:val="00E27805"/>
    <w:rsid w:val="00E27A11"/>
    <w:rsid w:val="00E30497"/>
    <w:rsid w:val="00E358A2"/>
    <w:rsid w:val="00E35C9A"/>
    <w:rsid w:val="00E3771B"/>
    <w:rsid w:val="00E40979"/>
    <w:rsid w:val="00E43F26"/>
    <w:rsid w:val="00E44036"/>
    <w:rsid w:val="00E52A36"/>
    <w:rsid w:val="00E6378B"/>
    <w:rsid w:val="00E63EC3"/>
    <w:rsid w:val="00E653DA"/>
    <w:rsid w:val="00E65958"/>
    <w:rsid w:val="00E84FE5"/>
    <w:rsid w:val="00E879A5"/>
    <w:rsid w:val="00E879FC"/>
    <w:rsid w:val="00EA01C6"/>
    <w:rsid w:val="00EA2574"/>
    <w:rsid w:val="00EA2F1F"/>
    <w:rsid w:val="00EA3871"/>
    <w:rsid w:val="00EA3F2E"/>
    <w:rsid w:val="00EA57EC"/>
    <w:rsid w:val="00EA6208"/>
    <w:rsid w:val="00EB120E"/>
    <w:rsid w:val="00EB2F1D"/>
    <w:rsid w:val="00EB34C8"/>
    <w:rsid w:val="00EB46E2"/>
    <w:rsid w:val="00EC0045"/>
    <w:rsid w:val="00ED452E"/>
    <w:rsid w:val="00EE3CDA"/>
    <w:rsid w:val="00EF3024"/>
    <w:rsid w:val="00EF37A8"/>
    <w:rsid w:val="00EF531F"/>
    <w:rsid w:val="00F05FE8"/>
    <w:rsid w:val="00F06D86"/>
    <w:rsid w:val="00F110DE"/>
    <w:rsid w:val="00F13D87"/>
    <w:rsid w:val="00F149E5"/>
    <w:rsid w:val="00F15E33"/>
    <w:rsid w:val="00F17DA2"/>
    <w:rsid w:val="00F22EC0"/>
    <w:rsid w:val="00F25C47"/>
    <w:rsid w:val="00F27D7B"/>
    <w:rsid w:val="00F31D34"/>
    <w:rsid w:val="00F342A1"/>
    <w:rsid w:val="00F36FBA"/>
    <w:rsid w:val="00F44D36"/>
    <w:rsid w:val="00F46262"/>
    <w:rsid w:val="00F4795D"/>
    <w:rsid w:val="00F50605"/>
    <w:rsid w:val="00F50A61"/>
    <w:rsid w:val="00F525CD"/>
    <w:rsid w:val="00F5286C"/>
    <w:rsid w:val="00F52E12"/>
    <w:rsid w:val="00F638CA"/>
    <w:rsid w:val="00F657C5"/>
    <w:rsid w:val="00F900B4"/>
    <w:rsid w:val="00FA0F2E"/>
    <w:rsid w:val="00FA4DB1"/>
    <w:rsid w:val="00FB3F2A"/>
    <w:rsid w:val="00FB7B01"/>
    <w:rsid w:val="00FC3593"/>
    <w:rsid w:val="00FD117D"/>
    <w:rsid w:val="00FD72E3"/>
    <w:rsid w:val="00FE03D9"/>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DF"/>
    <w:rPr>
      <w:lang w:val="en-US"/>
    </w:rPr>
  </w:style>
  <w:style w:type="paragraph" w:styleId="Heading1">
    <w:name w:val="heading 1"/>
    <w:basedOn w:val="Normal"/>
    <w:next w:val="Normal"/>
    <w:link w:val="Heading1Char"/>
    <w:uiPriority w:val="9"/>
    <w:qFormat/>
    <w:rsid w:val="00600E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0E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0E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0E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0E3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0E3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0E3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0E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0E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19DF"/>
    <w:rPr>
      <w:rFonts w:ascii="Times New Roman" w:hAnsi="Times New Roman"/>
      <w:b w:val="0"/>
      <w:i w:val="0"/>
      <w:sz w:val="22"/>
    </w:rPr>
  </w:style>
  <w:style w:type="paragraph" w:styleId="NoSpacing">
    <w:name w:val="No Spacing"/>
    <w:uiPriority w:val="1"/>
    <w:qFormat/>
    <w:rsid w:val="000419DF"/>
    <w:pPr>
      <w:spacing w:after="0" w:line="240" w:lineRule="auto"/>
    </w:pPr>
  </w:style>
  <w:style w:type="paragraph" w:customStyle="1" w:styleId="scemptylineheader">
    <w:name w:val="sc_emptyline_header"/>
    <w:qFormat/>
    <w:rsid w:val="000419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19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19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19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19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19DF"/>
    <w:rPr>
      <w:color w:val="808080"/>
    </w:rPr>
  </w:style>
  <w:style w:type="paragraph" w:customStyle="1" w:styleId="scdirectionallanguage">
    <w:name w:val="sc_directional_language"/>
    <w:qFormat/>
    <w:rsid w:val="000419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19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19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19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19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19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19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19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19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19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19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19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19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19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19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19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19DF"/>
    <w:rPr>
      <w:rFonts w:ascii="Times New Roman" w:hAnsi="Times New Roman"/>
      <w:color w:val="auto"/>
      <w:sz w:val="22"/>
    </w:rPr>
  </w:style>
  <w:style w:type="paragraph" w:customStyle="1" w:styleId="scclippagebillheader">
    <w:name w:val="sc_clip_page_bill_header"/>
    <w:qFormat/>
    <w:rsid w:val="000419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19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19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9DF"/>
    <w:rPr>
      <w:lang w:val="en-US"/>
    </w:rPr>
  </w:style>
  <w:style w:type="paragraph" w:styleId="Footer">
    <w:name w:val="footer"/>
    <w:basedOn w:val="Normal"/>
    <w:link w:val="FooterChar"/>
    <w:uiPriority w:val="99"/>
    <w:unhideWhenUsed/>
    <w:rsid w:val="0004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DF"/>
    <w:rPr>
      <w:lang w:val="en-US"/>
    </w:rPr>
  </w:style>
  <w:style w:type="paragraph" w:styleId="ListParagraph">
    <w:name w:val="List Paragraph"/>
    <w:basedOn w:val="Normal"/>
    <w:uiPriority w:val="34"/>
    <w:qFormat/>
    <w:rsid w:val="000419DF"/>
    <w:pPr>
      <w:ind w:left="720"/>
      <w:contextualSpacing/>
    </w:pPr>
  </w:style>
  <w:style w:type="paragraph" w:customStyle="1" w:styleId="scbillfooter">
    <w:name w:val="sc_bill_footer"/>
    <w:qFormat/>
    <w:rsid w:val="000419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19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19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19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19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19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19DF"/>
    <w:pPr>
      <w:widowControl w:val="0"/>
      <w:suppressAutoHyphens/>
      <w:spacing w:after="0" w:line="360" w:lineRule="auto"/>
    </w:pPr>
    <w:rPr>
      <w:rFonts w:ascii="Times New Roman" w:hAnsi="Times New Roman"/>
      <w:lang w:val="en-US"/>
    </w:rPr>
  </w:style>
  <w:style w:type="paragraph" w:customStyle="1" w:styleId="sctableln">
    <w:name w:val="sc_table_ln"/>
    <w:qFormat/>
    <w:rsid w:val="000419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19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19DF"/>
    <w:rPr>
      <w:strike/>
      <w:dstrike w:val="0"/>
    </w:rPr>
  </w:style>
  <w:style w:type="character" w:customStyle="1" w:styleId="scinsert">
    <w:name w:val="sc_insert"/>
    <w:uiPriority w:val="1"/>
    <w:qFormat/>
    <w:rsid w:val="000419DF"/>
    <w:rPr>
      <w:caps w:val="0"/>
      <w:smallCaps w:val="0"/>
      <w:strike w:val="0"/>
      <w:dstrike w:val="0"/>
      <w:vanish w:val="0"/>
      <w:u w:val="single"/>
      <w:vertAlign w:val="baseline"/>
    </w:rPr>
  </w:style>
  <w:style w:type="character" w:customStyle="1" w:styleId="scinsertred">
    <w:name w:val="sc_insert_red"/>
    <w:uiPriority w:val="1"/>
    <w:qFormat/>
    <w:rsid w:val="000419DF"/>
    <w:rPr>
      <w:caps w:val="0"/>
      <w:smallCaps w:val="0"/>
      <w:strike w:val="0"/>
      <w:dstrike w:val="0"/>
      <w:vanish w:val="0"/>
      <w:color w:val="FF0000"/>
      <w:u w:val="single"/>
      <w:vertAlign w:val="baseline"/>
    </w:rPr>
  </w:style>
  <w:style w:type="character" w:customStyle="1" w:styleId="scinsertblue">
    <w:name w:val="sc_insert_blue"/>
    <w:uiPriority w:val="1"/>
    <w:qFormat/>
    <w:rsid w:val="000419DF"/>
    <w:rPr>
      <w:caps w:val="0"/>
      <w:smallCaps w:val="0"/>
      <w:strike w:val="0"/>
      <w:dstrike w:val="0"/>
      <w:vanish w:val="0"/>
      <w:color w:val="0070C0"/>
      <w:u w:val="single"/>
      <w:vertAlign w:val="baseline"/>
    </w:rPr>
  </w:style>
  <w:style w:type="character" w:customStyle="1" w:styleId="scstrikered">
    <w:name w:val="sc_strike_red"/>
    <w:uiPriority w:val="1"/>
    <w:qFormat/>
    <w:rsid w:val="000419DF"/>
    <w:rPr>
      <w:strike/>
      <w:dstrike w:val="0"/>
      <w:color w:val="FF0000"/>
    </w:rPr>
  </w:style>
  <w:style w:type="character" w:customStyle="1" w:styleId="scstrikeblue">
    <w:name w:val="sc_strike_blue"/>
    <w:uiPriority w:val="1"/>
    <w:qFormat/>
    <w:rsid w:val="000419DF"/>
    <w:rPr>
      <w:strike/>
      <w:dstrike w:val="0"/>
      <w:color w:val="0070C0"/>
    </w:rPr>
  </w:style>
  <w:style w:type="character" w:customStyle="1" w:styleId="scinsertbluenounderline">
    <w:name w:val="sc_insert_blue_no_underline"/>
    <w:uiPriority w:val="1"/>
    <w:qFormat/>
    <w:rsid w:val="000419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19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19DF"/>
    <w:rPr>
      <w:strike/>
      <w:dstrike w:val="0"/>
      <w:color w:val="0070C0"/>
      <w:lang w:val="en-US"/>
    </w:rPr>
  </w:style>
  <w:style w:type="character" w:customStyle="1" w:styleId="scstrikerednoncodified">
    <w:name w:val="sc_strike_red_non_codified"/>
    <w:uiPriority w:val="1"/>
    <w:qFormat/>
    <w:rsid w:val="000419DF"/>
    <w:rPr>
      <w:strike/>
      <w:dstrike w:val="0"/>
      <w:color w:val="FF0000"/>
    </w:rPr>
  </w:style>
  <w:style w:type="paragraph" w:customStyle="1" w:styleId="scbillsiglines">
    <w:name w:val="sc_bill_sig_lines"/>
    <w:qFormat/>
    <w:rsid w:val="000419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19DF"/>
    <w:rPr>
      <w:bdr w:val="none" w:sz="0" w:space="0" w:color="auto"/>
      <w:shd w:val="clear" w:color="auto" w:fill="FEC6C6"/>
    </w:rPr>
  </w:style>
  <w:style w:type="character" w:customStyle="1" w:styleId="screstoreblue">
    <w:name w:val="sc_restore_blue"/>
    <w:uiPriority w:val="1"/>
    <w:qFormat/>
    <w:rsid w:val="000419DF"/>
    <w:rPr>
      <w:color w:val="4472C4" w:themeColor="accent1"/>
      <w:bdr w:val="none" w:sz="0" w:space="0" w:color="auto"/>
      <w:shd w:val="clear" w:color="auto" w:fill="auto"/>
    </w:rPr>
  </w:style>
  <w:style w:type="character" w:customStyle="1" w:styleId="screstorered">
    <w:name w:val="sc_restore_red"/>
    <w:uiPriority w:val="1"/>
    <w:qFormat/>
    <w:rsid w:val="000419DF"/>
    <w:rPr>
      <w:color w:val="FF0000"/>
      <w:bdr w:val="none" w:sz="0" w:space="0" w:color="auto"/>
      <w:shd w:val="clear" w:color="auto" w:fill="auto"/>
    </w:rPr>
  </w:style>
  <w:style w:type="character" w:customStyle="1" w:styleId="scstrikenewblue">
    <w:name w:val="sc_strike_new_blue"/>
    <w:uiPriority w:val="1"/>
    <w:qFormat/>
    <w:rsid w:val="000419DF"/>
    <w:rPr>
      <w:strike w:val="0"/>
      <w:dstrike/>
      <w:color w:val="0070C0"/>
      <w:u w:val="none"/>
    </w:rPr>
  </w:style>
  <w:style w:type="character" w:customStyle="1" w:styleId="scstrikenewred">
    <w:name w:val="sc_strike_new_red"/>
    <w:uiPriority w:val="1"/>
    <w:qFormat/>
    <w:rsid w:val="000419DF"/>
    <w:rPr>
      <w:strike w:val="0"/>
      <w:dstrike/>
      <w:color w:val="FF0000"/>
      <w:u w:val="none"/>
    </w:rPr>
  </w:style>
  <w:style w:type="character" w:customStyle="1" w:styleId="scamendsenate">
    <w:name w:val="sc_amend_senate"/>
    <w:uiPriority w:val="1"/>
    <w:qFormat/>
    <w:rsid w:val="000419DF"/>
    <w:rPr>
      <w:bdr w:val="none" w:sz="0" w:space="0" w:color="auto"/>
      <w:shd w:val="clear" w:color="auto" w:fill="FFF2CC" w:themeFill="accent4" w:themeFillTint="33"/>
    </w:rPr>
  </w:style>
  <w:style w:type="character" w:customStyle="1" w:styleId="scamendhouse">
    <w:name w:val="sc_amend_house"/>
    <w:uiPriority w:val="1"/>
    <w:qFormat/>
    <w:rsid w:val="000419DF"/>
    <w:rPr>
      <w:bdr w:val="none" w:sz="0" w:space="0" w:color="auto"/>
      <w:shd w:val="clear" w:color="auto" w:fill="E2EFD9" w:themeFill="accent6" w:themeFillTint="33"/>
    </w:rPr>
  </w:style>
  <w:style w:type="paragraph" w:styleId="Revision">
    <w:name w:val="Revision"/>
    <w:hidden/>
    <w:uiPriority w:val="99"/>
    <w:semiHidden/>
    <w:rsid w:val="00B226C3"/>
    <w:pPr>
      <w:spacing w:after="0" w:line="240" w:lineRule="auto"/>
    </w:pPr>
    <w:rPr>
      <w:lang w:val="en-US"/>
    </w:rPr>
  </w:style>
  <w:style w:type="paragraph" w:customStyle="1" w:styleId="sccoversheetfooter">
    <w:name w:val="sc_coversheet_footer"/>
    <w:qFormat/>
    <w:rsid w:val="00FE03D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E03D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E03D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E03D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E03D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E03D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E03D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E03D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E03D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E03D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E03D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00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30"/>
    <w:rPr>
      <w:rFonts w:ascii="Segoe UI" w:hAnsi="Segoe UI" w:cs="Segoe UI"/>
      <w:sz w:val="18"/>
      <w:szCs w:val="18"/>
      <w:lang w:val="en-US"/>
    </w:rPr>
  </w:style>
  <w:style w:type="paragraph" w:styleId="Bibliography">
    <w:name w:val="Bibliography"/>
    <w:basedOn w:val="Normal"/>
    <w:next w:val="Normal"/>
    <w:uiPriority w:val="37"/>
    <w:semiHidden/>
    <w:unhideWhenUsed/>
    <w:rsid w:val="00600E30"/>
  </w:style>
  <w:style w:type="paragraph" w:styleId="BlockText">
    <w:name w:val="Block Text"/>
    <w:basedOn w:val="Normal"/>
    <w:uiPriority w:val="99"/>
    <w:semiHidden/>
    <w:unhideWhenUsed/>
    <w:rsid w:val="00600E3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00E30"/>
    <w:pPr>
      <w:spacing w:after="120"/>
    </w:pPr>
  </w:style>
  <w:style w:type="character" w:customStyle="1" w:styleId="BodyTextChar">
    <w:name w:val="Body Text Char"/>
    <w:basedOn w:val="DefaultParagraphFont"/>
    <w:link w:val="BodyText"/>
    <w:uiPriority w:val="99"/>
    <w:semiHidden/>
    <w:rsid w:val="00600E30"/>
    <w:rPr>
      <w:lang w:val="en-US"/>
    </w:rPr>
  </w:style>
  <w:style w:type="paragraph" w:styleId="BodyText2">
    <w:name w:val="Body Text 2"/>
    <w:basedOn w:val="Normal"/>
    <w:link w:val="BodyText2Char"/>
    <w:uiPriority w:val="99"/>
    <w:semiHidden/>
    <w:unhideWhenUsed/>
    <w:rsid w:val="00600E30"/>
    <w:pPr>
      <w:spacing w:after="120" w:line="480" w:lineRule="auto"/>
    </w:pPr>
  </w:style>
  <w:style w:type="character" w:customStyle="1" w:styleId="BodyText2Char">
    <w:name w:val="Body Text 2 Char"/>
    <w:basedOn w:val="DefaultParagraphFont"/>
    <w:link w:val="BodyText2"/>
    <w:uiPriority w:val="99"/>
    <w:semiHidden/>
    <w:rsid w:val="00600E30"/>
    <w:rPr>
      <w:lang w:val="en-US"/>
    </w:rPr>
  </w:style>
  <w:style w:type="paragraph" w:styleId="BodyText3">
    <w:name w:val="Body Text 3"/>
    <w:basedOn w:val="Normal"/>
    <w:link w:val="BodyText3Char"/>
    <w:uiPriority w:val="99"/>
    <w:semiHidden/>
    <w:unhideWhenUsed/>
    <w:rsid w:val="00600E30"/>
    <w:pPr>
      <w:spacing w:after="120"/>
    </w:pPr>
    <w:rPr>
      <w:sz w:val="16"/>
      <w:szCs w:val="16"/>
    </w:rPr>
  </w:style>
  <w:style w:type="character" w:customStyle="1" w:styleId="BodyText3Char">
    <w:name w:val="Body Text 3 Char"/>
    <w:basedOn w:val="DefaultParagraphFont"/>
    <w:link w:val="BodyText3"/>
    <w:uiPriority w:val="99"/>
    <w:semiHidden/>
    <w:rsid w:val="00600E30"/>
    <w:rPr>
      <w:sz w:val="16"/>
      <w:szCs w:val="16"/>
      <w:lang w:val="en-US"/>
    </w:rPr>
  </w:style>
  <w:style w:type="paragraph" w:styleId="BodyTextFirstIndent">
    <w:name w:val="Body Text First Indent"/>
    <w:basedOn w:val="BodyText"/>
    <w:link w:val="BodyTextFirstIndentChar"/>
    <w:uiPriority w:val="99"/>
    <w:semiHidden/>
    <w:unhideWhenUsed/>
    <w:rsid w:val="00600E30"/>
    <w:pPr>
      <w:spacing w:after="160"/>
      <w:ind w:firstLine="360"/>
    </w:pPr>
  </w:style>
  <w:style w:type="character" w:customStyle="1" w:styleId="BodyTextFirstIndentChar">
    <w:name w:val="Body Text First Indent Char"/>
    <w:basedOn w:val="BodyTextChar"/>
    <w:link w:val="BodyTextFirstIndent"/>
    <w:uiPriority w:val="99"/>
    <w:semiHidden/>
    <w:rsid w:val="00600E30"/>
    <w:rPr>
      <w:lang w:val="en-US"/>
    </w:rPr>
  </w:style>
  <w:style w:type="paragraph" w:styleId="BodyTextIndent">
    <w:name w:val="Body Text Indent"/>
    <w:basedOn w:val="Normal"/>
    <w:link w:val="BodyTextIndentChar"/>
    <w:uiPriority w:val="99"/>
    <w:semiHidden/>
    <w:unhideWhenUsed/>
    <w:rsid w:val="00600E30"/>
    <w:pPr>
      <w:spacing w:after="120"/>
      <w:ind w:left="360"/>
    </w:pPr>
  </w:style>
  <w:style w:type="character" w:customStyle="1" w:styleId="BodyTextIndentChar">
    <w:name w:val="Body Text Indent Char"/>
    <w:basedOn w:val="DefaultParagraphFont"/>
    <w:link w:val="BodyTextIndent"/>
    <w:uiPriority w:val="99"/>
    <w:semiHidden/>
    <w:rsid w:val="00600E30"/>
    <w:rPr>
      <w:lang w:val="en-US"/>
    </w:rPr>
  </w:style>
  <w:style w:type="paragraph" w:styleId="BodyTextFirstIndent2">
    <w:name w:val="Body Text First Indent 2"/>
    <w:basedOn w:val="BodyTextIndent"/>
    <w:link w:val="BodyTextFirstIndent2Char"/>
    <w:uiPriority w:val="99"/>
    <w:semiHidden/>
    <w:unhideWhenUsed/>
    <w:rsid w:val="00600E30"/>
    <w:pPr>
      <w:spacing w:after="160"/>
      <w:ind w:firstLine="360"/>
    </w:pPr>
  </w:style>
  <w:style w:type="character" w:customStyle="1" w:styleId="BodyTextFirstIndent2Char">
    <w:name w:val="Body Text First Indent 2 Char"/>
    <w:basedOn w:val="BodyTextIndentChar"/>
    <w:link w:val="BodyTextFirstIndent2"/>
    <w:uiPriority w:val="99"/>
    <w:semiHidden/>
    <w:rsid w:val="00600E30"/>
    <w:rPr>
      <w:lang w:val="en-US"/>
    </w:rPr>
  </w:style>
  <w:style w:type="paragraph" w:styleId="BodyTextIndent2">
    <w:name w:val="Body Text Indent 2"/>
    <w:basedOn w:val="Normal"/>
    <w:link w:val="BodyTextIndent2Char"/>
    <w:uiPriority w:val="99"/>
    <w:semiHidden/>
    <w:unhideWhenUsed/>
    <w:rsid w:val="00600E30"/>
    <w:pPr>
      <w:spacing w:after="120" w:line="480" w:lineRule="auto"/>
      <w:ind w:left="360"/>
    </w:pPr>
  </w:style>
  <w:style w:type="character" w:customStyle="1" w:styleId="BodyTextIndent2Char">
    <w:name w:val="Body Text Indent 2 Char"/>
    <w:basedOn w:val="DefaultParagraphFont"/>
    <w:link w:val="BodyTextIndent2"/>
    <w:uiPriority w:val="99"/>
    <w:semiHidden/>
    <w:rsid w:val="00600E30"/>
    <w:rPr>
      <w:lang w:val="en-US"/>
    </w:rPr>
  </w:style>
  <w:style w:type="paragraph" w:styleId="BodyTextIndent3">
    <w:name w:val="Body Text Indent 3"/>
    <w:basedOn w:val="Normal"/>
    <w:link w:val="BodyTextIndent3Char"/>
    <w:uiPriority w:val="99"/>
    <w:semiHidden/>
    <w:unhideWhenUsed/>
    <w:rsid w:val="00600E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0E30"/>
    <w:rPr>
      <w:sz w:val="16"/>
      <w:szCs w:val="16"/>
      <w:lang w:val="en-US"/>
    </w:rPr>
  </w:style>
  <w:style w:type="paragraph" w:styleId="Caption">
    <w:name w:val="caption"/>
    <w:basedOn w:val="Normal"/>
    <w:next w:val="Normal"/>
    <w:uiPriority w:val="35"/>
    <w:semiHidden/>
    <w:unhideWhenUsed/>
    <w:qFormat/>
    <w:rsid w:val="00600E3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00E30"/>
    <w:pPr>
      <w:spacing w:after="0" w:line="240" w:lineRule="auto"/>
      <w:ind w:left="4320"/>
    </w:pPr>
  </w:style>
  <w:style w:type="character" w:customStyle="1" w:styleId="ClosingChar">
    <w:name w:val="Closing Char"/>
    <w:basedOn w:val="DefaultParagraphFont"/>
    <w:link w:val="Closing"/>
    <w:uiPriority w:val="99"/>
    <w:semiHidden/>
    <w:rsid w:val="00600E30"/>
    <w:rPr>
      <w:lang w:val="en-US"/>
    </w:rPr>
  </w:style>
  <w:style w:type="paragraph" w:styleId="CommentText">
    <w:name w:val="annotation text"/>
    <w:basedOn w:val="Normal"/>
    <w:link w:val="CommentTextChar"/>
    <w:uiPriority w:val="99"/>
    <w:semiHidden/>
    <w:unhideWhenUsed/>
    <w:rsid w:val="00600E30"/>
    <w:pPr>
      <w:spacing w:line="240" w:lineRule="auto"/>
    </w:pPr>
    <w:rPr>
      <w:sz w:val="20"/>
      <w:szCs w:val="20"/>
    </w:rPr>
  </w:style>
  <w:style w:type="character" w:customStyle="1" w:styleId="CommentTextChar">
    <w:name w:val="Comment Text Char"/>
    <w:basedOn w:val="DefaultParagraphFont"/>
    <w:link w:val="CommentText"/>
    <w:uiPriority w:val="99"/>
    <w:semiHidden/>
    <w:rsid w:val="00600E30"/>
    <w:rPr>
      <w:sz w:val="20"/>
      <w:szCs w:val="20"/>
      <w:lang w:val="en-US"/>
    </w:rPr>
  </w:style>
  <w:style w:type="paragraph" w:styleId="CommentSubject">
    <w:name w:val="annotation subject"/>
    <w:basedOn w:val="CommentText"/>
    <w:next w:val="CommentText"/>
    <w:link w:val="CommentSubjectChar"/>
    <w:uiPriority w:val="99"/>
    <w:semiHidden/>
    <w:unhideWhenUsed/>
    <w:rsid w:val="00600E30"/>
    <w:rPr>
      <w:b/>
      <w:bCs/>
    </w:rPr>
  </w:style>
  <w:style w:type="character" w:customStyle="1" w:styleId="CommentSubjectChar">
    <w:name w:val="Comment Subject Char"/>
    <w:basedOn w:val="CommentTextChar"/>
    <w:link w:val="CommentSubject"/>
    <w:uiPriority w:val="99"/>
    <w:semiHidden/>
    <w:rsid w:val="00600E30"/>
    <w:rPr>
      <w:b/>
      <w:bCs/>
      <w:sz w:val="20"/>
      <w:szCs w:val="20"/>
      <w:lang w:val="en-US"/>
    </w:rPr>
  </w:style>
  <w:style w:type="paragraph" w:styleId="Date">
    <w:name w:val="Date"/>
    <w:basedOn w:val="Normal"/>
    <w:next w:val="Normal"/>
    <w:link w:val="DateChar"/>
    <w:uiPriority w:val="99"/>
    <w:semiHidden/>
    <w:unhideWhenUsed/>
    <w:rsid w:val="00600E30"/>
  </w:style>
  <w:style w:type="character" w:customStyle="1" w:styleId="DateChar">
    <w:name w:val="Date Char"/>
    <w:basedOn w:val="DefaultParagraphFont"/>
    <w:link w:val="Date"/>
    <w:uiPriority w:val="99"/>
    <w:semiHidden/>
    <w:rsid w:val="00600E30"/>
    <w:rPr>
      <w:lang w:val="en-US"/>
    </w:rPr>
  </w:style>
  <w:style w:type="paragraph" w:styleId="DocumentMap">
    <w:name w:val="Document Map"/>
    <w:basedOn w:val="Normal"/>
    <w:link w:val="DocumentMapChar"/>
    <w:uiPriority w:val="99"/>
    <w:semiHidden/>
    <w:unhideWhenUsed/>
    <w:rsid w:val="00600E3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0E3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00E30"/>
    <w:pPr>
      <w:spacing w:after="0" w:line="240" w:lineRule="auto"/>
    </w:pPr>
  </w:style>
  <w:style w:type="character" w:customStyle="1" w:styleId="E-mailSignatureChar">
    <w:name w:val="E-mail Signature Char"/>
    <w:basedOn w:val="DefaultParagraphFont"/>
    <w:link w:val="E-mailSignature"/>
    <w:uiPriority w:val="99"/>
    <w:semiHidden/>
    <w:rsid w:val="00600E30"/>
    <w:rPr>
      <w:lang w:val="en-US"/>
    </w:rPr>
  </w:style>
  <w:style w:type="paragraph" w:styleId="EndnoteText">
    <w:name w:val="endnote text"/>
    <w:basedOn w:val="Normal"/>
    <w:link w:val="EndnoteTextChar"/>
    <w:uiPriority w:val="99"/>
    <w:semiHidden/>
    <w:unhideWhenUsed/>
    <w:rsid w:val="00600E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E30"/>
    <w:rPr>
      <w:sz w:val="20"/>
      <w:szCs w:val="20"/>
      <w:lang w:val="en-US"/>
    </w:rPr>
  </w:style>
  <w:style w:type="paragraph" w:styleId="EnvelopeAddress">
    <w:name w:val="envelope address"/>
    <w:basedOn w:val="Normal"/>
    <w:uiPriority w:val="99"/>
    <w:semiHidden/>
    <w:unhideWhenUsed/>
    <w:rsid w:val="00600E3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0E3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00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E30"/>
    <w:rPr>
      <w:sz w:val="20"/>
      <w:szCs w:val="20"/>
      <w:lang w:val="en-US"/>
    </w:rPr>
  </w:style>
  <w:style w:type="character" w:customStyle="1" w:styleId="Heading1Char">
    <w:name w:val="Heading 1 Char"/>
    <w:basedOn w:val="DefaultParagraphFont"/>
    <w:link w:val="Heading1"/>
    <w:uiPriority w:val="9"/>
    <w:rsid w:val="00600E3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00E3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00E3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00E3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00E3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00E3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00E3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00E3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00E3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00E30"/>
    <w:pPr>
      <w:spacing w:after="0" w:line="240" w:lineRule="auto"/>
    </w:pPr>
    <w:rPr>
      <w:i/>
      <w:iCs/>
    </w:rPr>
  </w:style>
  <w:style w:type="character" w:customStyle="1" w:styleId="HTMLAddressChar">
    <w:name w:val="HTML Address Char"/>
    <w:basedOn w:val="DefaultParagraphFont"/>
    <w:link w:val="HTMLAddress"/>
    <w:uiPriority w:val="99"/>
    <w:semiHidden/>
    <w:rsid w:val="00600E30"/>
    <w:rPr>
      <w:i/>
      <w:iCs/>
      <w:lang w:val="en-US"/>
    </w:rPr>
  </w:style>
  <w:style w:type="paragraph" w:styleId="HTMLPreformatted">
    <w:name w:val="HTML Preformatted"/>
    <w:basedOn w:val="Normal"/>
    <w:link w:val="HTMLPreformattedChar"/>
    <w:uiPriority w:val="99"/>
    <w:semiHidden/>
    <w:unhideWhenUsed/>
    <w:rsid w:val="00600E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0E30"/>
    <w:rPr>
      <w:rFonts w:ascii="Consolas" w:hAnsi="Consolas"/>
      <w:sz w:val="20"/>
      <w:szCs w:val="20"/>
      <w:lang w:val="en-US"/>
    </w:rPr>
  </w:style>
  <w:style w:type="paragraph" w:styleId="Index1">
    <w:name w:val="index 1"/>
    <w:basedOn w:val="Normal"/>
    <w:next w:val="Normal"/>
    <w:autoRedefine/>
    <w:uiPriority w:val="99"/>
    <w:semiHidden/>
    <w:unhideWhenUsed/>
    <w:rsid w:val="00600E30"/>
    <w:pPr>
      <w:spacing w:after="0" w:line="240" w:lineRule="auto"/>
      <w:ind w:left="220" w:hanging="220"/>
    </w:pPr>
  </w:style>
  <w:style w:type="paragraph" w:styleId="Index2">
    <w:name w:val="index 2"/>
    <w:basedOn w:val="Normal"/>
    <w:next w:val="Normal"/>
    <w:autoRedefine/>
    <w:uiPriority w:val="99"/>
    <w:semiHidden/>
    <w:unhideWhenUsed/>
    <w:rsid w:val="00600E30"/>
    <w:pPr>
      <w:spacing w:after="0" w:line="240" w:lineRule="auto"/>
      <w:ind w:left="440" w:hanging="220"/>
    </w:pPr>
  </w:style>
  <w:style w:type="paragraph" w:styleId="Index3">
    <w:name w:val="index 3"/>
    <w:basedOn w:val="Normal"/>
    <w:next w:val="Normal"/>
    <w:autoRedefine/>
    <w:uiPriority w:val="99"/>
    <w:semiHidden/>
    <w:unhideWhenUsed/>
    <w:rsid w:val="00600E30"/>
    <w:pPr>
      <w:spacing w:after="0" w:line="240" w:lineRule="auto"/>
      <w:ind w:left="660" w:hanging="220"/>
    </w:pPr>
  </w:style>
  <w:style w:type="paragraph" w:styleId="Index4">
    <w:name w:val="index 4"/>
    <w:basedOn w:val="Normal"/>
    <w:next w:val="Normal"/>
    <w:autoRedefine/>
    <w:uiPriority w:val="99"/>
    <w:semiHidden/>
    <w:unhideWhenUsed/>
    <w:rsid w:val="00600E30"/>
    <w:pPr>
      <w:spacing w:after="0" w:line="240" w:lineRule="auto"/>
      <w:ind w:left="880" w:hanging="220"/>
    </w:pPr>
  </w:style>
  <w:style w:type="paragraph" w:styleId="Index5">
    <w:name w:val="index 5"/>
    <w:basedOn w:val="Normal"/>
    <w:next w:val="Normal"/>
    <w:autoRedefine/>
    <w:uiPriority w:val="99"/>
    <w:semiHidden/>
    <w:unhideWhenUsed/>
    <w:rsid w:val="00600E30"/>
    <w:pPr>
      <w:spacing w:after="0" w:line="240" w:lineRule="auto"/>
      <w:ind w:left="1100" w:hanging="220"/>
    </w:pPr>
  </w:style>
  <w:style w:type="paragraph" w:styleId="Index6">
    <w:name w:val="index 6"/>
    <w:basedOn w:val="Normal"/>
    <w:next w:val="Normal"/>
    <w:autoRedefine/>
    <w:uiPriority w:val="99"/>
    <w:semiHidden/>
    <w:unhideWhenUsed/>
    <w:rsid w:val="00600E30"/>
    <w:pPr>
      <w:spacing w:after="0" w:line="240" w:lineRule="auto"/>
      <w:ind w:left="1320" w:hanging="220"/>
    </w:pPr>
  </w:style>
  <w:style w:type="paragraph" w:styleId="Index7">
    <w:name w:val="index 7"/>
    <w:basedOn w:val="Normal"/>
    <w:next w:val="Normal"/>
    <w:autoRedefine/>
    <w:uiPriority w:val="99"/>
    <w:semiHidden/>
    <w:unhideWhenUsed/>
    <w:rsid w:val="00600E30"/>
    <w:pPr>
      <w:spacing w:after="0" w:line="240" w:lineRule="auto"/>
      <w:ind w:left="1540" w:hanging="220"/>
    </w:pPr>
  </w:style>
  <w:style w:type="paragraph" w:styleId="Index8">
    <w:name w:val="index 8"/>
    <w:basedOn w:val="Normal"/>
    <w:next w:val="Normal"/>
    <w:autoRedefine/>
    <w:uiPriority w:val="99"/>
    <w:semiHidden/>
    <w:unhideWhenUsed/>
    <w:rsid w:val="00600E30"/>
    <w:pPr>
      <w:spacing w:after="0" w:line="240" w:lineRule="auto"/>
      <w:ind w:left="1760" w:hanging="220"/>
    </w:pPr>
  </w:style>
  <w:style w:type="paragraph" w:styleId="Index9">
    <w:name w:val="index 9"/>
    <w:basedOn w:val="Normal"/>
    <w:next w:val="Normal"/>
    <w:autoRedefine/>
    <w:uiPriority w:val="99"/>
    <w:semiHidden/>
    <w:unhideWhenUsed/>
    <w:rsid w:val="00600E30"/>
    <w:pPr>
      <w:spacing w:after="0" w:line="240" w:lineRule="auto"/>
      <w:ind w:left="1980" w:hanging="220"/>
    </w:pPr>
  </w:style>
  <w:style w:type="paragraph" w:styleId="IndexHeading">
    <w:name w:val="index heading"/>
    <w:basedOn w:val="Normal"/>
    <w:next w:val="Index1"/>
    <w:uiPriority w:val="99"/>
    <w:semiHidden/>
    <w:unhideWhenUsed/>
    <w:rsid w:val="00600E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0E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0E30"/>
    <w:rPr>
      <w:i/>
      <w:iCs/>
      <w:color w:val="4472C4" w:themeColor="accent1"/>
      <w:lang w:val="en-US"/>
    </w:rPr>
  </w:style>
  <w:style w:type="paragraph" w:styleId="List">
    <w:name w:val="List"/>
    <w:basedOn w:val="Normal"/>
    <w:uiPriority w:val="99"/>
    <w:semiHidden/>
    <w:unhideWhenUsed/>
    <w:rsid w:val="00600E30"/>
    <w:pPr>
      <w:ind w:left="360" w:hanging="360"/>
      <w:contextualSpacing/>
    </w:pPr>
  </w:style>
  <w:style w:type="paragraph" w:styleId="List2">
    <w:name w:val="List 2"/>
    <w:basedOn w:val="Normal"/>
    <w:uiPriority w:val="99"/>
    <w:semiHidden/>
    <w:unhideWhenUsed/>
    <w:rsid w:val="00600E30"/>
    <w:pPr>
      <w:ind w:left="720" w:hanging="360"/>
      <w:contextualSpacing/>
    </w:pPr>
  </w:style>
  <w:style w:type="paragraph" w:styleId="List3">
    <w:name w:val="List 3"/>
    <w:basedOn w:val="Normal"/>
    <w:uiPriority w:val="99"/>
    <w:semiHidden/>
    <w:unhideWhenUsed/>
    <w:rsid w:val="00600E30"/>
    <w:pPr>
      <w:ind w:left="1080" w:hanging="360"/>
      <w:contextualSpacing/>
    </w:pPr>
  </w:style>
  <w:style w:type="paragraph" w:styleId="List4">
    <w:name w:val="List 4"/>
    <w:basedOn w:val="Normal"/>
    <w:uiPriority w:val="99"/>
    <w:semiHidden/>
    <w:unhideWhenUsed/>
    <w:rsid w:val="00600E30"/>
    <w:pPr>
      <w:ind w:left="1440" w:hanging="360"/>
      <w:contextualSpacing/>
    </w:pPr>
  </w:style>
  <w:style w:type="paragraph" w:styleId="List5">
    <w:name w:val="List 5"/>
    <w:basedOn w:val="Normal"/>
    <w:uiPriority w:val="99"/>
    <w:semiHidden/>
    <w:unhideWhenUsed/>
    <w:rsid w:val="00600E30"/>
    <w:pPr>
      <w:ind w:left="1800" w:hanging="360"/>
      <w:contextualSpacing/>
    </w:pPr>
  </w:style>
  <w:style w:type="paragraph" w:styleId="ListBullet">
    <w:name w:val="List Bullet"/>
    <w:basedOn w:val="Normal"/>
    <w:uiPriority w:val="99"/>
    <w:semiHidden/>
    <w:unhideWhenUsed/>
    <w:rsid w:val="00600E30"/>
    <w:pPr>
      <w:numPr>
        <w:numId w:val="1"/>
      </w:numPr>
      <w:contextualSpacing/>
    </w:pPr>
  </w:style>
  <w:style w:type="paragraph" w:styleId="ListBullet2">
    <w:name w:val="List Bullet 2"/>
    <w:basedOn w:val="Normal"/>
    <w:uiPriority w:val="99"/>
    <w:semiHidden/>
    <w:unhideWhenUsed/>
    <w:rsid w:val="00600E30"/>
    <w:pPr>
      <w:numPr>
        <w:numId w:val="3"/>
      </w:numPr>
      <w:contextualSpacing/>
    </w:pPr>
  </w:style>
  <w:style w:type="paragraph" w:styleId="ListBullet3">
    <w:name w:val="List Bullet 3"/>
    <w:basedOn w:val="Normal"/>
    <w:uiPriority w:val="99"/>
    <w:semiHidden/>
    <w:unhideWhenUsed/>
    <w:rsid w:val="00600E30"/>
    <w:pPr>
      <w:numPr>
        <w:numId w:val="4"/>
      </w:numPr>
      <w:contextualSpacing/>
    </w:pPr>
  </w:style>
  <w:style w:type="paragraph" w:styleId="ListBullet4">
    <w:name w:val="List Bullet 4"/>
    <w:basedOn w:val="Normal"/>
    <w:uiPriority w:val="99"/>
    <w:semiHidden/>
    <w:unhideWhenUsed/>
    <w:rsid w:val="00600E30"/>
    <w:pPr>
      <w:numPr>
        <w:numId w:val="5"/>
      </w:numPr>
      <w:contextualSpacing/>
    </w:pPr>
  </w:style>
  <w:style w:type="paragraph" w:styleId="ListBullet5">
    <w:name w:val="List Bullet 5"/>
    <w:basedOn w:val="Normal"/>
    <w:uiPriority w:val="99"/>
    <w:semiHidden/>
    <w:unhideWhenUsed/>
    <w:rsid w:val="00600E30"/>
    <w:pPr>
      <w:numPr>
        <w:numId w:val="6"/>
      </w:numPr>
      <w:contextualSpacing/>
    </w:pPr>
  </w:style>
  <w:style w:type="paragraph" w:styleId="ListContinue">
    <w:name w:val="List Continue"/>
    <w:basedOn w:val="Normal"/>
    <w:uiPriority w:val="99"/>
    <w:semiHidden/>
    <w:unhideWhenUsed/>
    <w:rsid w:val="00600E30"/>
    <w:pPr>
      <w:spacing w:after="120"/>
      <w:ind w:left="360"/>
      <w:contextualSpacing/>
    </w:pPr>
  </w:style>
  <w:style w:type="paragraph" w:styleId="ListContinue2">
    <w:name w:val="List Continue 2"/>
    <w:basedOn w:val="Normal"/>
    <w:uiPriority w:val="99"/>
    <w:semiHidden/>
    <w:unhideWhenUsed/>
    <w:rsid w:val="00600E30"/>
    <w:pPr>
      <w:spacing w:after="120"/>
      <w:ind w:left="720"/>
      <w:contextualSpacing/>
    </w:pPr>
  </w:style>
  <w:style w:type="paragraph" w:styleId="ListContinue3">
    <w:name w:val="List Continue 3"/>
    <w:basedOn w:val="Normal"/>
    <w:uiPriority w:val="99"/>
    <w:semiHidden/>
    <w:unhideWhenUsed/>
    <w:rsid w:val="00600E30"/>
    <w:pPr>
      <w:spacing w:after="120"/>
      <w:ind w:left="1080"/>
      <w:contextualSpacing/>
    </w:pPr>
  </w:style>
  <w:style w:type="paragraph" w:styleId="ListContinue4">
    <w:name w:val="List Continue 4"/>
    <w:basedOn w:val="Normal"/>
    <w:uiPriority w:val="99"/>
    <w:semiHidden/>
    <w:unhideWhenUsed/>
    <w:rsid w:val="00600E30"/>
    <w:pPr>
      <w:spacing w:after="120"/>
      <w:ind w:left="1440"/>
      <w:contextualSpacing/>
    </w:pPr>
  </w:style>
  <w:style w:type="paragraph" w:styleId="ListContinue5">
    <w:name w:val="List Continue 5"/>
    <w:basedOn w:val="Normal"/>
    <w:uiPriority w:val="99"/>
    <w:semiHidden/>
    <w:unhideWhenUsed/>
    <w:rsid w:val="00600E30"/>
    <w:pPr>
      <w:spacing w:after="120"/>
      <w:ind w:left="1800"/>
      <w:contextualSpacing/>
    </w:pPr>
  </w:style>
  <w:style w:type="paragraph" w:styleId="ListNumber">
    <w:name w:val="List Number"/>
    <w:basedOn w:val="Normal"/>
    <w:uiPriority w:val="99"/>
    <w:semiHidden/>
    <w:unhideWhenUsed/>
    <w:rsid w:val="00600E30"/>
    <w:pPr>
      <w:numPr>
        <w:numId w:val="11"/>
      </w:numPr>
      <w:contextualSpacing/>
    </w:pPr>
  </w:style>
  <w:style w:type="paragraph" w:styleId="ListNumber2">
    <w:name w:val="List Number 2"/>
    <w:basedOn w:val="Normal"/>
    <w:uiPriority w:val="99"/>
    <w:semiHidden/>
    <w:unhideWhenUsed/>
    <w:rsid w:val="00600E30"/>
    <w:pPr>
      <w:numPr>
        <w:numId w:val="12"/>
      </w:numPr>
      <w:contextualSpacing/>
    </w:pPr>
  </w:style>
  <w:style w:type="paragraph" w:styleId="ListNumber3">
    <w:name w:val="List Number 3"/>
    <w:basedOn w:val="Normal"/>
    <w:uiPriority w:val="99"/>
    <w:semiHidden/>
    <w:unhideWhenUsed/>
    <w:rsid w:val="00600E30"/>
    <w:pPr>
      <w:numPr>
        <w:numId w:val="13"/>
      </w:numPr>
      <w:contextualSpacing/>
    </w:pPr>
  </w:style>
  <w:style w:type="paragraph" w:styleId="ListNumber4">
    <w:name w:val="List Number 4"/>
    <w:basedOn w:val="Normal"/>
    <w:uiPriority w:val="99"/>
    <w:semiHidden/>
    <w:unhideWhenUsed/>
    <w:rsid w:val="00600E30"/>
    <w:pPr>
      <w:numPr>
        <w:numId w:val="14"/>
      </w:numPr>
      <w:contextualSpacing/>
    </w:pPr>
  </w:style>
  <w:style w:type="paragraph" w:styleId="ListNumber5">
    <w:name w:val="List Number 5"/>
    <w:basedOn w:val="Normal"/>
    <w:uiPriority w:val="99"/>
    <w:semiHidden/>
    <w:unhideWhenUsed/>
    <w:rsid w:val="00600E30"/>
    <w:pPr>
      <w:numPr>
        <w:numId w:val="15"/>
      </w:numPr>
      <w:contextualSpacing/>
    </w:pPr>
  </w:style>
  <w:style w:type="paragraph" w:styleId="MacroText">
    <w:name w:val="macro"/>
    <w:link w:val="MacroTextChar"/>
    <w:uiPriority w:val="99"/>
    <w:semiHidden/>
    <w:unhideWhenUsed/>
    <w:rsid w:val="00600E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00E30"/>
    <w:rPr>
      <w:rFonts w:ascii="Consolas" w:hAnsi="Consolas"/>
      <w:sz w:val="20"/>
      <w:szCs w:val="20"/>
      <w:lang w:val="en-US"/>
    </w:rPr>
  </w:style>
  <w:style w:type="paragraph" w:styleId="MessageHeader">
    <w:name w:val="Message Header"/>
    <w:basedOn w:val="Normal"/>
    <w:link w:val="MessageHeaderChar"/>
    <w:uiPriority w:val="99"/>
    <w:semiHidden/>
    <w:unhideWhenUsed/>
    <w:rsid w:val="00600E3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0E3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00E30"/>
    <w:rPr>
      <w:rFonts w:ascii="Times New Roman" w:hAnsi="Times New Roman" w:cs="Times New Roman"/>
      <w:sz w:val="24"/>
      <w:szCs w:val="24"/>
    </w:rPr>
  </w:style>
  <w:style w:type="paragraph" w:styleId="NormalIndent">
    <w:name w:val="Normal Indent"/>
    <w:basedOn w:val="Normal"/>
    <w:uiPriority w:val="99"/>
    <w:semiHidden/>
    <w:unhideWhenUsed/>
    <w:rsid w:val="00600E30"/>
    <w:pPr>
      <w:ind w:left="720"/>
    </w:pPr>
  </w:style>
  <w:style w:type="paragraph" w:styleId="NoteHeading">
    <w:name w:val="Note Heading"/>
    <w:basedOn w:val="Normal"/>
    <w:next w:val="Normal"/>
    <w:link w:val="NoteHeadingChar"/>
    <w:uiPriority w:val="99"/>
    <w:semiHidden/>
    <w:unhideWhenUsed/>
    <w:rsid w:val="00600E30"/>
    <w:pPr>
      <w:spacing w:after="0" w:line="240" w:lineRule="auto"/>
    </w:pPr>
  </w:style>
  <w:style w:type="character" w:customStyle="1" w:styleId="NoteHeadingChar">
    <w:name w:val="Note Heading Char"/>
    <w:basedOn w:val="DefaultParagraphFont"/>
    <w:link w:val="NoteHeading"/>
    <w:uiPriority w:val="99"/>
    <w:semiHidden/>
    <w:rsid w:val="00600E30"/>
    <w:rPr>
      <w:lang w:val="en-US"/>
    </w:rPr>
  </w:style>
  <w:style w:type="paragraph" w:styleId="PlainText">
    <w:name w:val="Plain Text"/>
    <w:basedOn w:val="Normal"/>
    <w:link w:val="PlainTextChar"/>
    <w:uiPriority w:val="99"/>
    <w:semiHidden/>
    <w:unhideWhenUsed/>
    <w:rsid w:val="00600E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0E30"/>
    <w:rPr>
      <w:rFonts w:ascii="Consolas" w:hAnsi="Consolas"/>
      <w:sz w:val="21"/>
      <w:szCs w:val="21"/>
      <w:lang w:val="en-US"/>
    </w:rPr>
  </w:style>
  <w:style w:type="paragraph" w:styleId="Quote">
    <w:name w:val="Quote"/>
    <w:basedOn w:val="Normal"/>
    <w:next w:val="Normal"/>
    <w:link w:val="QuoteChar"/>
    <w:uiPriority w:val="29"/>
    <w:qFormat/>
    <w:rsid w:val="00600E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0E30"/>
    <w:rPr>
      <w:i/>
      <w:iCs/>
      <w:color w:val="404040" w:themeColor="text1" w:themeTint="BF"/>
      <w:lang w:val="en-US"/>
    </w:rPr>
  </w:style>
  <w:style w:type="paragraph" w:styleId="Salutation">
    <w:name w:val="Salutation"/>
    <w:basedOn w:val="Normal"/>
    <w:next w:val="Normal"/>
    <w:link w:val="SalutationChar"/>
    <w:uiPriority w:val="99"/>
    <w:semiHidden/>
    <w:unhideWhenUsed/>
    <w:rsid w:val="00600E30"/>
  </w:style>
  <w:style w:type="character" w:customStyle="1" w:styleId="SalutationChar">
    <w:name w:val="Salutation Char"/>
    <w:basedOn w:val="DefaultParagraphFont"/>
    <w:link w:val="Salutation"/>
    <w:uiPriority w:val="99"/>
    <w:semiHidden/>
    <w:rsid w:val="00600E30"/>
    <w:rPr>
      <w:lang w:val="en-US"/>
    </w:rPr>
  </w:style>
  <w:style w:type="paragraph" w:styleId="Signature">
    <w:name w:val="Signature"/>
    <w:basedOn w:val="Normal"/>
    <w:link w:val="SignatureChar"/>
    <w:uiPriority w:val="99"/>
    <w:semiHidden/>
    <w:unhideWhenUsed/>
    <w:rsid w:val="00600E30"/>
    <w:pPr>
      <w:spacing w:after="0" w:line="240" w:lineRule="auto"/>
      <w:ind w:left="4320"/>
    </w:pPr>
  </w:style>
  <w:style w:type="character" w:customStyle="1" w:styleId="SignatureChar">
    <w:name w:val="Signature Char"/>
    <w:basedOn w:val="DefaultParagraphFont"/>
    <w:link w:val="Signature"/>
    <w:uiPriority w:val="99"/>
    <w:semiHidden/>
    <w:rsid w:val="00600E30"/>
    <w:rPr>
      <w:lang w:val="en-US"/>
    </w:rPr>
  </w:style>
  <w:style w:type="paragraph" w:styleId="Subtitle">
    <w:name w:val="Subtitle"/>
    <w:basedOn w:val="Normal"/>
    <w:next w:val="Normal"/>
    <w:link w:val="SubtitleChar"/>
    <w:uiPriority w:val="11"/>
    <w:qFormat/>
    <w:rsid w:val="00600E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0E3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00E30"/>
    <w:pPr>
      <w:spacing w:after="0"/>
      <w:ind w:left="220" w:hanging="220"/>
    </w:pPr>
  </w:style>
  <w:style w:type="paragraph" w:styleId="TableofFigures">
    <w:name w:val="table of figures"/>
    <w:basedOn w:val="Normal"/>
    <w:next w:val="Normal"/>
    <w:uiPriority w:val="99"/>
    <w:semiHidden/>
    <w:unhideWhenUsed/>
    <w:rsid w:val="00600E30"/>
    <w:pPr>
      <w:spacing w:after="0"/>
    </w:pPr>
  </w:style>
  <w:style w:type="paragraph" w:styleId="Title">
    <w:name w:val="Title"/>
    <w:basedOn w:val="Normal"/>
    <w:next w:val="Normal"/>
    <w:link w:val="TitleChar"/>
    <w:uiPriority w:val="10"/>
    <w:qFormat/>
    <w:rsid w:val="00600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E3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00E3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0E30"/>
    <w:pPr>
      <w:spacing w:after="100"/>
    </w:pPr>
  </w:style>
  <w:style w:type="paragraph" w:styleId="TOC2">
    <w:name w:val="toc 2"/>
    <w:basedOn w:val="Normal"/>
    <w:next w:val="Normal"/>
    <w:autoRedefine/>
    <w:uiPriority w:val="39"/>
    <w:semiHidden/>
    <w:unhideWhenUsed/>
    <w:rsid w:val="00600E30"/>
    <w:pPr>
      <w:spacing w:after="100"/>
      <w:ind w:left="220"/>
    </w:pPr>
  </w:style>
  <w:style w:type="paragraph" w:styleId="TOC3">
    <w:name w:val="toc 3"/>
    <w:basedOn w:val="Normal"/>
    <w:next w:val="Normal"/>
    <w:autoRedefine/>
    <w:uiPriority w:val="39"/>
    <w:semiHidden/>
    <w:unhideWhenUsed/>
    <w:rsid w:val="00600E30"/>
    <w:pPr>
      <w:spacing w:after="100"/>
      <w:ind w:left="440"/>
    </w:pPr>
  </w:style>
  <w:style w:type="paragraph" w:styleId="TOC4">
    <w:name w:val="toc 4"/>
    <w:basedOn w:val="Normal"/>
    <w:next w:val="Normal"/>
    <w:autoRedefine/>
    <w:uiPriority w:val="39"/>
    <w:semiHidden/>
    <w:unhideWhenUsed/>
    <w:rsid w:val="00600E30"/>
    <w:pPr>
      <w:spacing w:after="100"/>
      <w:ind w:left="660"/>
    </w:pPr>
  </w:style>
  <w:style w:type="paragraph" w:styleId="TOC5">
    <w:name w:val="toc 5"/>
    <w:basedOn w:val="Normal"/>
    <w:next w:val="Normal"/>
    <w:autoRedefine/>
    <w:uiPriority w:val="39"/>
    <w:semiHidden/>
    <w:unhideWhenUsed/>
    <w:rsid w:val="00600E30"/>
    <w:pPr>
      <w:spacing w:after="100"/>
      <w:ind w:left="880"/>
    </w:pPr>
  </w:style>
  <w:style w:type="paragraph" w:styleId="TOC6">
    <w:name w:val="toc 6"/>
    <w:basedOn w:val="Normal"/>
    <w:next w:val="Normal"/>
    <w:autoRedefine/>
    <w:uiPriority w:val="39"/>
    <w:semiHidden/>
    <w:unhideWhenUsed/>
    <w:rsid w:val="00600E30"/>
    <w:pPr>
      <w:spacing w:after="100"/>
      <w:ind w:left="1100"/>
    </w:pPr>
  </w:style>
  <w:style w:type="paragraph" w:styleId="TOC7">
    <w:name w:val="toc 7"/>
    <w:basedOn w:val="Normal"/>
    <w:next w:val="Normal"/>
    <w:autoRedefine/>
    <w:uiPriority w:val="39"/>
    <w:semiHidden/>
    <w:unhideWhenUsed/>
    <w:rsid w:val="00600E30"/>
    <w:pPr>
      <w:spacing w:after="100"/>
      <w:ind w:left="1320"/>
    </w:pPr>
  </w:style>
  <w:style w:type="paragraph" w:styleId="TOC8">
    <w:name w:val="toc 8"/>
    <w:basedOn w:val="Normal"/>
    <w:next w:val="Normal"/>
    <w:autoRedefine/>
    <w:uiPriority w:val="39"/>
    <w:semiHidden/>
    <w:unhideWhenUsed/>
    <w:rsid w:val="00600E30"/>
    <w:pPr>
      <w:spacing w:after="100"/>
      <w:ind w:left="1540"/>
    </w:pPr>
  </w:style>
  <w:style w:type="paragraph" w:styleId="TOC9">
    <w:name w:val="toc 9"/>
    <w:basedOn w:val="Normal"/>
    <w:next w:val="Normal"/>
    <w:autoRedefine/>
    <w:uiPriority w:val="39"/>
    <w:semiHidden/>
    <w:unhideWhenUsed/>
    <w:rsid w:val="00600E30"/>
    <w:pPr>
      <w:spacing w:after="100"/>
      <w:ind w:left="1760"/>
    </w:pPr>
  </w:style>
  <w:style w:type="paragraph" w:styleId="TOCHeading">
    <w:name w:val="TOC Heading"/>
    <w:basedOn w:val="Heading1"/>
    <w:next w:val="Normal"/>
    <w:uiPriority w:val="39"/>
    <w:semiHidden/>
    <w:unhideWhenUsed/>
    <w:qFormat/>
    <w:rsid w:val="00600E3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2&amp;session=126&amp;summary=B" TargetMode="External" Id="Rd271dbd0f60a4e95" /><Relationship Type="http://schemas.openxmlformats.org/officeDocument/2006/relationships/hyperlink" Target="https://www.scstatehouse.gov/sess126_2025-2026/prever/3292_20241205.docx" TargetMode="External" Id="R729571aec0ff482f" /><Relationship Type="http://schemas.openxmlformats.org/officeDocument/2006/relationships/hyperlink" Target="https://www.scstatehouse.gov/sess126_2025-2026/prever/3292_20250206.docx" TargetMode="External" Id="Ra63d7bad44f0428c" /><Relationship Type="http://schemas.openxmlformats.org/officeDocument/2006/relationships/hyperlink" Target="https://www.scstatehouse.gov/sess126_2025-2026/prever/3292_20250211.docx" TargetMode="External" Id="R075dd90b97de4981" /><Relationship Type="http://schemas.openxmlformats.org/officeDocument/2006/relationships/hyperlink" Target="h:\hj\20250114.docx" TargetMode="External" Id="R98ab80382e164762" /><Relationship Type="http://schemas.openxmlformats.org/officeDocument/2006/relationships/hyperlink" Target="h:\hj\20250114.docx" TargetMode="External" Id="R4c2061a4668e48ac" /><Relationship Type="http://schemas.openxmlformats.org/officeDocument/2006/relationships/hyperlink" Target="h:\hj\20250206.docx" TargetMode="External" Id="R1331d57a8188411e" /><Relationship Type="http://schemas.openxmlformats.org/officeDocument/2006/relationships/hyperlink" Target="h:\hj\20250212.docx" TargetMode="External" Id="Rd6aefbd48a7d4238" /><Relationship Type="http://schemas.openxmlformats.org/officeDocument/2006/relationships/hyperlink" Target="h:\hj\20250213.docx" TargetMode="External" Id="R2b5278b7b6744a68" /><Relationship Type="http://schemas.openxmlformats.org/officeDocument/2006/relationships/hyperlink" Target="h:\hj\20250213.docx" TargetMode="External" Id="R5d6171c6b0eb4e53" /><Relationship Type="http://schemas.openxmlformats.org/officeDocument/2006/relationships/hyperlink" Target="h:\hj\20250213.docx" TargetMode="External" Id="R29af44773c744f99" /><Relationship Type="http://schemas.openxmlformats.org/officeDocument/2006/relationships/hyperlink" Target="h:\sj\20250218.docx" TargetMode="External" Id="R2c2a369339524ad5" /><Relationship Type="http://schemas.openxmlformats.org/officeDocument/2006/relationships/hyperlink" Target="h:\sj\20250218.docx" TargetMode="External" Id="Rb5ede0c9a6b745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C39B7648DC9434B85A7866AABCCE8E3"/>
        <w:category>
          <w:name w:val="General"/>
          <w:gallery w:val="placeholder"/>
        </w:category>
        <w:types>
          <w:type w:val="bbPlcHdr"/>
        </w:types>
        <w:behaviors>
          <w:behavior w:val="content"/>
        </w:behaviors>
        <w:guid w:val="{C8ADEB22-53C1-46C5-AB90-4C0729FA2C45}"/>
      </w:docPartPr>
      <w:docPartBody>
        <w:p w:rsidR="00292D7B" w:rsidRDefault="00292D7B" w:rsidP="00292D7B">
          <w:pPr>
            <w:pStyle w:val="AC39B7648DC9434B85A7866AABCCE8E3"/>
          </w:pPr>
          <w:r w:rsidRPr="007B495D">
            <w:rPr>
              <w:rStyle w:val="PlaceholderText"/>
            </w:rPr>
            <w:t>Click or tap here to enter text.</w:t>
          </w:r>
        </w:p>
      </w:docPartBody>
    </w:docPart>
    <w:docPart>
      <w:docPartPr>
        <w:name w:val="8FC3A431C9344F089A94CCC873D115A0"/>
        <w:category>
          <w:name w:val="General"/>
          <w:gallery w:val="placeholder"/>
        </w:category>
        <w:types>
          <w:type w:val="bbPlcHdr"/>
        </w:types>
        <w:behaviors>
          <w:behavior w:val="content"/>
        </w:behaviors>
        <w:guid w:val="{99A9D16C-A69B-49E0-AAA0-9469BFAFFE04}"/>
      </w:docPartPr>
      <w:docPartBody>
        <w:p w:rsidR="00292D7B" w:rsidRDefault="00292D7B" w:rsidP="00292D7B">
          <w:pPr>
            <w:pStyle w:val="8FC3A431C9344F089A94CCC873D115A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0221"/>
    <w:rsid w:val="001C48FD"/>
    <w:rsid w:val="00292D7B"/>
    <w:rsid w:val="002A7C8A"/>
    <w:rsid w:val="002D4365"/>
    <w:rsid w:val="003C473F"/>
    <w:rsid w:val="003E4FBC"/>
    <w:rsid w:val="003F4940"/>
    <w:rsid w:val="004E2BB5"/>
    <w:rsid w:val="00535CFF"/>
    <w:rsid w:val="00580C56"/>
    <w:rsid w:val="006B363F"/>
    <w:rsid w:val="007070D2"/>
    <w:rsid w:val="00776F2C"/>
    <w:rsid w:val="008870A0"/>
    <w:rsid w:val="008F7723"/>
    <w:rsid w:val="009031EF"/>
    <w:rsid w:val="00912A5F"/>
    <w:rsid w:val="00940EED"/>
    <w:rsid w:val="00985255"/>
    <w:rsid w:val="009C3651"/>
    <w:rsid w:val="00A51DBA"/>
    <w:rsid w:val="00B20DA6"/>
    <w:rsid w:val="00B457AF"/>
    <w:rsid w:val="00C52D98"/>
    <w:rsid w:val="00C54B4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D7B"/>
    <w:rPr>
      <w:color w:val="808080"/>
    </w:rPr>
  </w:style>
  <w:style w:type="paragraph" w:customStyle="1" w:styleId="AC39B7648DC9434B85A7866AABCCE8E3">
    <w:name w:val="AC39B7648DC9434B85A7866AABCCE8E3"/>
    <w:rsid w:val="00292D7B"/>
    <w:pPr>
      <w:spacing w:line="278" w:lineRule="auto"/>
    </w:pPr>
    <w:rPr>
      <w:kern w:val="2"/>
      <w:sz w:val="24"/>
      <w:szCs w:val="24"/>
      <w14:ligatures w14:val="standardContextual"/>
    </w:rPr>
  </w:style>
  <w:style w:type="paragraph" w:customStyle="1" w:styleId="8FC3A431C9344F089A94CCC873D115A0">
    <w:name w:val="8FC3A431C9344F089A94CCC873D115A0"/>
    <w:rsid w:val="00292D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86237d0b-3f5b-4207-a558-f9faeef9c8a6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7f03770b-9934-41fc-b32b-4612fc854c03</T_BILL_REQUEST_REQUEST>
  <T_BILL_R_ORIGINALDRAFT>a3e9a39c-dbcc-4b23-af9a-6a1589916096</T_BILL_R_ORIGINALDRAFT>
  <T_BILL_SPONSOR_SPONSOR>a7238ac3-8a16-47f3-b6db-9ea5dea7e25b</T_BILL_SPONSOR_SPONSOR>
  <T_BILL_T_BILLNAME>[3292]</T_BILL_T_BILLNAME>
  <T_BILL_T_BILLNUMBER>3292</T_BILL_T_BILLNUMBER>
  <T_BILL_T_BILLTITLE>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T_BILL_T_BILLTITLE>
  <T_BILL_T_CHAMBER>house</T_BILL_T_CHAMBER>
  <T_BILL_T_FILENAME> </T_BILL_T_FILENAME>
  <T_BILL_T_LEGTYPE>bill_statewide</T_BILL_T_LEGTYPE>
  <T_BILL_T_RATNUMBERSTRING>HNone</T_BILL_T_RATNUMBERSTRING>
  <T_BILL_T_SECTIONS>[{"SectionUUID":"14636661-9b79-4b8f-bc5f-e316e40bab96","SectionName":"code_section","SectionNumber":1,"SectionType":"code_section","CodeSections":[{"CodeSectionBookmarkName":"cs_T56C2N105_cba476af9","IsConstitutionSection":false,"Identity":"56-2-105","IsNew":false,"SubSections":[{"Level":1,"Identity":"T56C2N105SF","SubSectionBookmarkName":"ss_T56C2N105SF_lv1_784476711","IsNewSubSection":false,"SubSectionReplacement":""},{"Level":2,"Identity":"T56C2N105S1","SubSectionBookmarkName":"ss_T56C2N105S1_lv2_746ecf49e","IsNewSubSection":false,"SubSectionReplacement":""},{"Level":2,"Identity":"T56C2N105S2","SubSectionBookmarkName":"ss_T56C2N105S2_lv2_d75bb786f","IsNewSubSection":false,"SubSectionReplacement":""},{"Level":3,"Identity":"T56C2N105Sa","SubSectionBookmarkName":"ss_T56C2N105Sa_lv3_38c55b981","IsNewSubSection":false,"SubSectionReplacement":""},{"Level":3,"Identity":"T56C2N105Sb","SubSectionBookmarkName":"ss_T56C2N105Sb_lv3_6eb2448bc","IsNewSubSection":false,"SubSectionReplacement":""},{"Level":4,"Identity":"T56C2N105Si","SubSectionBookmarkName":"ss_T56C2N105Si_lv4_db940c618","IsNewSubSection":false,"SubSectionReplacement":""},{"Level":4,"Identity":"T56C2N105Sii","SubSectionBookmarkName":"ss_T56C2N105Sii_lv4_11354bcbf","IsNewSubSection":false,"SubSectionReplacement":""},{"Level":4,"Identity":"T56C2N105Siii","SubSectionBookmarkName":"ss_T56C2N105Siii_lv4_73ba500f1","IsNewSubSection":false,"SubSectionReplacement":""},{"Level":2,"Identity":"T56C2N105S3","SubSectionBookmarkName":"ss_T56C2N105S3_lv2_ebdf2839d","IsNewSubSection":false,"SubSectionReplacement":""},{"Level":3,"Identity":"T56C2N105Sa","SubSectionBookmarkName":"ss_T56C2N105Sa_lv3_6222b8297","IsNewSubSection":false,"SubSectionReplacement":""},{"Level":3,"Identity":"T56C2N105Sb","SubSectionBookmarkName":"ss_T56C2N105Sb_lv3_68d4fa3c5","IsNewSubSection":false,"SubSectionReplacement":""},{"Level":2,"Identity":"T56C2N105S4","SubSectionBookmarkName":"ss_T56C2N105S4_lv2_3ec7691bd","IsNewSubSection":false,"SubSectionReplacement":""}],"TitleRelatedTo":"Golf cart permit and the operation of a golf cart.","TitleSoAsTo":"","Deleted":false}],"TitleText":"","DisableControls":false,"Deleted":false,"RepealItems":[],"SectionBookmarkName":"bs_num_1_12b43811c"},{"SectionUUID":"8f03ca95-8faa-4d43-a9c2-8afc498075bd","SectionName":"standard_eff_date_section","SectionNumber":2,"SectionType":"drafting_clause","CodeSections":[],"TitleText":"","DisableControls":false,"Deleted":false,"RepealItems":[],"SectionBookmarkName":"bs_num_2_lastsection"}]</T_BILL_T_SECTIONS>
  <T_BILL_T_SUBJECT>Golf carts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4313</Characters>
  <Application>Microsoft Office Word</Application>
  <DocSecurity>0</DocSecurity>
  <Lines>107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2025-02-06T18:57:00Z</cp:lastPrinted>
  <dcterms:created xsi:type="dcterms:W3CDTF">2025-02-11T21:41:00Z</dcterms:created>
  <dcterms:modified xsi:type="dcterms:W3CDTF">2025-02-11T21:42:00Z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