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Pope and Chumley</w:t>
      </w:r>
    </w:p>
    <w:p>
      <w:pPr>
        <w:widowControl w:val="false"/>
        <w:spacing w:after="0"/>
        <w:jc w:val="left"/>
      </w:pPr>
      <w:r>
        <w:rPr>
          <w:rFonts w:ascii="Times New Roman"/>
          <w:sz w:val="22"/>
        </w:rPr>
        <w:t xml:space="preserve">Document Path: LC-0110SA25.docx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Removal of unauthorized perons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3631c50994f4e0b">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b08ca2a1d74428c">
        <w:r w:rsidRPr="00770434">
          <w:rPr>
            <w:rStyle w:val="Hyperlink"/>
          </w:rPr>
          <w:t>House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f857d0f5ae4e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7d703fd978471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C3B3A" w:rsidRDefault="00432135" w14:paraId="47642A99" w14:textId="7781E79D">
      <w:pPr>
        <w:pStyle w:val="scemptylineheader"/>
      </w:pPr>
      <w:bookmarkStart w:name="open_doc_here" w:id="0"/>
      <w:bookmarkEnd w:id="0"/>
    </w:p>
    <w:p w:rsidRPr="00BB0725" w:rsidR="00A73EFA" w:rsidP="004C3B3A" w:rsidRDefault="00A73EFA" w14:paraId="7B72410E" w14:textId="4D9F5B16">
      <w:pPr>
        <w:pStyle w:val="scemptylineheader"/>
      </w:pPr>
    </w:p>
    <w:p w:rsidRPr="00BB0725" w:rsidR="00A73EFA" w:rsidP="004C3B3A" w:rsidRDefault="00A73EFA" w14:paraId="6AD935C9" w14:textId="757627F1">
      <w:pPr>
        <w:pStyle w:val="scemptylineheader"/>
      </w:pPr>
    </w:p>
    <w:p w:rsidRPr="00DF3B44" w:rsidR="00A73EFA" w:rsidP="004C3B3A" w:rsidRDefault="00A73EFA" w14:paraId="51A98227" w14:textId="50E7374B">
      <w:pPr>
        <w:pStyle w:val="scemptylineheader"/>
      </w:pPr>
    </w:p>
    <w:p w:rsidRPr="00DF3B44" w:rsidR="00A73EFA" w:rsidP="004C3B3A" w:rsidRDefault="00A73EFA" w14:paraId="3858851A" w14:textId="51412411">
      <w:pPr>
        <w:pStyle w:val="scemptylineheader"/>
      </w:pPr>
    </w:p>
    <w:p w:rsidRPr="00DF3B44" w:rsidR="00A73EFA" w:rsidP="004C3B3A" w:rsidRDefault="00A73EFA" w14:paraId="4E3DDE20" w14:textId="4B1188A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3B77" w14:paraId="40FEFADA" w14:textId="2CF8FEC9">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sdtContent>
    </w:sdt>
    <w:bookmarkStart w:name="at_c41cd48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f843df0" w:id="2"/>
      <w:r w:rsidRPr="0094541D">
        <w:t>B</w:t>
      </w:r>
      <w:bookmarkEnd w:id="2"/>
      <w:r w:rsidRPr="0094541D">
        <w:t>e it enacted by the General Assembly of the State of South Carolina:</w:t>
      </w:r>
    </w:p>
    <w:p w:rsidR="00A86FA9" w:rsidP="00A86FA9" w:rsidRDefault="00A86FA9" w14:paraId="37C9CB54" w14:textId="77777777">
      <w:pPr>
        <w:pStyle w:val="scemptyline"/>
      </w:pPr>
    </w:p>
    <w:p w:rsidR="00F27891" w:rsidP="00F27891" w:rsidRDefault="00A86FA9" w14:paraId="3A8F3CC4" w14:textId="77777777">
      <w:pPr>
        <w:pStyle w:val="scdirectionallanguage"/>
      </w:pPr>
      <w:bookmarkStart w:name="bs_num_1_88b338d7c" w:id="3"/>
      <w:r>
        <w:t>S</w:t>
      </w:r>
      <w:bookmarkEnd w:id="3"/>
      <w:r>
        <w:t>ECTION 1.</w:t>
      </w:r>
      <w:r>
        <w:tab/>
      </w:r>
      <w:bookmarkStart w:name="dl_90151e0b1" w:id="4"/>
      <w:r w:rsidR="00F27891">
        <w:t>C</w:t>
      </w:r>
      <w:bookmarkEnd w:id="4"/>
      <w:r w:rsidR="00F27891">
        <w:t>hapter 1, Title 27 of the S.C. Code is amended by adding:</w:t>
      </w:r>
    </w:p>
    <w:p w:rsidR="00F27891" w:rsidP="00F27891" w:rsidRDefault="00F27891" w14:paraId="3C10437F" w14:textId="77777777">
      <w:pPr>
        <w:pStyle w:val="scnewcodesection"/>
      </w:pPr>
    </w:p>
    <w:p w:rsidR="00A576A6" w:rsidP="00A576A6" w:rsidRDefault="00F27891" w14:paraId="1ABF9FA9" w14:textId="77777777">
      <w:pPr>
        <w:pStyle w:val="scnewcodesection"/>
      </w:pPr>
      <w:r>
        <w:tab/>
      </w:r>
      <w:bookmarkStart w:name="ns_T27C1N80_76f5c57b2" w:id="5"/>
      <w:r>
        <w:t>S</w:t>
      </w:r>
      <w:bookmarkEnd w:id="5"/>
      <w:r>
        <w:t>ection 27‑1‑80.</w:t>
      </w:r>
      <w:r>
        <w:tab/>
      </w:r>
      <w:bookmarkStart w:name="ss_T27C1N80SA_lv1_b2dea035e" w:id="6"/>
      <w:r w:rsidR="00A576A6">
        <w:t>(</w:t>
      </w:r>
      <w:bookmarkEnd w:id="6"/>
      <w:r w:rsidR="00A576A6">
        <w:t>A) A property owner or his authorized agent may request from the sheriff of the county in which the property is located the immediate removal of a person or persons unlawfully occupying a residential dwelling pursuant to this section if all of the following conditions are met:</w:t>
      </w:r>
    </w:p>
    <w:p w:rsidR="00A576A6" w:rsidP="00A576A6" w:rsidRDefault="00A576A6" w14:paraId="445CDCAD" w14:textId="77777777">
      <w:pPr>
        <w:pStyle w:val="scnewcodesection"/>
      </w:pPr>
      <w:r>
        <w:tab/>
      </w:r>
      <w:r>
        <w:tab/>
      </w:r>
      <w:bookmarkStart w:name="ss_T27C1N80S1_lv2_f9aec10fe" w:id="7"/>
      <w:r>
        <w:t>(</w:t>
      </w:r>
      <w:bookmarkEnd w:id="7"/>
      <w:r>
        <w:t>1) the requesting person is the property owner or authorized agent of the property owner;</w:t>
      </w:r>
    </w:p>
    <w:p w:rsidR="00A576A6" w:rsidP="00A576A6" w:rsidRDefault="00A576A6" w14:paraId="398AC139" w14:textId="77777777">
      <w:pPr>
        <w:pStyle w:val="scnewcodesection"/>
      </w:pPr>
      <w:r>
        <w:tab/>
      </w:r>
      <w:r>
        <w:tab/>
      </w:r>
      <w:bookmarkStart w:name="ss_T27C1N80S2_lv2_3de61c898" w:id="8"/>
      <w:r>
        <w:t>(</w:t>
      </w:r>
      <w:bookmarkEnd w:id="8"/>
      <w:r>
        <w:t>2) the real property that is being occupied includes a residential dwelling;</w:t>
      </w:r>
    </w:p>
    <w:p w:rsidR="00A576A6" w:rsidP="00A576A6" w:rsidRDefault="00A576A6" w14:paraId="1B238286" w14:textId="77777777">
      <w:pPr>
        <w:pStyle w:val="scnewcodesection"/>
      </w:pPr>
      <w:r>
        <w:tab/>
      </w:r>
      <w:r>
        <w:tab/>
      </w:r>
      <w:bookmarkStart w:name="ss_T27C1N80S3_lv2_15d2a47c6" w:id="9"/>
      <w:r>
        <w:t>(</w:t>
      </w:r>
      <w:bookmarkEnd w:id="9"/>
      <w:r>
        <w:t>3) an unauthorized person or persons have unlawfully entered and remain or continue to reside on the property owner’s property;</w:t>
      </w:r>
    </w:p>
    <w:p w:rsidR="00A576A6" w:rsidP="00A576A6" w:rsidRDefault="00A576A6" w14:paraId="3C5307DA" w14:textId="77777777">
      <w:pPr>
        <w:pStyle w:val="scnewcodesection"/>
      </w:pPr>
      <w:r>
        <w:tab/>
      </w:r>
      <w:r>
        <w:tab/>
      </w:r>
      <w:bookmarkStart w:name="ss_T27C1N80S4_lv2_1d6e5a974" w:id="10"/>
      <w:r>
        <w:t>(</w:t>
      </w:r>
      <w:bookmarkEnd w:id="10"/>
      <w:r>
        <w:t>4) the real property was not open to members of the public at the time the unauthorized person or persons entered;</w:t>
      </w:r>
    </w:p>
    <w:p w:rsidR="00A576A6" w:rsidP="00A576A6" w:rsidRDefault="00A576A6" w14:paraId="58610060" w14:textId="77777777">
      <w:pPr>
        <w:pStyle w:val="scnewcodesection"/>
      </w:pPr>
      <w:r>
        <w:tab/>
      </w:r>
      <w:r>
        <w:tab/>
      </w:r>
      <w:bookmarkStart w:name="ss_T27C1N80S5_lv2_6c00f359a" w:id="11"/>
      <w:r>
        <w:t>(</w:t>
      </w:r>
      <w:bookmarkEnd w:id="11"/>
      <w:r>
        <w:t>5) the property owner has directed the unauthorized person to leave the property;</w:t>
      </w:r>
    </w:p>
    <w:p w:rsidR="00A576A6" w:rsidP="00A576A6" w:rsidRDefault="00A576A6" w14:paraId="1C5835F9" w14:textId="77777777">
      <w:pPr>
        <w:pStyle w:val="scnewcodesection"/>
      </w:pPr>
      <w:r>
        <w:tab/>
      </w:r>
      <w:r>
        <w:tab/>
      </w:r>
      <w:bookmarkStart w:name="ss_T27C1N80S6_lv2_70b2489c1" w:id="12"/>
      <w:r>
        <w:t>(</w:t>
      </w:r>
      <w:bookmarkEnd w:id="12"/>
      <w:r>
        <w:t>6) the unauthorized person or persons are not current or former tenants pursuant to a written or oral rental agreement authorized by the property owner;</w:t>
      </w:r>
    </w:p>
    <w:p w:rsidR="00A576A6" w:rsidP="00A576A6" w:rsidRDefault="00A576A6" w14:paraId="7F1B55CA" w14:textId="77777777">
      <w:pPr>
        <w:pStyle w:val="scnewcodesection"/>
      </w:pPr>
      <w:r>
        <w:tab/>
      </w:r>
      <w:r>
        <w:tab/>
      </w:r>
      <w:bookmarkStart w:name="ss_T27C1N80S7_lv2_0a8a8cf28" w:id="13"/>
      <w:r>
        <w:t>(</w:t>
      </w:r>
      <w:bookmarkEnd w:id="13"/>
      <w:r>
        <w:t>7) the unauthorized person or persons are not immediate family members of the property owner; and</w:t>
      </w:r>
    </w:p>
    <w:p w:rsidR="00A576A6" w:rsidP="00A576A6" w:rsidRDefault="00A576A6" w14:paraId="56B71966" w14:textId="77777777">
      <w:pPr>
        <w:pStyle w:val="scnewcodesection"/>
      </w:pPr>
      <w:r>
        <w:tab/>
      </w:r>
      <w:r>
        <w:tab/>
      </w:r>
      <w:bookmarkStart w:name="ss_T27C1N80S8_lv2_16e9dbca7" w:id="14"/>
      <w:r>
        <w:t>(</w:t>
      </w:r>
      <w:bookmarkEnd w:id="14"/>
      <w:r>
        <w:t>8) there is no pending litigation related to the real property between the property owner and any known unauthorized person.</w:t>
      </w:r>
    </w:p>
    <w:p w:rsidR="00A576A6" w:rsidP="00A576A6" w:rsidRDefault="00A576A6" w14:paraId="49563100" w14:textId="77777777">
      <w:pPr>
        <w:pStyle w:val="scnewcodesection"/>
      </w:pPr>
      <w:r>
        <w:tab/>
      </w:r>
      <w:bookmarkStart w:name="ss_T27C1N80SB_lv1_bc66ea2a4"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form to the sheriff of the county in which the real property is located. The submitted complaint must be in substantially the </w:t>
      </w:r>
      <w:r>
        <w:lastRenderedPageBreak/>
        <w:t>following form:</w:t>
      </w:r>
    </w:p>
    <w:p w:rsidR="00A576A6" w:rsidP="00A576A6" w:rsidRDefault="00A576A6" w14:paraId="0AA2A9C4" w14:textId="77777777">
      <w:pPr>
        <w:pStyle w:val="scnewcodesection"/>
      </w:pPr>
    </w:p>
    <w:p w:rsidR="00A576A6" w:rsidP="00A576A6" w:rsidRDefault="00A576A6" w14:paraId="1D5772BC" w14:textId="77777777">
      <w:pPr>
        <w:pStyle w:val="scnewcodesection"/>
      </w:pPr>
      <w:bookmarkStart w:name="up_ae98d7d37" w:id="16"/>
      <w:r>
        <w:t>“</w:t>
      </w:r>
      <w:bookmarkEnd w:id="16"/>
      <w:r>
        <w:t>COMPLAINT TO REMOVE PERSONS UNLAWFULLY OCCUPYING RESIDENTIAL REAL PROPERTY</w:t>
      </w:r>
    </w:p>
    <w:p w:rsidR="00A576A6" w:rsidP="00A576A6" w:rsidRDefault="00A576A6" w14:paraId="3ED9686B" w14:textId="77777777">
      <w:pPr>
        <w:pStyle w:val="scnewcodesection"/>
      </w:pPr>
    </w:p>
    <w:p w:rsidR="00A576A6" w:rsidP="00A576A6" w:rsidRDefault="00A576A6" w14:paraId="3587ADB5" w14:textId="77777777">
      <w:pPr>
        <w:pStyle w:val="scnewcodesection"/>
      </w:pPr>
      <w:r>
        <w:tab/>
      </w:r>
      <w:bookmarkStart w:name="up_34f54313d" w:id="17"/>
      <w:r>
        <w:t>I</w:t>
      </w:r>
      <w:bookmarkEnd w:id="17"/>
      <w:r>
        <w:t>, the owner or authorized agent of the owner of the real property located at ... ..., declare under the penalty of perjury that (initial each box):</w:t>
      </w:r>
    </w:p>
    <w:p w:rsidR="00A576A6" w:rsidP="00A576A6" w:rsidRDefault="00A576A6" w14:paraId="311FD49E" w14:textId="77777777">
      <w:pPr>
        <w:pStyle w:val="scnewcodesection"/>
      </w:pPr>
    </w:p>
    <w:p w:rsidR="00A576A6" w:rsidP="00A576A6" w:rsidRDefault="00A576A6" w14:paraId="2D2C7F66" w14:textId="77777777">
      <w:pPr>
        <w:pStyle w:val="scnewcodesection"/>
      </w:pPr>
      <w:bookmarkStart w:name="up_63fb37133" w:id="18"/>
      <w:r>
        <w:t>1</w:t>
      </w:r>
      <w:bookmarkEnd w:id="18"/>
      <w:r>
        <w:t>. .... I am the owner of the real property or the authorized agent of the owner of the real property.</w:t>
      </w:r>
    </w:p>
    <w:p w:rsidR="00A576A6" w:rsidP="00A576A6" w:rsidRDefault="00A576A6" w14:paraId="1F204945" w14:textId="77777777">
      <w:pPr>
        <w:pStyle w:val="scnewcodesection"/>
      </w:pPr>
      <w:bookmarkStart w:name="up_ba098651f" w:id="19"/>
      <w:r>
        <w:t>2</w:t>
      </w:r>
      <w:bookmarkEnd w:id="19"/>
      <w:r>
        <w:t>. .... I purchased the property on ___.</w:t>
      </w:r>
    </w:p>
    <w:p w:rsidR="00A576A6" w:rsidP="00A576A6" w:rsidRDefault="00A576A6" w14:paraId="34A78E0B" w14:textId="77777777">
      <w:pPr>
        <w:pStyle w:val="scnewcodesection"/>
      </w:pPr>
      <w:bookmarkStart w:name="up_c171bc3e7" w:id="20"/>
      <w:r>
        <w:t>3</w:t>
      </w:r>
      <w:bookmarkEnd w:id="20"/>
      <w:r>
        <w:t>. .... The real property is a residential dwelling.</w:t>
      </w:r>
    </w:p>
    <w:p w:rsidR="00A576A6" w:rsidP="00A576A6" w:rsidRDefault="00A576A6" w14:paraId="1B011BC2" w14:textId="77777777">
      <w:pPr>
        <w:pStyle w:val="scnewcodesection"/>
      </w:pPr>
      <w:bookmarkStart w:name="up_aa16c8204" w:id="21"/>
      <w:r>
        <w:t>4</w:t>
      </w:r>
      <w:bookmarkEnd w:id="21"/>
      <w:r>
        <w:t>. .... An unauthorized person or persons have unlawfully entered and are remaining or residing unlawfully on the real property.</w:t>
      </w:r>
    </w:p>
    <w:p w:rsidR="00A576A6" w:rsidP="00A576A6" w:rsidRDefault="00A576A6" w14:paraId="14929A33" w14:textId="77777777">
      <w:pPr>
        <w:pStyle w:val="scnewcodesection"/>
      </w:pPr>
      <w:bookmarkStart w:name="up_be98711e5" w:id="22"/>
      <w:r>
        <w:t>5</w:t>
      </w:r>
      <w:bookmarkEnd w:id="22"/>
      <w:r>
        <w:t>. .... The real property was not open to members of the public at the time the unauthorized person or persons entered.</w:t>
      </w:r>
    </w:p>
    <w:p w:rsidR="00A576A6" w:rsidP="00A576A6" w:rsidRDefault="00A576A6" w14:paraId="57325D42" w14:textId="77777777">
      <w:pPr>
        <w:pStyle w:val="scnewcodesection"/>
      </w:pPr>
      <w:bookmarkStart w:name="up_c57834362" w:id="23"/>
      <w:r>
        <w:t>6</w:t>
      </w:r>
      <w:bookmarkEnd w:id="23"/>
      <w:r>
        <w:t>. .... I have directed the unauthorized person or persons to leave the real property, but they have not done so.</w:t>
      </w:r>
    </w:p>
    <w:p w:rsidR="00A576A6" w:rsidP="00A576A6" w:rsidRDefault="00A576A6" w14:paraId="423098CC" w14:textId="77777777">
      <w:pPr>
        <w:pStyle w:val="scnewcodesection"/>
      </w:pPr>
      <w:bookmarkStart w:name="up_1586664b9" w:id="24"/>
      <w:r>
        <w:t>7</w:t>
      </w:r>
      <w:bookmarkEnd w:id="24"/>
      <w:r>
        <w:t>. .... The person or persons are not current or former tenants pursuant to any valid lease authorized by the property owner, and any lease that may be produced by an occupant is fraudulent.</w:t>
      </w:r>
    </w:p>
    <w:p w:rsidR="00A576A6" w:rsidP="00A576A6" w:rsidRDefault="00A576A6" w14:paraId="5D62B28F" w14:textId="77777777">
      <w:pPr>
        <w:pStyle w:val="scnewcodesection"/>
      </w:pPr>
      <w:bookmarkStart w:name="up_b70634984" w:id="25"/>
      <w:r>
        <w:t>8</w:t>
      </w:r>
      <w:bookmarkEnd w:id="25"/>
      <w:r>
        <w:t>. .... The unauthorized person or persons sought to be removed are not an owner or a co‑owner of the property and have not been listed on the title to the property unless the person or persons have engaged in title fraud.</w:t>
      </w:r>
    </w:p>
    <w:p w:rsidR="00A576A6" w:rsidP="00A576A6" w:rsidRDefault="00A576A6" w14:paraId="2E68F9BB" w14:textId="77777777">
      <w:pPr>
        <w:pStyle w:val="scnewcodesection"/>
      </w:pPr>
      <w:bookmarkStart w:name="up_de5f0782b" w:id="26"/>
      <w:r>
        <w:t>9</w:t>
      </w:r>
      <w:bookmarkEnd w:id="26"/>
      <w:r>
        <w:t>. .... The unauthorized person or persons are not immediate family members of the property owner.</w:t>
      </w:r>
    </w:p>
    <w:p w:rsidR="00A576A6" w:rsidP="00A576A6" w:rsidRDefault="00A576A6" w14:paraId="0C415659" w14:textId="77777777">
      <w:pPr>
        <w:pStyle w:val="scnewcodesection"/>
      </w:pPr>
      <w:bookmarkStart w:name="up_70c3074b6" w:id="27"/>
      <w:r>
        <w:t>1</w:t>
      </w:r>
      <w:bookmarkEnd w:id="27"/>
      <w:r>
        <w:t>0. .... There is no litigation related to the real property pending between the property owner and any person sought to be removed.</w:t>
      </w:r>
    </w:p>
    <w:p w:rsidR="00A576A6" w:rsidP="00A576A6" w:rsidRDefault="00A576A6" w14:paraId="419A5EE3" w14:textId="77777777">
      <w:pPr>
        <w:pStyle w:val="scnewcodesection"/>
      </w:pPr>
      <w:bookmarkStart w:name="up_17da83762" w:id="28"/>
      <w:r>
        <w:t>1</w:t>
      </w:r>
      <w:bookmarkEnd w:id="28"/>
      <w:r>
        <w:t>1. .... 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 fees.</w:t>
      </w:r>
    </w:p>
    <w:p w:rsidR="00A576A6" w:rsidP="00A576A6" w:rsidRDefault="00A576A6" w14:paraId="5A36FA0A" w14:textId="77777777">
      <w:pPr>
        <w:pStyle w:val="scnewcodesection"/>
      </w:pPr>
      <w:bookmarkStart w:name="up_7f10cfb96" w:id="29"/>
      <w:r>
        <w:t>1</w:t>
      </w:r>
      <w:bookmarkEnd w:id="29"/>
      <w:r>
        <w:t>2. .... I am requesting the sheriff to immediately remove the unauthorized person or persons from the residential property.</w:t>
      </w:r>
    </w:p>
    <w:p w:rsidR="00A576A6" w:rsidP="00A576A6" w:rsidRDefault="00A576A6" w14:paraId="0A2327BB" w14:textId="77777777">
      <w:pPr>
        <w:pStyle w:val="scnewcodesection"/>
      </w:pPr>
      <w:bookmarkStart w:name="up_208b9d945" w:id="30"/>
      <w:r>
        <w:t>1</w:t>
      </w:r>
      <w:bookmarkEnd w:id="30"/>
      <w:r>
        <w:t>3. .... A copy of my valid government‑issued identification is attached, or I am an agent of the property owner, and documents evidencing my authority to act on the property owner’s behalf are attached.</w:t>
      </w:r>
    </w:p>
    <w:p w:rsidR="00A576A6" w:rsidP="00A576A6" w:rsidRDefault="00A576A6" w14:paraId="01B7D919" w14:textId="77777777">
      <w:pPr>
        <w:pStyle w:val="scnewcodesection"/>
      </w:pPr>
    </w:p>
    <w:p w:rsidR="00A576A6" w:rsidP="00A576A6" w:rsidRDefault="00A576A6" w14:paraId="05105559" w14:textId="77777777">
      <w:pPr>
        <w:pStyle w:val="scnewcodesection"/>
      </w:pPr>
      <w:bookmarkStart w:name="up_8f4de32ab" w:id="31"/>
      <w:r>
        <w:t>I</w:t>
      </w:r>
      <w:bookmarkEnd w:id="31"/>
      <w:r>
        <w:t xml:space="preserve"> HAVE READ EVERY STATEMENT MADE IN THIS PETITION AND EACH STATEMENT IS TRUE AND CORRECT. I UNDERSTAND THAT THE STATEMENTS MADE IN THIS PETITION </w:t>
      </w:r>
      <w:r>
        <w:lastRenderedPageBreak/>
        <w:t>ARE BEING MADE UNDER PENALTY OF PERJURY.</w:t>
      </w:r>
    </w:p>
    <w:p w:rsidR="00A576A6" w:rsidP="00A576A6" w:rsidRDefault="00A576A6" w14:paraId="5EA6F2D3" w14:textId="77777777">
      <w:pPr>
        <w:pStyle w:val="scnewcodesection"/>
      </w:pPr>
    </w:p>
    <w:p w:rsidR="00A576A6" w:rsidP="00A576A6" w:rsidRDefault="00A576A6" w14:paraId="45BE8207" w14:textId="77777777">
      <w:pPr>
        <w:pStyle w:val="scnewcodesection"/>
      </w:pPr>
      <w:bookmarkStart w:name="up_c50cf2f5d" w:id="32"/>
      <w:r>
        <w:t>(</w:t>
      </w:r>
      <w:bookmarkEnd w:id="32"/>
      <w:r>
        <w:t>Signature of Property Owner or Agent of Owner)”</w:t>
      </w:r>
    </w:p>
    <w:p w:rsidR="00A576A6" w:rsidP="00A576A6" w:rsidRDefault="00A576A6" w14:paraId="388F1AFD" w14:textId="77777777">
      <w:pPr>
        <w:pStyle w:val="scnewcodesection"/>
      </w:pPr>
      <w:r>
        <w:tab/>
      </w:r>
      <w:bookmarkStart w:name="ss_T27C1N80SC_lv1_304ddcdf7" w:id="33"/>
      <w:r>
        <w:t>(</w:t>
      </w:r>
      <w:bookmarkEnd w:id="33"/>
      <w:r>
        <w:t>C) 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also shall attempt to verify the identities of all persons occupying the dwelling and note the identities on the return of service. If appropriate, the sheriff may arrest any person found in the dwelling for trespass, outstanding warrants, or any other legal cause.</w:t>
      </w:r>
    </w:p>
    <w:p w:rsidR="00A576A6" w:rsidP="00A576A6" w:rsidRDefault="00A576A6" w14:paraId="650B2A95" w14:textId="77777777">
      <w:pPr>
        <w:pStyle w:val="scnewcodesection"/>
      </w:pPr>
      <w:r>
        <w:tab/>
      </w:r>
      <w:bookmarkStart w:name="ss_T27C1N80SD_lv1_8d352889a" w:id="34"/>
      <w:r>
        <w:t>(</w:t>
      </w:r>
      <w:bookmarkEnd w:id="34"/>
      <w:r>
        <w:t>D) 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A576A6" w:rsidP="00A576A6" w:rsidRDefault="00A576A6" w14:paraId="786D8BB0" w14:textId="77777777">
      <w:pPr>
        <w:pStyle w:val="scnewcodesection"/>
      </w:pPr>
      <w:r>
        <w:tab/>
      </w:r>
      <w:bookmarkStart w:name="ss_T27C1N80SE_lv1_4344493c2" w:id="35"/>
      <w:r>
        <w:t>(</w:t>
      </w:r>
      <w:bookmarkEnd w:id="35"/>
      <w:r>
        <w:t>E) 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A86FA9" w:rsidP="00A576A6" w:rsidRDefault="00A576A6" w14:paraId="74B26579" w14:textId="1D94DEEB">
      <w:pPr>
        <w:pStyle w:val="scnewcodesection"/>
      </w:pPr>
      <w:r>
        <w:tab/>
      </w:r>
      <w:bookmarkStart w:name="ss_T27C1N80SF_lv1_080d4b0e0" w:id="36"/>
      <w:r>
        <w:t>(</w:t>
      </w:r>
      <w:bookmarkEnd w:id="36"/>
      <w:r>
        <w:t>F) This section does not limit the rights of a property owner or limit the authority of a law enforcement officer to arrest an unlawful occupant for trespassing, vandalism, theft, or other crimes.</w:t>
      </w:r>
    </w:p>
    <w:p w:rsidR="00A576A6" w:rsidP="00A576A6" w:rsidRDefault="00A576A6" w14:paraId="66457522" w14:textId="77777777">
      <w:pPr>
        <w:pStyle w:val="scemptyline"/>
      </w:pPr>
    </w:p>
    <w:p w:rsidR="006B5E1F" w:rsidP="006B5E1F" w:rsidRDefault="00A576A6" w14:paraId="1204522B" w14:textId="77777777">
      <w:pPr>
        <w:pStyle w:val="scdirectionallanguage"/>
      </w:pPr>
      <w:bookmarkStart w:name="bs_num_2_678db56b1" w:id="37"/>
      <w:r>
        <w:t>S</w:t>
      </w:r>
      <w:bookmarkEnd w:id="37"/>
      <w:r>
        <w:t>ECTION 2.</w:t>
      </w:r>
      <w:r>
        <w:tab/>
      </w:r>
      <w:bookmarkStart w:name="dl_e5de010df" w:id="38"/>
      <w:r w:rsidR="006B5E1F">
        <w:t>A</w:t>
      </w:r>
      <w:bookmarkEnd w:id="38"/>
      <w:r w:rsidR="006B5E1F">
        <w:t>rticle 1, Chapter 11, Title 16 of the S.C. Code is amended by adding:</w:t>
      </w:r>
    </w:p>
    <w:p w:rsidR="006B5E1F" w:rsidP="006B5E1F" w:rsidRDefault="006B5E1F" w14:paraId="4DB91503" w14:textId="77777777">
      <w:pPr>
        <w:pStyle w:val="scnewcodesection"/>
      </w:pPr>
    </w:p>
    <w:p w:rsidR="00FC3B77" w:rsidP="00FC3B77" w:rsidRDefault="006B5E1F" w14:paraId="45BE65D9" w14:textId="77777777">
      <w:pPr>
        <w:pStyle w:val="scnewcodesection"/>
      </w:pPr>
      <w:r>
        <w:tab/>
      </w:r>
      <w:bookmarkStart w:name="ns_T16C11N40_73fe63dcc" w:id="39"/>
      <w:r>
        <w:t>S</w:t>
      </w:r>
      <w:bookmarkEnd w:id="39"/>
      <w:r>
        <w:t>ection 16‑11‑40.</w:t>
      </w:r>
      <w:r>
        <w:tab/>
      </w:r>
      <w:bookmarkStart w:name="ss_T16C11N40SA_lv1_f778394a7" w:id="40"/>
      <w:r w:rsidR="00FC3B77">
        <w:t>(</w:t>
      </w:r>
      <w:bookmarkEnd w:id="40"/>
      <w:r w:rsidR="00FC3B77">
        <w:t>A) Notwithstanding any other provision of law, a person who unlawfully detains or occupies or trespasses upon a residential dwelling and who intentionally damages the dwelling causing one thousand dollars or more in damages is guilty of a felony and, upon conviction, must be imprisoned not less than fifteen years and fined up to ten thousand dollars.</w:t>
      </w:r>
    </w:p>
    <w:p w:rsidR="00FC3B77" w:rsidP="00FC3B77" w:rsidRDefault="00FC3B77" w14:paraId="3456155E" w14:textId="77777777">
      <w:pPr>
        <w:pStyle w:val="scnewcodesection"/>
      </w:pPr>
      <w:r>
        <w:lastRenderedPageBreak/>
        <w:tab/>
      </w:r>
      <w:bookmarkStart w:name="ss_T16C11N40SB_lv1_b9eb251d1" w:id="41"/>
      <w:r>
        <w:t>(</w:t>
      </w:r>
      <w:bookmarkEnd w:id="41"/>
      <w:r>
        <w:t xml:space="preserve">B) Notwithstanding any other provision of law, any person who, with the intent to detain or remain upon real property, knowingly and </w:t>
      </w:r>
      <w:proofErr w:type="spellStart"/>
      <w:r>
        <w:t>wilfully</w:t>
      </w:r>
      <w:proofErr w:type="spellEnd"/>
      <w:r>
        <w:t xml:space="preserve"> presents to another person a false document purporting to be a valid lease agreement, deed, or other instrument conveying real property rights is guilty of a misdemeanor and, upon conviction, may be imprisoned up to one year.</w:t>
      </w:r>
    </w:p>
    <w:p w:rsidR="00A576A6" w:rsidP="00FC3B77" w:rsidRDefault="00FC3B77" w14:paraId="79EA8AE9" w14:textId="657E8153">
      <w:pPr>
        <w:pStyle w:val="scnewcodesection"/>
      </w:pPr>
      <w:r>
        <w:tab/>
      </w:r>
      <w:bookmarkStart w:name="ss_T16C11N40SC_lv1_3601951ff" w:id="42"/>
      <w:r>
        <w:t>(</w:t>
      </w:r>
      <w:bookmarkEnd w:id="42"/>
      <w:r>
        <w:t>C) Notwithstanding any other provision of law,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imprisoned no more than thirty years and fined up to ten thousand dollars.</w:t>
      </w:r>
    </w:p>
    <w:p w:rsidRPr="00DF3B44" w:rsidR="007E06BB" w:rsidP="00787433" w:rsidRDefault="007E06BB" w14:paraId="3D8F1FED" w14:textId="11AB766A">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0E9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48DC75" w:rsidR="00685035" w:rsidRPr="007B4AF7" w:rsidRDefault="001F20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6007">
              <w:rPr>
                <w:noProof/>
              </w:rPr>
              <w:t>LC-0110SA25.docx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B8F"/>
    <w:rsid w:val="000E578A"/>
    <w:rsid w:val="000F2250"/>
    <w:rsid w:val="0010329A"/>
    <w:rsid w:val="00105756"/>
    <w:rsid w:val="001164F9"/>
    <w:rsid w:val="0011719C"/>
    <w:rsid w:val="00123B82"/>
    <w:rsid w:val="00140049"/>
    <w:rsid w:val="001672AE"/>
    <w:rsid w:val="00171601"/>
    <w:rsid w:val="001730EB"/>
    <w:rsid w:val="00173276"/>
    <w:rsid w:val="00176122"/>
    <w:rsid w:val="0019025B"/>
    <w:rsid w:val="00192AF7"/>
    <w:rsid w:val="00197366"/>
    <w:rsid w:val="001A136C"/>
    <w:rsid w:val="001B6DA2"/>
    <w:rsid w:val="001C25EC"/>
    <w:rsid w:val="001C38FC"/>
    <w:rsid w:val="001F2092"/>
    <w:rsid w:val="001F2A41"/>
    <w:rsid w:val="001F313F"/>
    <w:rsid w:val="001F331D"/>
    <w:rsid w:val="001F394C"/>
    <w:rsid w:val="001F72AA"/>
    <w:rsid w:val="002038AA"/>
    <w:rsid w:val="002114C8"/>
    <w:rsid w:val="0021166F"/>
    <w:rsid w:val="00212430"/>
    <w:rsid w:val="002162DF"/>
    <w:rsid w:val="00230038"/>
    <w:rsid w:val="00232A81"/>
    <w:rsid w:val="00233975"/>
    <w:rsid w:val="00236D73"/>
    <w:rsid w:val="00246535"/>
    <w:rsid w:val="0025782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D2D"/>
    <w:rsid w:val="003421F1"/>
    <w:rsid w:val="0034279C"/>
    <w:rsid w:val="00354F64"/>
    <w:rsid w:val="003559A1"/>
    <w:rsid w:val="00361563"/>
    <w:rsid w:val="00371D36"/>
    <w:rsid w:val="00373E17"/>
    <w:rsid w:val="003775E6"/>
    <w:rsid w:val="00381998"/>
    <w:rsid w:val="003A5F1C"/>
    <w:rsid w:val="003A7780"/>
    <w:rsid w:val="003B7C2F"/>
    <w:rsid w:val="003C0C23"/>
    <w:rsid w:val="003C3E2E"/>
    <w:rsid w:val="003C56FD"/>
    <w:rsid w:val="003D2617"/>
    <w:rsid w:val="003D4A3C"/>
    <w:rsid w:val="003D55B2"/>
    <w:rsid w:val="003E0033"/>
    <w:rsid w:val="003E5452"/>
    <w:rsid w:val="003E7165"/>
    <w:rsid w:val="003E7FF6"/>
    <w:rsid w:val="004046B5"/>
    <w:rsid w:val="00406F27"/>
    <w:rsid w:val="00410F85"/>
    <w:rsid w:val="004141B8"/>
    <w:rsid w:val="00416B8C"/>
    <w:rsid w:val="004203B9"/>
    <w:rsid w:val="00422B06"/>
    <w:rsid w:val="0043092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CC8"/>
    <w:rsid w:val="004C20BC"/>
    <w:rsid w:val="004C3B3A"/>
    <w:rsid w:val="004C5026"/>
    <w:rsid w:val="004C5C9A"/>
    <w:rsid w:val="004C66CD"/>
    <w:rsid w:val="004D1442"/>
    <w:rsid w:val="004D3DCB"/>
    <w:rsid w:val="004D4E08"/>
    <w:rsid w:val="004E1946"/>
    <w:rsid w:val="004E45C5"/>
    <w:rsid w:val="004E66E9"/>
    <w:rsid w:val="004E7DDE"/>
    <w:rsid w:val="004F0090"/>
    <w:rsid w:val="004F172C"/>
    <w:rsid w:val="005002ED"/>
    <w:rsid w:val="00500DBC"/>
    <w:rsid w:val="005049AE"/>
    <w:rsid w:val="005102BE"/>
    <w:rsid w:val="00523F7F"/>
    <w:rsid w:val="00524D54"/>
    <w:rsid w:val="00535CFF"/>
    <w:rsid w:val="0054531B"/>
    <w:rsid w:val="00546C24"/>
    <w:rsid w:val="005476FF"/>
    <w:rsid w:val="005516F6"/>
    <w:rsid w:val="00552842"/>
    <w:rsid w:val="00554E89"/>
    <w:rsid w:val="00562B93"/>
    <w:rsid w:val="00564B58"/>
    <w:rsid w:val="00572281"/>
    <w:rsid w:val="005801DD"/>
    <w:rsid w:val="00592A40"/>
    <w:rsid w:val="005A0309"/>
    <w:rsid w:val="005A28BC"/>
    <w:rsid w:val="005A5377"/>
    <w:rsid w:val="005B49CB"/>
    <w:rsid w:val="005B7817"/>
    <w:rsid w:val="005C06C8"/>
    <w:rsid w:val="005C23D7"/>
    <w:rsid w:val="005C40EB"/>
    <w:rsid w:val="005D02B4"/>
    <w:rsid w:val="005D3013"/>
    <w:rsid w:val="005E1E50"/>
    <w:rsid w:val="005E2B9C"/>
    <w:rsid w:val="005E3332"/>
    <w:rsid w:val="005E3807"/>
    <w:rsid w:val="005E46BA"/>
    <w:rsid w:val="005F76B0"/>
    <w:rsid w:val="00604429"/>
    <w:rsid w:val="006067B0"/>
    <w:rsid w:val="00606A8B"/>
    <w:rsid w:val="00610D79"/>
    <w:rsid w:val="00611EBA"/>
    <w:rsid w:val="006213A8"/>
    <w:rsid w:val="00623BEA"/>
    <w:rsid w:val="006347E9"/>
    <w:rsid w:val="00640C87"/>
    <w:rsid w:val="006454BB"/>
    <w:rsid w:val="00652BD0"/>
    <w:rsid w:val="00657CF4"/>
    <w:rsid w:val="00661463"/>
    <w:rsid w:val="00663B8D"/>
    <w:rsid w:val="00663E00"/>
    <w:rsid w:val="00664F48"/>
    <w:rsid w:val="00664FAD"/>
    <w:rsid w:val="0067345B"/>
    <w:rsid w:val="00676007"/>
    <w:rsid w:val="00683986"/>
    <w:rsid w:val="00685035"/>
    <w:rsid w:val="00685770"/>
    <w:rsid w:val="00690DBA"/>
    <w:rsid w:val="00693F16"/>
    <w:rsid w:val="006964F9"/>
    <w:rsid w:val="006A395F"/>
    <w:rsid w:val="006A65E2"/>
    <w:rsid w:val="006B37BD"/>
    <w:rsid w:val="006B5E1F"/>
    <w:rsid w:val="006C092D"/>
    <w:rsid w:val="006C099D"/>
    <w:rsid w:val="006C0F11"/>
    <w:rsid w:val="006C18F0"/>
    <w:rsid w:val="006C7E01"/>
    <w:rsid w:val="006D64A5"/>
    <w:rsid w:val="006E0935"/>
    <w:rsid w:val="006E353F"/>
    <w:rsid w:val="006E35AB"/>
    <w:rsid w:val="00711AA9"/>
    <w:rsid w:val="00715A5C"/>
    <w:rsid w:val="00722155"/>
    <w:rsid w:val="00723480"/>
    <w:rsid w:val="00736F3A"/>
    <w:rsid w:val="00737B61"/>
    <w:rsid w:val="00737F19"/>
    <w:rsid w:val="00743E19"/>
    <w:rsid w:val="00782BF8"/>
    <w:rsid w:val="00783C75"/>
    <w:rsid w:val="007849D9"/>
    <w:rsid w:val="00787433"/>
    <w:rsid w:val="007A10F1"/>
    <w:rsid w:val="007A3D50"/>
    <w:rsid w:val="007B2D29"/>
    <w:rsid w:val="007B412F"/>
    <w:rsid w:val="007B4AF7"/>
    <w:rsid w:val="007B4DBF"/>
    <w:rsid w:val="007C4CFC"/>
    <w:rsid w:val="007C5458"/>
    <w:rsid w:val="007C7FE6"/>
    <w:rsid w:val="007D2C67"/>
    <w:rsid w:val="007E06BB"/>
    <w:rsid w:val="007F50D1"/>
    <w:rsid w:val="00802326"/>
    <w:rsid w:val="00816D52"/>
    <w:rsid w:val="00831048"/>
    <w:rsid w:val="00834272"/>
    <w:rsid w:val="00845A6B"/>
    <w:rsid w:val="008625C1"/>
    <w:rsid w:val="0087671D"/>
    <w:rsid w:val="008806F9"/>
    <w:rsid w:val="00887957"/>
    <w:rsid w:val="008A57E3"/>
    <w:rsid w:val="008B5BF4"/>
    <w:rsid w:val="008C0CEE"/>
    <w:rsid w:val="008C1B18"/>
    <w:rsid w:val="008D46EC"/>
    <w:rsid w:val="008E0E25"/>
    <w:rsid w:val="008E61A1"/>
    <w:rsid w:val="0090223F"/>
    <w:rsid w:val="009031EF"/>
    <w:rsid w:val="009062C4"/>
    <w:rsid w:val="00917EA3"/>
    <w:rsid w:val="00917EE0"/>
    <w:rsid w:val="00921C89"/>
    <w:rsid w:val="00926966"/>
    <w:rsid w:val="00926D03"/>
    <w:rsid w:val="00934036"/>
    <w:rsid w:val="00934889"/>
    <w:rsid w:val="0094541D"/>
    <w:rsid w:val="009473EA"/>
    <w:rsid w:val="00954E7E"/>
    <w:rsid w:val="009554D9"/>
    <w:rsid w:val="009572F9"/>
    <w:rsid w:val="00960618"/>
    <w:rsid w:val="00960D0F"/>
    <w:rsid w:val="00964DEB"/>
    <w:rsid w:val="0098366F"/>
    <w:rsid w:val="00983A03"/>
    <w:rsid w:val="00986063"/>
    <w:rsid w:val="00991F67"/>
    <w:rsid w:val="00992876"/>
    <w:rsid w:val="00992DB7"/>
    <w:rsid w:val="009A0DCE"/>
    <w:rsid w:val="009A22CD"/>
    <w:rsid w:val="009A3E4B"/>
    <w:rsid w:val="009A4797"/>
    <w:rsid w:val="009A5665"/>
    <w:rsid w:val="009B35FD"/>
    <w:rsid w:val="009B6815"/>
    <w:rsid w:val="009D2168"/>
    <w:rsid w:val="009D2967"/>
    <w:rsid w:val="009D3C2B"/>
    <w:rsid w:val="009E4191"/>
    <w:rsid w:val="009F25C7"/>
    <w:rsid w:val="009F2AB1"/>
    <w:rsid w:val="009F4FAF"/>
    <w:rsid w:val="009F68F1"/>
    <w:rsid w:val="00A04529"/>
    <w:rsid w:val="00A0584B"/>
    <w:rsid w:val="00A10B15"/>
    <w:rsid w:val="00A17135"/>
    <w:rsid w:val="00A21A6F"/>
    <w:rsid w:val="00A24E56"/>
    <w:rsid w:val="00A26A62"/>
    <w:rsid w:val="00A35A9B"/>
    <w:rsid w:val="00A4070E"/>
    <w:rsid w:val="00A40CA0"/>
    <w:rsid w:val="00A4290D"/>
    <w:rsid w:val="00A504A7"/>
    <w:rsid w:val="00A53677"/>
    <w:rsid w:val="00A53BF2"/>
    <w:rsid w:val="00A576A6"/>
    <w:rsid w:val="00A60D68"/>
    <w:rsid w:val="00A73EFA"/>
    <w:rsid w:val="00A77A3B"/>
    <w:rsid w:val="00A86FA9"/>
    <w:rsid w:val="00A92F6F"/>
    <w:rsid w:val="00A93E85"/>
    <w:rsid w:val="00A97523"/>
    <w:rsid w:val="00AA7824"/>
    <w:rsid w:val="00AB0FA3"/>
    <w:rsid w:val="00AB73BF"/>
    <w:rsid w:val="00AB7CA9"/>
    <w:rsid w:val="00AC335C"/>
    <w:rsid w:val="00AC463E"/>
    <w:rsid w:val="00AD3BE2"/>
    <w:rsid w:val="00AD3E3D"/>
    <w:rsid w:val="00AE1EE4"/>
    <w:rsid w:val="00AE36EC"/>
    <w:rsid w:val="00AE7406"/>
    <w:rsid w:val="00AF1688"/>
    <w:rsid w:val="00AF46E6"/>
    <w:rsid w:val="00AF5139"/>
    <w:rsid w:val="00B01390"/>
    <w:rsid w:val="00B06EDA"/>
    <w:rsid w:val="00B1161F"/>
    <w:rsid w:val="00B11661"/>
    <w:rsid w:val="00B32B4D"/>
    <w:rsid w:val="00B4137E"/>
    <w:rsid w:val="00B4199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46CE"/>
    <w:rsid w:val="00BC408A"/>
    <w:rsid w:val="00BC5023"/>
    <w:rsid w:val="00BC556C"/>
    <w:rsid w:val="00BD42DA"/>
    <w:rsid w:val="00BD4684"/>
    <w:rsid w:val="00BE08A7"/>
    <w:rsid w:val="00BE4391"/>
    <w:rsid w:val="00BF2683"/>
    <w:rsid w:val="00BF3E48"/>
    <w:rsid w:val="00BF60EB"/>
    <w:rsid w:val="00C15F1B"/>
    <w:rsid w:val="00C16288"/>
    <w:rsid w:val="00C17D1D"/>
    <w:rsid w:val="00C264A4"/>
    <w:rsid w:val="00C30E9F"/>
    <w:rsid w:val="00C45923"/>
    <w:rsid w:val="00C543E7"/>
    <w:rsid w:val="00C55E53"/>
    <w:rsid w:val="00C70225"/>
    <w:rsid w:val="00C72198"/>
    <w:rsid w:val="00C73C7D"/>
    <w:rsid w:val="00C75005"/>
    <w:rsid w:val="00C877B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006"/>
    <w:rsid w:val="00D27F8C"/>
    <w:rsid w:val="00D3003E"/>
    <w:rsid w:val="00D33843"/>
    <w:rsid w:val="00D347C5"/>
    <w:rsid w:val="00D54A6F"/>
    <w:rsid w:val="00D57D57"/>
    <w:rsid w:val="00D62782"/>
    <w:rsid w:val="00D62E42"/>
    <w:rsid w:val="00D772FB"/>
    <w:rsid w:val="00DA1AA0"/>
    <w:rsid w:val="00DA512B"/>
    <w:rsid w:val="00DC285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31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891"/>
    <w:rsid w:val="00F27D7B"/>
    <w:rsid w:val="00F31D34"/>
    <w:rsid w:val="00F32C4C"/>
    <w:rsid w:val="00F342A1"/>
    <w:rsid w:val="00F36FBA"/>
    <w:rsid w:val="00F44D36"/>
    <w:rsid w:val="00F46262"/>
    <w:rsid w:val="00F4795D"/>
    <w:rsid w:val="00F50A61"/>
    <w:rsid w:val="00F525CD"/>
    <w:rsid w:val="00F5286C"/>
    <w:rsid w:val="00F52E12"/>
    <w:rsid w:val="00F61D96"/>
    <w:rsid w:val="00F638CA"/>
    <w:rsid w:val="00F657C5"/>
    <w:rsid w:val="00F900B4"/>
    <w:rsid w:val="00FA0F2E"/>
    <w:rsid w:val="00FA4DB1"/>
    <w:rsid w:val="00FB3F2A"/>
    <w:rsid w:val="00FC3593"/>
    <w:rsid w:val="00FC3B7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45C5"/>
    <w:rPr>
      <w:rFonts w:ascii="Times New Roman" w:hAnsi="Times New Roman"/>
      <w:b w:val="0"/>
      <w:i w:val="0"/>
      <w:sz w:val="22"/>
    </w:rPr>
  </w:style>
  <w:style w:type="paragraph" w:styleId="NoSpacing">
    <w:name w:val="No Spacing"/>
    <w:uiPriority w:val="1"/>
    <w:qFormat/>
    <w:rsid w:val="004E45C5"/>
    <w:pPr>
      <w:spacing w:after="0" w:line="240" w:lineRule="auto"/>
    </w:pPr>
  </w:style>
  <w:style w:type="paragraph" w:customStyle="1" w:styleId="scemptylineheader">
    <w:name w:val="sc_emptyline_header"/>
    <w:qFormat/>
    <w:rsid w:val="004E45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45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45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45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45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45C5"/>
    <w:rPr>
      <w:color w:val="808080"/>
    </w:rPr>
  </w:style>
  <w:style w:type="paragraph" w:customStyle="1" w:styleId="scdirectionallanguage">
    <w:name w:val="sc_directional_language"/>
    <w:qFormat/>
    <w:rsid w:val="004E45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45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45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45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45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45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45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45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45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45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45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45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45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45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45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45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45C5"/>
    <w:rPr>
      <w:rFonts w:ascii="Times New Roman" w:hAnsi="Times New Roman"/>
      <w:color w:val="auto"/>
      <w:sz w:val="22"/>
    </w:rPr>
  </w:style>
  <w:style w:type="paragraph" w:customStyle="1" w:styleId="scclippagebillheader">
    <w:name w:val="sc_clip_page_bill_header"/>
    <w:qFormat/>
    <w:rsid w:val="004E45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45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45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C5"/>
    <w:rPr>
      <w:lang w:val="en-US"/>
    </w:rPr>
  </w:style>
  <w:style w:type="paragraph" w:styleId="Footer">
    <w:name w:val="footer"/>
    <w:basedOn w:val="Normal"/>
    <w:link w:val="FooterChar"/>
    <w:uiPriority w:val="99"/>
    <w:unhideWhenUsed/>
    <w:rsid w:val="004E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C5"/>
    <w:rPr>
      <w:lang w:val="en-US"/>
    </w:rPr>
  </w:style>
  <w:style w:type="paragraph" w:styleId="ListParagraph">
    <w:name w:val="List Paragraph"/>
    <w:basedOn w:val="Normal"/>
    <w:uiPriority w:val="34"/>
    <w:qFormat/>
    <w:rsid w:val="004E45C5"/>
    <w:pPr>
      <w:ind w:left="720"/>
      <w:contextualSpacing/>
    </w:pPr>
  </w:style>
  <w:style w:type="paragraph" w:customStyle="1" w:styleId="scbillfooter">
    <w:name w:val="sc_bill_footer"/>
    <w:qFormat/>
    <w:rsid w:val="004E45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45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45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45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45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45C5"/>
    <w:pPr>
      <w:widowControl w:val="0"/>
      <w:suppressAutoHyphens/>
      <w:spacing w:after="0" w:line="360" w:lineRule="auto"/>
    </w:pPr>
    <w:rPr>
      <w:rFonts w:ascii="Times New Roman" w:hAnsi="Times New Roman"/>
      <w:lang w:val="en-US"/>
    </w:rPr>
  </w:style>
  <w:style w:type="paragraph" w:customStyle="1" w:styleId="sctableln">
    <w:name w:val="sc_table_ln"/>
    <w:qFormat/>
    <w:rsid w:val="004E45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45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45C5"/>
    <w:rPr>
      <w:strike/>
      <w:dstrike w:val="0"/>
    </w:rPr>
  </w:style>
  <w:style w:type="character" w:customStyle="1" w:styleId="scinsert">
    <w:name w:val="sc_insert"/>
    <w:uiPriority w:val="1"/>
    <w:qFormat/>
    <w:rsid w:val="004E45C5"/>
    <w:rPr>
      <w:caps w:val="0"/>
      <w:smallCaps w:val="0"/>
      <w:strike w:val="0"/>
      <w:dstrike w:val="0"/>
      <w:vanish w:val="0"/>
      <w:u w:val="single"/>
      <w:vertAlign w:val="baseline"/>
    </w:rPr>
  </w:style>
  <w:style w:type="character" w:customStyle="1" w:styleId="scinsertred">
    <w:name w:val="sc_insert_red"/>
    <w:uiPriority w:val="1"/>
    <w:qFormat/>
    <w:rsid w:val="004E45C5"/>
    <w:rPr>
      <w:caps w:val="0"/>
      <w:smallCaps w:val="0"/>
      <w:strike w:val="0"/>
      <w:dstrike w:val="0"/>
      <w:vanish w:val="0"/>
      <w:color w:val="FF0000"/>
      <w:u w:val="single"/>
      <w:vertAlign w:val="baseline"/>
    </w:rPr>
  </w:style>
  <w:style w:type="character" w:customStyle="1" w:styleId="scinsertblue">
    <w:name w:val="sc_insert_blue"/>
    <w:uiPriority w:val="1"/>
    <w:qFormat/>
    <w:rsid w:val="004E45C5"/>
    <w:rPr>
      <w:caps w:val="0"/>
      <w:smallCaps w:val="0"/>
      <w:strike w:val="0"/>
      <w:dstrike w:val="0"/>
      <w:vanish w:val="0"/>
      <w:color w:val="0070C0"/>
      <w:u w:val="single"/>
      <w:vertAlign w:val="baseline"/>
    </w:rPr>
  </w:style>
  <w:style w:type="character" w:customStyle="1" w:styleId="scstrikered">
    <w:name w:val="sc_strike_red"/>
    <w:uiPriority w:val="1"/>
    <w:qFormat/>
    <w:rsid w:val="004E45C5"/>
    <w:rPr>
      <w:strike/>
      <w:dstrike w:val="0"/>
      <w:color w:val="FF0000"/>
    </w:rPr>
  </w:style>
  <w:style w:type="character" w:customStyle="1" w:styleId="scstrikeblue">
    <w:name w:val="sc_strike_blue"/>
    <w:uiPriority w:val="1"/>
    <w:qFormat/>
    <w:rsid w:val="004E45C5"/>
    <w:rPr>
      <w:strike/>
      <w:dstrike w:val="0"/>
      <w:color w:val="0070C0"/>
    </w:rPr>
  </w:style>
  <w:style w:type="character" w:customStyle="1" w:styleId="scinsertbluenounderline">
    <w:name w:val="sc_insert_blue_no_underline"/>
    <w:uiPriority w:val="1"/>
    <w:qFormat/>
    <w:rsid w:val="004E45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45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45C5"/>
    <w:rPr>
      <w:strike/>
      <w:dstrike w:val="0"/>
      <w:color w:val="0070C0"/>
      <w:lang w:val="en-US"/>
    </w:rPr>
  </w:style>
  <w:style w:type="character" w:customStyle="1" w:styleId="scstrikerednoncodified">
    <w:name w:val="sc_strike_red_non_codified"/>
    <w:uiPriority w:val="1"/>
    <w:qFormat/>
    <w:rsid w:val="004E45C5"/>
    <w:rPr>
      <w:strike/>
      <w:dstrike w:val="0"/>
      <w:color w:val="FF0000"/>
    </w:rPr>
  </w:style>
  <w:style w:type="paragraph" w:customStyle="1" w:styleId="scbillsiglines">
    <w:name w:val="sc_bill_sig_lines"/>
    <w:qFormat/>
    <w:rsid w:val="004E45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45C5"/>
    <w:rPr>
      <w:bdr w:val="none" w:sz="0" w:space="0" w:color="auto"/>
      <w:shd w:val="clear" w:color="auto" w:fill="FEC6C6"/>
    </w:rPr>
  </w:style>
  <w:style w:type="character" w:customStyle="1" w:styleId="screstoreblue">
    <w:name w:val="sc_restore_blue"/>
    <w:uiPriority w:val="1"/>
    <w:qFormat/>
    <w:rsid w:val="004E45C5"/>
    <w:rPr>
      <w:color w:val="4472C4" w:themeColor="accent1"/>
      <w:bdr w:val="none" w:sz="0" w:space="0" w:color="auto"/>
      <w:shd w:val="clear" w:color="auto" w:fill="auto"/>
    </w:rPr>
  </w:style>
  <w:style w:type="character" w:customStyle="1" w:styleId="screstorered">
    <w:name w:val="sc_restore_red"/>
    <w:uiPriority w:val="1"/>
    <w:qFormat/>
    <w:rsid w:val="004E45C5"/>
    <w:rPr>
      <w:color w:val="FF0000"/>
      <w:bdr w:val="none" w:sz="0" w:space="0" w:color="auto"/>
      <w:shd w:val="clear" w:color="auto" w:fill="auto"/>
    </w:rPr>
  </w:style>
  <w:style w:type="character" w:customStyle="1" w:styleId="scstrikenewblue">
    <w:name w:val="sc_strike_new_blue"/>
    <w:uiPriority w:val="1"/>
    <w:qFormat/>
    <w:rsid w:val="004E45C5"/>
    <w:rPr>
      <w:strike w:val="0"/>
      <w:dstrike/>
      <w:color w:val="0070C0"/>
      <w:u w:val="none"/>
    </w:rPr>
  </w:style>
  <w:style w:type="character" w:customStyle="1" w:styleId="scstrikenewred">
    <w:name w:val="sc_strike_new_red"/>
    <w:uiPriority w:val="1"/>
    <w:qFormat/>
    <w:rsid w:val="004E45C5"/>
    <w:rPr>
      <w:strike w:val="0"/>
      <w:dstrike/>
      <w:color w:val="FF0000"/>
      <w:u w:val="none"/>
    </w:rPr>
  </w:style>
  <w:style w:type="character" w:customStyle="1" w:styleId="scamendsenate">
    <w:name w:val="sc_amend_senate"/>
    <w:uiPriority w:val="1"/>
    <w:qFormat/>
    <w:rsid w:val="004E45C5"/>
    <w:rPr>
      <w:bdr w:val="none" w:sz="0" w:space="0" w:color="auto"/>
      <w:shd w:val="clear" w:color="auto" w:fill="FFF2CC" w:themeFill="accent4" w:themeFillTint="33"/>
    </w:rPr>
  </w:style>
  <w:style w:type="character" w:customStyle="1" w:styleId="scamendhouse">
    <w:name w:val="sc_amend_house"/>
    <w:uiPriority w:val="1"/>
    <w:qFormat/>
    <w:rsid w:val="004E45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8&amp;session=126&amp;summary=B" TargetMode="External" Id="Raaf857d0f5ae4e34" /><Relationship Type="http://schemas.openxmlformats.org/officeDocument/2006/relationships/hyperlink" Target="https://www.scstatehouse.gov/sess126_2025-2026/prever/3418_20241205.docx" TargetMode="External" Id="R5f7d703fd9784716" /><Relationship Type="http://schemas.openxmlformats.org/officeDocument/2006/relationships/hyperlink" Target="h:\hj\20250114.docx" TargetMode="External" Id="R83631c50994f4e0b" /><Relationship Type="http://schemas.openxmlformats.org/officeDocument/2006/relationships/hyperlink" Target="h:\hj\20250114.docx" TargetMode="External" Id="Rcb08ca2a1d7442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E4FBC"/>
    <w:rsid w:val="003F4940"/>
    <w:rsid w:val="004E2BB5"/>
    <w:rsid w:val="00535CFF"/>
    <w:rsid w:val="00580C56"/>
    <w:rsid w:val="005A0309"/>
    <w:rsid w:val="006B363F"/>
    <w:rsid w:val="007070D2"/>
    <w:rsid w:val="00715A5C"/>
    <w:rsid w:val="00723480"/>
    <w:rsid w:val="00776F2C"/>
    <w:rsid w:val="008F7723"/>
    <w:rsid w:val="009031EF"/>
    <w:rsid w:val="00912A5F"/>
    <w:rsid w:val="00940EED"/>
    <w:rsid w:val="00985255"/>
    <w:rsid w:val="00992DB7"/>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d674981d-93c5-4f15-9161-cbdc786126ce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b870f0e0-9984-435d-98da-4c6e29246242</T_BILL_REQUEST_REQUEST>
  <T_BILL_R_ORIGINALDRAFT>209f88af-e718-49c7-a11e-ac7051f34b42</T_BILL_R_ORIGINALDRAFT>
  <T_BILL_SPONSOR_SPONSOR>7fc7f06e-ceba-4522-9628-90bd3d0d985a</T_BILL_SPONSOR_SPONSOR>
  <T_BILL_T_BILLNAME>[3418]</T_BILL_T_BILLNAME>
  <T_BILL_T_BILLNUMBER>3418</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T_BILL_T_BILLTITLE>
  <T_BILL_T_CHAMBER>house</T_BILL_T_CHAMBER>
  <T_BILL_T_FILENAME> </T_BILL_T_FILENAME>
  <T_BILL_T_LEGTYPE>bill_statewide</T_BILL_T_LEGTYPE>
  <T_BILL_T_RATNUMBERSTRING>HNone</T_BILL_T_RATNUMBERSTRING>
  <T_BILL_T_SECTIONS>[{"SectionUUID":"a6e68ab4-ca81-43b0-8e26-e7244ac73cc9","SectionName":"code_section","SectionNumber":1,"SectionType":"code_section","CodeSections":[{"CodeSectionBookmarkName":"ns_T27C1N80_76f5c57b2","IsConstitutionSection":false,"Identity":"27-1-80","IsNew":true,"SubSections":[{"Level":1,"Identity":"T27C1N80SA","SubSectionBookmarkName":"ss_T27C1N80SA_lv1_b2dea035e","IsNewSubSection":false,"SubSectionReplacement":""},{"Level":2,"Identity":"T27C1N80S1","SubSectionBookmarkName":"ss_T27C1N80S1_lv2_f9aec10fe","IsNewSubSection":false,"SubSectionReplacement":""},{"Level":2,"Identity":"T27C1N80S2","SubSectionBookmarkName":"ss_T27C1N80S2_lv2_3de61c898","IsNewSubSection":false,"SubSectionReplacement":""},{"Level":2,"Identity":"T27C1N80S3","SubSectionBookmarkName":"ss_T27C1N80S3_lv2_15d2a47c6","IsNewSubSection":false,"SubSectionReplacement":""},{"Level":2,"Identity":"T27C1N80S4","SubSectionBookmarkName":"ss_T27C1N80S4_lv2_1d6e5a974","IsNewSubSection":false,"SubSectionReplacement":""},{"Level":2,"Identity":"T27C1N80S5","SubSectionBookmarkName":"ss_T27C1N80S5_lv2_6c00f359a","IsNewSubSection":false,"SubSectionReplacement":""},{"Level":2,"Identity":"T27C1N80S6","SubSectionBookmarkName":"ss_T27C1N80S6_lv2_70b2489c1","IsNewSubSection":false,"SubSectionReplacement":""},{"Level":2,"Identity":"T27C1N80S7","SubSectionBookmarkName":"ss_T27C1N80S7_lv2_0a8a8cf28","IsNewSubSection":false,"SubSectionReplacement":""},{"Level":2,"Identity":"T27C1N80S8","SubSectionBookmarkName":"ss_T27C1N80S8_lv2_16e9dbca7","IsNewSubSection":false,"SubSectionReplacement":""},{"Level":1,"Identity":"T27C1N80SB","SubSectionBookmarkName":"ss_T27C1N80SB_lv1_bc66ea2a4","IsNewSubSection":false,"SubSectionReplacement":""},{"Level":1,"Identity":"T27C1N80SC","SubSectionBookmarkName":"ss_T27C1N80SC_lv1_304ddcdf7","IsNewSubSection":false,"SubSectionReplacement":""},{"Level":1,"Identity":"T27C1N80SD","SubSectionBookmarkName":"ss_T27C1N80SD_lv1_8d352889a","IsNewSubSection":false,"SubSectionReplacement":""},{"Level":1,"Identity":"T27C1N80SE","SubSectionBookmarkName":"ss_T27C1N80SE_lv1_4344493c2","IsNewSubSection":false,"SubSectionReplacement":""},{"Level":1,"Identity":"T27C1N80SF","SubSectionBookmarkName":"ss_T27C1N80SF_lv1_080d4b0e0","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88b338d7c"},{"SectionUUID":"45b5e5d2-2ac1-4f55-8b8a-4b7d3464b39e","SectionName":"code_section","SectionNumber":2,"SectionType":"code_section","CodeSections":[{"CodeSectionBookmarkName":"ns_T16C11N40_73fe63dcc","IsConstitutionSection":false,"Identity":"16-11-40","IsNew":true,"SubSections":[{"Level":1,"Identity":"T16C11N40SA","SubSectionBookmarkName":"ss_T16C11N40SA_lv1_f778394a7","IsNewSubSection":false,"SubSectionReplacement":""},{"Level":1,"Identity":"T16C11N40SB","SubSectionBookmarkName":"ss_T16C11N40SB_lv1_b9eb251d1","IsNewSubSection":false,"SubSectionReplacement":""},{"Level":1,"Identity":"T16C11N40SC","SubSectionBookmarkName":"ss_T16C11N40SC_lv1_3601951ff","IsNewSubSection":false,"SubSectionReplacement":""}],"TitleRelatedTo":"","TitleSoAsTo":"PROVIDE FOR CERTAIN PENALTIES FOR A PERSON WHO UNLAWFULLY DETAINS OR OCCUPIES RESIDENTIAL PROPERTY","Deleted":false}],"TitleText":"","DisableControls":false,"Deleted":false,"RepealItems":[],"SectionBookmarkName":"bs_num_2_678db56b1"},{"SectionUUID":"8f03ca95-8faa-4d43-a9c2-8afc498075bd","SectionName":"standard_eff_date_section","SectionNumber":3,"SectionType":"drafting_clause","CodeSections":[],"TitleText":"","DisableControls":false,"Deleted":false,"RepealItems":[],"SectionBookmarkName":"bs_num_3_lastsection"}]</T_BILL_T_SECTIONS>
  <T_BILL_T_SUBJECT>Removal of unauthorized perons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6920</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2024-11-25T15:36:00Z</cp:lastPrinted>
  <dcterms:created xsi:type="dcterms:W3CDTF">2024-12-03T13:28:00Z</dcterms:created>
  <dcterms:modified xsi:type="dcterms:W3CDTF">2024-12-03T13:28:00Z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