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Rose, Pope and Spann-Wilder</w:t>
      </w:r>
    </w:p>
    <w:p>
      <w:pPr>
        <w:widowControl w:val="false"/>
        <w:spacing w:after="0"/>
        <w:jc w:val="left"/>
      </w:pPr>
      <w:r>
        <w:rPr>
          <w:rFonts w:ascii="Times New Roman"/>
          <w:sz w:val="22"/>
        </w:rPr>
        <w:t xml:space="preserve">Document Path: LC-0028SA25.docx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Veterans' Children Tuition Assistance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29b6e49ca53432c">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93309099edd84959">
        <w:r w:rsidRPr="00770434">
          <w:rPr>
            <w:rStyle w:val="Hyperlink"/>
          </w:rPr>
          <w:t>House Journal</w:t>
        </w:r>
        <w:r w:rsidRPr="00770434">
          <w:rPr>
            <w:rStyle w:val="Hyperlink"/>
          </w:rPr>
          <w:noBreakHyphen/>
          <w:t>page 205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44a7ab578642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5964434f0c490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677D5" w:rsidRDefault="00432135" w14:paraId="47642A99" w14:textId="3E13756A">
      <w:pPr>
        <w:pStyle w:val="scemptylineheader"/>
      </w:pPr>
      <w:bookmarkStart w:name="open_doc_here" w:id="0"/>
      <w:bookmarkEnd w:id="0"/>
    </w:p>
    <w:p w:rsidRPr="00BB0725" w:rsidR="00A73EFA" w:rsidP="002677D5" w:rsidRDefault="00A73EFA" w14:paraId="7B72410E" w14:textId="0B8C48BD">
      <w:pPr>
        <w:pStyle w:val="scemptylineheader"/>
      </w:pPr>
    </w:p>
    <w:p w:rsidRPr="00BB0725" w:rsidR="00A73EFA" w:rsidP="002677D5" w:rsidRDefault="00A73EFA" w14:paraId="6AD935C9" w14:textId="1FCF3D59">
      <w:pPr>
        <w:pStyle w:val="scemptylineheader"/>
      </w:pPr>
    </w:p>
    <w:p w:rsidRPr="00DF3B44" w:rsidR="00A73EFA" w:rsidP="002677D5" w:rsidRDefault="00A73EFA" w14:paraId="51A98227" w14:textId="6C714C22">
      <w:pPr>
        <w:pStyle w:val="scemptylineheader"/>
      </w:pPr>
    </w:p>
    <w:p w:rsidRPr="00DF3B44" w:rsidR="00A73EFA" w:rsidP="002677D5" w:rsidRDefault="00A73EFA" w14:paraId="3858851A" w14:textId="51829528">
      <w:pPr>
        <w:pStyle w:val="scemptylineheader"/>
      </w:pPr>
    </w:p>
    <w:p w:rsidRPr="00D21F63" w:rsidR="00A73EFA" w:rsidP="002677D5" w:rsidRDefault="00A73EFA" w14:paraId="4E3DDE20" w14:textId="19A11373">
      <w:pPr>
        <w:pStyle w:val="scemptylineheader"/>
        <w:rPr>
          <w:lang w:val="it-IT"/>
        </w:rPr>
      </w:pPr>
    </w:p>
    <w:p w:rsidRPr="00D21F63" w:rsidR="002C3463" w:rsidP="00037F04" w:rsidRDefault="002C3463" w14:paraId="1803EF34" w14:textId="5BD12D5F">
      <w:pPr>
        <w:pStyle w:val="scemptylineheader"/>
        <w:rPr>
          <w:lang w:val="it-IT"/>
        </w:rPr>
      </w:pPr>
    </w:p>
    <w:p w:rsidRPr="00D21F6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702C" w14:paraId="40FEFADA" w14:textId="199B834A">
          <w:pPr>
            <w:pStyle w:val="scbilltitle"/>
          </w:pPr>
          <w:r>
            <w:t>TO AMEND THE SOUTH CAROLINA CODE OF LAWS BY AMENDING SECTION 59‑111‑20, RELATING TO FREE TUITION FOR CERTAIN VETERANS</w:t>
          </w:r>
          <w:r w:rsidR="00C03D66">
            <w:t>’</w:t>
          </w:r>
          <w:r>
            <w:t xml:space="preserve"> CHILDREN, SO AS TO PROVIDE THAT A VETERAN</w:t>
          </w:r>
          <w:r w:rsidR="00C03D66">
            <w:t>’</w:t>
          </w:r>
          <w:r>
            <w:t>S CHILD QUALIFIES FOR FREE TUITION IF THAT CHILD HAS BEEN A RESIDENT OF SOUTH CAROLINA SINCE BIRTH.</w:t>
          </w:r>
        </w:p>
      </w:sdtContent>
    </w:sdt>
    <w:bookmarkStart w:name="at_eed0b1f7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3dc3458" w:id="2"/>
      <w:r w:rsidRPr="0094541D">
        <w:t>B</w:t>
      </w:r>
      <w:bookmarkEnd w:id="2"/>
      <w:r w:rsidRPr="0094541D">
        <w:t>e it enacted by the General Assembly of the State of South Carolina:</w:t>
      </w:r>
    </w:p>
    <w:p w:rsidR="00EE47F9" w:rsidP="00EE47F9" w:rsidRDefault="00EE47F9" w14:paraId="2DCC4C05" w14:textId="77777777">
      <w:pPr>
        <w:pStyle w:val="scemptyline"/>
      </w:pPr>
    </w:p>
    <w:p w:rsidR="00EE47F9" w:rsidP="00EE47F9" w:rsidRDefault="00EE47F9" w14:paraId="37F80304" w14:textId="77777777">
      <w:pPr>
        <w:pStyle w:val="scdirectionallanguage"/>
      </w:pPr>
      <w:bookmarkStart w:name="bs_num_1_ffb968ff7" w:id="3"/>
      <w:r>
        <w:t>S</w:t>
      </w:r>
      <w:bookmarkEnd w:id="3"/>
      <w:r>
        <w:t>ECTION 1.</w:t>
      </w:r>
      <w:r>
        <w:tab/>
      </w:r>
      <w:bookmarkStart w:name="dl_033b56225" w:id="4"/>
      <w:r>
        <w:t>S</w:t>
      </w:r>
      <w:bookmarkEnd w:id="4"/>
      <w:r>
        <w:t>ection 59‑111‑20 of the S.C. Code is amended to read:</w:t>
      </w:r>
    </w:p>
    <w:p w:rsidR="00EE47F9" w:rsidP="00EE47F9" w:rsidRDefault="00EE47F9" w14:paraId="37238F3D" w14:textId="77777777">
      <w:pPr>
        <w:pStyle w:val="sccodifiedsection"/>
      </w:pPr>
    </w:p>
    <w:p w:rsidR="00EE47F9" w:rsidP="00EE47F9" w:rsidRDefault="00EE47F9" w14:paraId="481A3B94" w14:textId="3681EC7C">
      <w:pPr>
        <w:pStyle w:val="sccodifiedsection"/>
      </w:pPr>
      <w:r>
        <w:tab/>
      </w:r>
      <w:bookmarkStart w:name="cs_T59C111N20_3722c7285" w:id="5"/>
      <w:r>
        <w:t>S</w:t>
      </w:r>
      <w:bookmarkEnd w:id="5"/>
      <w:r>
        <w:t>ection 59‑111‑20.</w:t>
      </w:r>
      <w:r>
        <w:tab/>
      </w:r>
      <w:bookmarkStart w:name="ss_T59C111N20SA_lv1_ee2bbc21c" w:id="6"/>
      <w:r>
        <w:t>(</w:t>
      </w:r>
      <w:bookmarkEnd w:id="6"/>
      <w:r>
        <w:t xml:space="preserve">A) A child of a wartime veteran, upon application to and approval by the South Carolina Department of Veterans Affairs, may be admitted to any state‑supported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w:t>
      </w:r>
      <w:r w:rsidR="00B5702C">
        <w:rPr>
          <w:rStyle w:val="scinsert"/>
        </w:rPr>
        <w:t xml:space="preserve">or the veteran’s child has been a resident of this State since birth, </w:t>
      </w:r>
      <w:r>
        <w:t>and provided the veteran served honorably in a branch of the military service of the United States during a war period, as those periods are defined by Section 101 of Title 38 of the United States Code and:</w:t>
      </w:r>
    </w:p>
    <w:p w:rsidR="00EE47F9" w:rsidP="00EE47F9" w:rsidRDefault="00EE47F9" w14:paraId="2873B0F7" w14:textId="77777777">
      <w:pPr>
        <w:pStyle w:val="sccodifiedsection"/>
      </w:pPr>
      <w:r>
        <w:tab/>
      </w:r>
      <w:r>
        <w:tab/>
      </w:r>
      <w:bookmarkStart w:name="ss_T59C111N20S1_lv2_9a4331514" w:id="7"/>
      <w:r>
        <w:t>(</w:t>
      </w:r>
      <w:bookmarkEnd w:id="7"/>
      <w:r>
        <w:t xml:space="preserve">1) was killed in </w:t>
      </w:r>
      <w:proofErr w:type="gramStart"/>
      <w:r>
        <w:t>action;</w:t>
      </w:r>
      <w:proofErr w:type="gramEnd"/>
    </w:p>
    <w:p w:rsidR="00EE47F9" w:rsidP="00EE47F9" w:rsidRDefault="00EE47F9" w14:paraId="5D9CB9AD" w14:textId="77777777">
      <w:pPr>
        <w:pStyle w:val="sccodifiedsection"/>
      </w:pPr>
      <w:r>
        <w:tab/>
      </w:r>
      <w:r>
        <w:tab/>
      </w:r>
      <w:bookmarkStart w:name="ss_T59C111N20S2_lv2_c205ce2fc" w:id="8"/>
      <w:r>
        <w:t>(</w:t>
      </w:r>
      <w:bookmarkEnd w:id="8"/>
      <w:r>
        <w:t xml:space="preserve">2) died from other causes while in the </w:t>
      </w:r>
      <w:proofErr w:type="gramStart"/>
      <w:r>
        <w:t>service;</w:t>
      </w:r>
      <w:proofErr w:type="gramEnd"/>
    </w:p>
    <w:p w:rsidR="00EE47F9" w:rsidP="00EE47F9" w:rsidRDefault="00EE47F9" w14:paraId="78AD394B" w14:textId="77777777">
      <w:pPr>
        <w:pStyle w:val="sccodifiedsection"/>
      </w:pPr>
      <w:r>
        <w:tab/>
      </w:r>
      <w:r>
        <w:tab/>
      </w:r>
      <w:bookmarkStart w:name="ss_T59C111N20S3_lv2_f8dac5967" w:id="9"/>
      <w:r>
        <w:t>(</w:t>
      </w:r>
      <w:bookmarkEnd w:id="9"/>
      <w:r>
        <w:t xml:space="preserve">3) died of disease or disability resulting from </w:t>
      </w:r>
      <w:proofErr w:type="gramStart"/>
      <w:r>
        <w:t>service;</w:t>
      </w:r>
      <w:proofErr w:type="gramEnd"/>
    </w:p>
    <w:p w:rsidR="00EE47F9" w:rsidP="00EE47F9" w:rsidRDefault="00EE47F9" w14:paraId="3239E3C1" w14:textId="77777777">
      <w:pPr>
        <w:pStyle w:val="sccodifiedsection"/>
      </w:pPr>
      <w:r>
        <w:tab/>
      </w:r>
      <w:r>
        <w:tab/>
      </w:r>
      <w:bookmarkStart w:name="ss_T59C111N20S4_lv2_35aaa3433" w:id="10"/>
      <w:r>
        <w:t>(</w:t>
      </w:r>
      <w:bookmarkEnd w:id="10"/>
      <w:r>
        <w:t xml:space="preserve">4) was a prisoner of war as defined by Congress or Presidential proclamation during such war </w:t>
      </w:r>
      <w:proofErr w:type="gramStart"/>
      <w:r>
        <w:t>period;</w:t>
      </w:r>
      <w:proofErr w:type="gramEnd"/>
    </w:p>
    <w:p w:rsidR="00EE47F9" w:rsidP="00EE47F9" w:rsidRDefault="00EE47F9" w14:paraId="351F1464" w14:textId="77777777">
      <w:pPr>
        <w:pStyle w:val="sccodifiedsection"/>
      </w:pPr>
      <w:r>
        <w:tab/>
      </w:r>
      <w:r>
        <w:tab/>
      </w:r>
      <w:bookmarkStart w:name="ss_T59C111N20S5_lv2_891b1cc5f" w:id="11"/>
      <w:r>
        <w:t>(</w:t>
      </w:r>
      <w:bookmarkEnd w:id="11"/>
      <w:r>
        <w:t xml:space="preserve">5) is permanently and totally disabled, as determined by the Veterans Administration from any </w:t>
      </w:r>
      <w:proofErr w:type="gramStart"/>
      <w:r>
        <w:t>cause;</w:t>
      </w:r>
      <w:proofErr w:type="gramEnd"/>
    </w:p>
    <w:p w:rsidR="00EE47F9" w:rsidP="00EE47F9" w:rsidRDefault="00EE47F9" w14:paraId="295832B5" w14:textId="77777777">
      <w:pPr>
        <w:pStyle w:val="sccodifiedsection"/>
      </w:pPr>
      <w:r>
        <w:tab/>
      </w:r>
      <w:r>
        <w:tab/>
      </w:r>
      <w:bookmarkStart w:name="ss_T59C111N20S6_lv2_8ea127e59" w:id="12"/>
      <w:r>
        <w:t>(</w:t>
      </w:r>
      <w:bookmarkEnd w:id="12"/>
      <w:r>
        <w:t xml:space="preserve">6) has been awarded the Congressional Medal of </w:t>
      </w:r>
      <w:proofErr w:type="gramStart"/>
      <w:r>
        <w:t>Honor;</w:t>
      </w:r>
      <w:proofErr w:type="gramEnd"/>
    </w:p>
    <w:p w:rsidR="00EE47F9" w:rsidP="00EE47F9" w:rsidRDefault="00EE47F9" w14:paraId="47DC9A7F" w14:textId="77777777">
      <w:pPr>
        <w:pStyle w:val="sccodifiedsection"/>
      </w:pPr>
      <w:r>
        <w:tab/>
      </w:r>
      <w:r>
        <w:tab/>
      </w:r>
      <w:bookmarkStart w:name="ss_T59C111N20S7_lv2_dbce8458a" w:id="13"/>
      <w:r>
        <w:t>(</w:t>
      </w:r>
      <w:bookmarkEnd w:id="13"/>
      <w:r>
        <w:t xml:space="preserve">7) is missing in </w:t>
      </w:r>
      <w:proofErr w:type="gramStart"/>
      <w:r>
        <w:t>action;</w:t>
      </w:r>
      <w:proofErr w:type="gramEnd"/>
    </w:p>
    <w:p w:rsidR="00EE47F9" w:rsidP="00EE47F9" w:rsidRDefault="00EE47F9" w14:paraId="5FE8FCF1" w14:textId="77777777">
      <w:pPr>
        <w:pStyle w:val="sccodifiedsection"/>
      </w:pPr>
      <w:r>
        <w:tab/>
      </w:r>
      <w:r>
        <w:tab/>
      </w:r>
      <w:bookmarkStart w:name="ss_T59C111N20S8_lv2_3e7745634" w:id="14"/>
      <w:r>
        <w:t>(</w:t>
      </w:r>
      <w:bookmarkEnd w:id="14"/>
      <w:r>
        <w:t>8) the applicant is the child of a deceased veteran who qualified under items (4) and (5</w:t>
      </w:r>
      <w:proofErr w:type="gramStart"/>
      <w:r>
        <w:t>);  or</w:t>
      </w:r>
      <w:proofErr w:type="gramEnd"/>
    </w:p>
    <w:p w:rsidR="00EE47F9" w:rsidP="00EE47F9" w:rsidRDefault="00EE47F9" w14:paraId="157ADA24" w14:textId="77777777">
      <w:pPr>
        <w:pStyle w:val="sccodifiedsection"/>
      </w:pPr>
      <w:r>
        <w:tab/>
      </w:r>
      <w:r>
        <w:tab/>
      </w:r>
      <w:bookmarkStart w:name="ss_T59C111N20S9_lv2_31263486b" w:id="15"/>
      <w:r>
        <w:t>(</w:t>
      </w:r>
      <w:bookmarkEnd w:id="15"/>
      <w:r>
        <w:t>9) has been awarded the Purple Heart for wounds received in combat.</w:t>
      </w:r>
    </w:p>
    <w:p w:rsidR="00EE47F9" w:rsidP="00EE47F9" w:rsidRDefault="00EE47F9" w14:paraId="6D7EEBAC" w14:textId="2B5A37AC">
      <w:pPr>
        <w:pStyle w:val="sccodifiedsection"/>
      </w:pPr>
      <w:r>
        <w:tab/>
      </w:r>
      <w:bookmarkStart w:name="ss_T59C111N20SB_lv1_53a392053" w:id="16"/>
      <w:r>
        <w:t>(</w:t>
      </w:r>
      <w:bookmarkEnd w:id="16"/>
      <w:r>
        <w:t xml:space="preserve">B) The provisions of this section apply to a child of a veteran who meets the residency requirements </w:t>
      </w:r>
      <w:r>
        <w:lastRenderedPageBreak/>
        <w:t>of Chapter 112 of this title, is twenty‑six years of age or younger, and is pursuing any type of undergraduate degree.</w:t>
      </w:r>
    </w:p>
    <w:p w:rsidRPr="00DF3B44" w:rsidR="007E06BB" w:rsidP="00787433" w:rsidRDefault="007E06BB" w14:paraId="3D8F1FED" w14:textId="118D1C2F">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33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4DA6366" w:rsidR="00685035" w:rsidRPr="007B4AF7" w:rsidRDefault="007A2E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243C">
              <w:rPr>
                <w:noProof/>
              </w:rPr>
              <w:t>LC-0028SA25.docx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110"/>
    <w:rsid w:val="00030409"/>
    <w:rsid w:val="00035482"/>
    <w:rsid w:val="00037F04"/>
    <w:rsid w:val="000404BF"/>
    <w:rsid w:val="00044B84"/>
    <w:rsid w:val="000479D0"/>
    <w:rsid w:val="0006464F"/>
    <w:rsid w:val="00066B54"/>
    <w:rsid w:val="00072FCD"/>
    <w:rsid w:val="00074A4F"/>
    <w:rsid w:val="00077031"/>
    <w:rsid w:val="00077B65"/>
    <w:rsid w:val="000A3C25"/>
    <w:rsid w:val="000B4C02"/>
    <w:rsid w:val="000B5B4A"/>
    <w:rsid w:val="000B7FE1"/>
    <w:rsid w:val="000C3E88"/>
    <w:rsid w:val="000C46B9"/>
    <w:rsid w:val="000C58E4"/>
    <w:rsid w:val="000C6F9A"/>
    <w:rsid w:val="000D2F44"/>
    <w:rsid w:val="000D33E4"/>
    <w:rsid w:val="000D7682"/>
    <w:rsid w:val="000E26F8"/>
    <w:rsid w:val="000E578A"/>
    <w:rsid w:val="000F2250"/>
    <w:rsid w:val="0010329A"/>
    <w:rsid w:val="00105756"/>
    <w:rsid w:val="001164F9"/>
    <w:rsid w:val="0011719C"/>
    <w:rsid w:val="0012216C"/>
    <w:rsid w:val="00130CD0"/>
    <w:rsid w:val="00140049"/>
    <w:rsid w:val="00171601"/>
    <w:rsid w:val="001730EB"/>
    <w:rsid w:val="00173276"/>
    <w:rsid w:val="00176122"/>
    <w:rsid w:val="0019025B"/>
    <w:rsid w:val="00192AF7"/>
    <w:rsid w:val="00197366"/>
    <w:rsid w:val="001A136C"/>
    <w:rsid w:val="001B6DA2"/>
    <w:rsid w:val="001C25EC"/>
    <w:rsid w:val="001D7ABF"/>
    <w:rsid w:val="001F2A41"/>
    <w:rsid w:val="001F313F"/>
    <w:rsid w:val="001F331D"/>
    <w:rsid w:val="001F394C"/>
    <w:rsid w:val="002038AA"/>
    <w:rsid w:val="002114C8"/>
    <w:rsid w:val="0021166F"/>
    <w:rsid w:val="00214EFE"/>
    <w:rsid w:val="002162DF"/>
    <w:rsid w:val="00222F10"/>
    <w:rsid w:val="00226BB2"/>
    <w:rsid w:val="00230038"/>
    <w:rsid w:val="00233975"/>
    <w:rsid w:val="00236D73"/>
    <w:rsid w:val="00246535"/>
    <w:rsid w:val="00257F60"/>
    <w:rsid w:val="00262450"/>
    <w:rsid w:val="002625EA"/>
    <w:rsid w:val="00262AC5"/>
    <w:rsid w:val="00264AE9"/>
    <w:rsid w:val="002677D5"/>
    <w:rsid w:val="00275AE6"/>
    <w:rsid w:val="002836D8"/>
    <w:rsid w:val="002A7989"/>
    <w:rsid w:val="002B02F3"/>
    <w:rsid w:val="002C3463"/>
    <w:rsid w:val="002D266D"/>
    <w:rsid w:val="002D5B3D"/>
    <w:rsid w:val="002D7447"/>
    <w:rsid w:val="002E315A"/>
    <w:rsid w:val="002E4F8C"/>
    <w:rsid w:val="002E583C"/>
    <w:rsid w:val="002F560C"/>
    <w:rsid w:val="002F5847"/>
    <w:rsid w:val="002F6191"/>
    <w:rsid w:val="0030425A"/>
    <w:rsid w:val="00307E6E"/>
    <w:rsid w:val="003421F1"/>
    <w:rsid w:val="0034279C"/>
    <w:rsid w:val="00354F64"/>
    <w:rsid w:val="0035507B"/>
    <w:rsid w:val="003559A1"/>
    <w:rsid w:val="00361563"/>
    <w:rsid w:val="00371D36"/>
    <w:rsid w:val="00373E17"/>
    <w:rsid w:val="003775E6"/>
    <w:rsid w:val="00377E79"/>
    <w:rsid w:val="00381998"/>
    <w:rsid w:val="00384830"/>
    <w:rsid w:val="00392008"/>
    <w:rsid w:val="00395236"/>
    <w:rsid w:val="003A59B6"/>
    <w:rsid w:val="003A5F1C"/>
    <w:rsid w:val="003C3E2E"/>
    <w:rsid w:val="003D4A3C"/>
    <w:rsid w:val="003D55B2"/>
    <w:rsid w:val="003E0033"/>
    <w:rsid w:val="003E5452"/>
    <w:rsid w:val="003E7165"/>
    <w:rsid w:val="003E7FF6"/>
    <w:rsid w:val="004046B5"/>
    <w:rsid w:val="00406F27"/>
    <w:rsid w:val="00410B29"/>
    <w:rsid w:val="004141B8"/>
    <w:rsid w:val="004203B9"/>
    <w:rsid w:val="00432135"/>
    <w:rsid w:val="00446987"/>
    <w:rsid w:val="00446D28"/>
    <w:rsid w:val="0045100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840"/>
    <w:rsid w:val="004E1946"/>
    <w:rsid w:val="004E66E9"/>
    <w:rsid w:val="004E7DDE"/>
    <w:rsid w:val="004F0090"/>
    <w:rsid w:val="004F172C"/>
    <w:rsid w:val="005002ED"/>
    <w:rsid w:val="00500DBC"/>
    <w:rsid w:val="005102BE"/>
    <w:rsid w:val="00523F7F"/>
    <w:rsid w:val="00524D54"/>
    <w:rsid w:val="0054110E"/>
    <w:rsid w:val="0054531B"/>
    <w:rsid w:val="00546C24"/>
    <w:rsid w:val="005476FF"/>
    <w:rsid w:val="005516F6"/>
    <w:rsid w:val="00552842"/>
    <w:rsid w:val="00554E89"/>
    <w:rsid w:val="00564B58"/>
    <w:rsid w:val="0057185E"/>
    <w:rsid w:val="00572281"/>
    <w:rsid w:val="005801DD"/>
    <w:rsid w:val="00592A40"/>
    <w:rsid w:val="005A28BC"/>
    <w:rsid w:val="005A5377"/>
    <w:rsid w:val="005B7817"/>
    <w:rsid w:val="005C06C8"/>
    <w:rsid w:val="005C23D7"/>
    <w:rsid w:val="005C40EB"/>
    <w:rsid w:val="005D02B4"/>
    <w:rsid w:val="005D243C"/>
    <w:rsid w:val="005D3013"/>
    <w:rsid w:val="005D3B3A"/>
    <w:rsid w:val="005E1E50"/>
    <w:rsid w:val="005E2B9C"/>
    <w:rsid w:val="005E3332"/>
    <w:rsid w:val="005F76B0"/>
    <w:rsid w:val="00604429"/>
    <w:rsid w:val="006067B0"/>
    <w:rsid w:val="00606A8B"/>
    <w:rsid w:val="00611EBA"/>
    <w:rsid w:val="00620945"/>
    <w:rsid w:val="006213A8"/>
    <w:rsid w:val="00623BEA"/>
    <w:rsid w:val="006347E9"/>
    <w:rsid w:val="00640C87"/>
    <w:rsid w:val="00643973"/>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264"/>
    <w:rsid w:val="00737F19"/>
    <w:rsid w:val="00782BF8"/>
    <w:rsid w:val="00783C75"/>
    <w:rsid w:val="007849D9"/>
    <w:rsid w:val="00787433"/>
    <w:rsid w:val="007A10F1"/>
    <w:rsid w:val="007A2EBA"/>
    <w:rsid w:val="007A3D50"/>
    <w:rsid w:val="007B2D29"/>
    <w:rsid w:val="007B412F"/>
    <w:rsid w:val="007B4AF7"/>
    <w:rsid w:val="007B4DBF"/>
    <w:rsid w:val="007C5458"/>
    <w:rsid w:val="007D2C67"/>
    <w:rsid w:val="007E06BB"/>
    <w:rsid w:val="007F320C"/>
    <w:rsid w:val="007F50D1"/>
    <w:rsid w:val="00816D52"/>
    <w:rsid w:val="0082025F"/>
    <w:rsid w:val="00831048"/>
    <w:rsid w:val="00834272"/>
    <w:rsid w:val="00861B6E"/>
    <w:rsid w:val="008625C1"/>
    <w:rsid w:val="0087671D"/>
    <w:rsid w:val="008806F9"/>
    <w:rsid w:val="00887957"/>
    <w:rsid w:val="008904B2"/>
    <w:rsid w:val="00891A04"/>
    <w:rsid w:val="0089628B"/>
    <w:rsid w:val="00897811"/>
    <w:rsid w:val="008A1FAB"/>
    <w:rsid w:val="008A57E3"/>
    <w:rsid w:val="008B5BF4"/>
    <w:rsid w:val="008C0CEE"/>
    <w:rsid w:val="008C15BC"/>
    <w:rsid w:val="008C1B18"/>
    <w:rsid w:val="008D46EC"/>
    <w:rsid w:val="008D6C98"/>
    <w:rsid w:val="008D775F"/>
    <w:rsid w:val="008E0E25"/>
    <w:rsid w:val="008E61A1"/>
    <w:rsid w:val="0090301F"/>
    <w:rsid w:val="009031EF"/>
    <w:rsid w:val="00907BCC"/>
    <w:rsid w:val="00917EA3"/>
    <w:rsid w:val="00917EE0"/>
    <w:rsid w:val="009211EA"/>
    <w:rsid w:val="00921C89"/>
    <w:rsid w:val="00926966"/>
    <w:rsid w:val="00926D03"/>
    <w:rsid w:val="00934036"/>
    <w:rsid w:val="00934889"/>
    <w:rsid w:val="0094541D"/>
    <w:rsid w:val="009473EA"/>
    <w:rsid w:val="00954E7E"/>
    <w:rsid w:val="009554D9"/>
    <w:rsid w:val="009572F9"/>
    <w:rsid w:val="00960D0F"/>
    <w:rsid w:val="00976353"/>
    <w:rsid w:val="0098366F"/>
    <w:rsid w:val="00983A03"/>
    <w:rsid w:val="00986063"/>
    <w:rsid w:val="00991F67"/>
    <w:rsid w:val="00992876"/>
    <w:rsid w:val="009A0DCE"/>
    <w:rsid w:val="009A22CD"/>
    <w:rsid w:val="009A3E4B"/>
    <w:rsid w:val="009B35FD"/>
    <w:rsid w:val="009B6815"/>
    <w:rsid w:val="009D2967"/>
    <w:rsid w:val="009D2EC1"/>
    <w:rsid w:val="009D3C2B"/>
    <w:rsid w:val="009E3CB1"/>
    <w:rsid w:val="009E4191"/>
    <w:rsid w:val="009F2AB1"/>
    <w:rsid w:val="009F4FAF"/>
    <w:rsid w:val="009F68F1"/>
    <w:rsid w:val="00A04529"/>
    <w:rsid w:val="00A04915"/>
    <w:rsid w:val="00A0584B"/>
    <w:rsid w:val="00A17135"/>
    <w:rsid w:val="00A21A6F"/>
    <w:rsid w:val="00A24E56"/>
    <w:rsid w:val="00A26A62"/>
    <w:rsid w:val="00A35A9B"/>
    <w:rsid w:val="00A4070E"/>
    <w:rsid w:val="00A40CA0"/>
    <w:rsid w:val="00A504A7"/>
    <w:rsid w:val="00A53677"/>
    <w:rsid w:val="00A53BF2"/>
    <w:rsid w:val="00A57B1F"/>
    <w:rsid w:val="00A60D68"/>
    <w:rsid w:val="00A73EFA"/>
    <w:rsid w:val="00A77A3B"/>
    <w:rsid w:val="00A92F6F"/>
    <w:rsid w:val="00A97523"/>
    <w:rsid w:val="00AA7824"/>
    <w:rsid w:val="00AB0FA3"/>
    <w:rsid w:val="00AB73BF"/>
    <w:rsid w:val="00AC335C"/>
    <w:rsid w:val="00AC463E"/>
    <w:rsid w:val="00AC60E9"/>
    <w:rsid w:val="00AD3BE2"/>
    <w:rsid w:val="00AD3E3D"/>
    <w:rsid w:val="00AD3E8A"/>
    <w:rsid w:val="00AE1EE4"/>
    <w:rsid w:val="00AE36EC"/>
    <w:rsid w:val="00AE5A20"/>
    <w:rsid w:val="00AE7406"/>
    <w:rsid w:val="00AF1688"/>
    <w:rsid w:val="00AF46E6"/>
    <w:rsid w:val="00AF5139"/>
    <w:rsid w:val="00B025B3"/>
    <w:rsid w:val="00B06EDA"/>
    <w:rsid w:val="00B1161F"/>
    <w:rsid w:val="00B11661"/>
    <w:rsid w:val="00B132CC"/>
    <w:rsid w:val="00B2399F"/>
    <w:rsid w:val="00B32B4D"/>
    <w:rsid w:val="00B4137E"/>
    <w:rsid w:val="00B54DF7"/>
    <w:rsid w:val="00B56223"/>
    <w:rsid w:val="00B56E79"/>
    <w:rsid w:val="00B5702C"/>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0AA"/>
    <w:rsid w:val="00BE4391"/>
    <w:rsid w:val="00BF12D5"/>
    <w:rsid w:val="00BF3E48"/>
    <w:rsid w:val="00C03D66"/>
    <w:rsid w:val="00C15F1B"/>
    <w:rsid w:val="00C16288"/>
    <w:rsid w:val="00C17D1D"/>
    <w:rsid w:val="00C26499"/>
    <w:rsid w:val="00C27F79"/>
    <w:rsid w:val="00C3748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07C"/>
    <w:rsid w:val="00CF338D"/>
    <w:rsid w:val="00CF68D6"/>
    <w:rsid w:val="00CF7B4A"/>
    <w:rsid w:val="00D009F8"/>
    <w:rsid w:val="00D078DA"/>
    <w:rsid w:val="00D14995"/>
    <w:rsid w:val="00D14F43"/>
    <w:rsid w:val="00D204F2"/>
    <w:rsid w:val="00D218FD"/>
    <w:rsid w:val="00D21F63"/>
    <w:rsid w:val="00D2455C"/>
    <w:rsid w:val="00D25023"/>
    <w:rsid w:val="00D27F8C"/>
    <w:rsid w:val="00D33843"/>
    <w:rsid w:val="00D358F6"/>
    <w:rsid w:val="00D40455"/>
    <w:rsid w:val="00D54A6F"/>
    <w:rsid w:val="00D57D57"/>
    <w:rsid w:val="00D62E42"/>
    <w:rsid w:val="00D772FB"/>
    <w:rsid w:val="00D84261"/>
    <w:rsid w:val="00D96034"/>
    <w:rsid w:val="00D968BF"/>
    <w:rsid w:val="00DA1AA0"/>
    <w:rsid w:val="00DA512B"/>
    <w:rsid w:val="00DC44A8"/>
    <w:rsid w:val="00DE4897"/>
    <w:rsid w:val="00DE4BEE"/>
    <w:rsid w:val="00DE5B3D"/>
    <w:rsid w:val="00DE7112"/>
    <w:rsid w:val="00DF0D1B"/>
    <w:rsid w:val="00DF19BE"/>
    <w:rsid w:val="00DF3B44"/>
    <w:rsid w:val="00E1000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0107"/>
    <w:rsid w:val="00EB120E"/>
    <w:rsid w:val="00EB34C8"/>
    <w:rsid w:val="00EB46E2"/>
    <w:rsid w:val="00EC0045"/>
    <w:rsid w:val="00ED0F96"/>
    <w:rsid w:val="00ED452E"/>
    <w:rsid w:val="00EE3CDA"/>
    <w:rsid w:val="00EE47F9"/>
    <w:rsid w:val="00EF37A8"/>
    <w:rsid w:val="00EF531F"/>
    <w:rsid w:val="00F05FE8"/>
    <w:rsid w:val="00F06D86"/>
    <w:rsid w:val="00F13D87"/>
    <w:rsid w:val="00F149E5"/>
    <w:rsid w:val="00F14AAB"/>
    <w:rsid w:val="00F15E33"/>
    <w:rsid w:val="00F17DA2"/>
    <w:rsid w:val="00F22EC0"/>
    <w:rsid w:val="00F25C47"/>
    <w:rsid w:val="00F27D7B"/>
    <w:rsid w:val="00F31D34"/>
    <w:rsid w:val="00F342A1"/>
    <w:rsid w:val="00F35C41"/>
    <w:rsid w:val="00F36FBA"/>
    <w:rsid w:val="00F406FD"/>
    <w:rsid w:val="00F44D36"/>
    <w:rsid w:val="00F46262"/>
    <w:rsid w:val="00F4795D"/>
    <w:rsid w:val="00F50A61"/>
    <w:rsid w:val="00F525CD"/>
    <w:rsid w:val="00F5286C"/>
    <w:rsid w:val="00F52E12"/>
    <w:rsid w:val="00F638CA"/>
    <w:rsid w:val="00F657C5"/>
    <w:rsid w:val="00F65D80"/>
    <w:rsid w:val="00F821B6"/>
    <w:rsid w:val="00F900B4"/>
    <w:rsid w:val="00FA0F2E"/>
    <w:rsid w:val="00FA4DB1"/>
    <w:rsid w:val="00FB3F2A"/>
    <w:rsid w:val="00FC1D88"/>
    <w:rsid w:val="00FC3593"/>
    <w:rsid w:val="00FD117D"/>
    <w:rsid w:val="00FD72E3"/>
    <w:rsid w:val="00FE047A"/>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21B6"/>
    <w:rPr>
      <w:rFonts w:ascii="Times New Roman" w:hAnsi="Times New Roman"/>
      <w:b w:val="0"/>
      <w:i w:val="0"/>
      <w:sz w:val="22"/>
    </w:rPr>
  </w:style>
  <w:style w:type="paragraph" w:styleId="NoSpacing">
    <w:name w:val="No Spacing"/>
    <w:uiPriority w:val="1"/>
    <w:qFormat/>
    <w:rsid w:val="00F821B6"/>
    <w:pPr>
      <w:spacing w:after="0" w:line="240" w:lineRule="auto"/>
    </w:pPr>
  </w:style>
  <w:style w:type="paragraph" w:customStyle="1" w:styleId="scemptylineheader">
    <w:name w:val="sc_emptyline_header"/>
    <w:qFormat/>
    <w:rsid w:val="00F821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21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21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21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21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21B6"/>
    <w:rPr>
      <w:color w:val="808080"/>
    </w:rPr>
  </w:style>
  <w:style w:type="paragraph" w:customStyle="1" w:styleId="scdirectionallanguage">
    <w:name w:val="sc_directional_language"/>
    <w:qFormat/>
    <w:rsid w:val="00F821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21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21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21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21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21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21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21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21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21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21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21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21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21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21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21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21B6"/>
    <w:rPr>
      <w:rFonts w:ascii="Times New Roman" w:hAnsi="Times New Roman"/>
      <w:color w:val="auto"/>
      <w:sz w:val="22"/>
    </w:rPr>
  </w:style>
  <w:style w:type="paragraph" w:customStyle="1" w:styleId="scclippagebillheader">
    <w:name w:val="sc_clip_page_bill_header"/>
    <w:qFormat/>
    <w:rsid w:val="00F821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21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21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1B6"/>
    <w:rPr>
      <w:lang w:val="en-US"/>
    </w:rPr>
  </w:style>
  <w:style w:type="paragraph" w:styleId="Footer">
    <w:name w:val="footer"/>
    <w:basedOn w:val="Normal"/>
    <w:link w:val="FooterChar"/>
    <w:uiPriority w:val="99"/>
    <w:unhideWhenUsed/>
    <w:rsid w:val="00F8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1B6"/>
    <w:rPr>
      <w:lang w:val="en-US"/>
    </w:rPr>
  </w:style>
  <w:style w:type="paragraph" w:styleId="ListParagraph">
    <w:name w:val="List Paragraph"/>
    <w:basedOn w:val="Normal"/>
    <w:uiPriority w:val="34"/>
    <w:qFormat/>
    <w:rsid w:val="00F821B6"/>
    <w:pPr>
      <w:ind w:left="720"/>
      <w:contextualSpacing/>
    </w:pPr>
  </w:style>
  <w:style w:type="paragraph" w:customStyle="1" w:styleId="scbillfooter">
    <w:name w:val="sc_bill_footer"/>
    <w:qFormat/>
    <w:rsid w:val="00F821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2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21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21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21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21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21B6"/>
    <w:pPr>
      <w:widowControl w:val="0"/>
      <w:suppressAutoHyphens/>
      <w:spacing w:after="0" w:line="360" w:lineRule="auto"/>
    </w:pPr>
    <w:rPr>
      <w:rFonts w:ascii="Times New Roman" w:hAnsi="Times New Roman"/>
      <w:lang w:val="en-US"/>
    </w:rPr>
  </w:style>
  <w:style w:type="paragraph" w:customStyle="1" w:styleId="sctableln">
    <w:name w:val="sc_table_ln"/>
    <w:qFormat/>
    <w:rsid w:val="00F821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21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21B6"/>
    <w:rPr>
      <w:strike/>
      <w:dstrike w:val="0"/>
    </w:rPr>
  </w:style>
  <w:style w:type="character" w:customStyle="1" w:styleId="scinsert">
    <w:name w:val="sc_insert"/>
    <w:uiPriority w:val="1"/>
    <w:qFormat/>
    <w:rsid w:val="00F821B6"/>
    <w:rPr>
      <w:caps w:val="0"/>
      <w:smallCaps w:val="0"/>
      <w:strike w:val="0"/>
      <w:dstrike w:val="0"/>
      <w:vanish w:val="0"/>
      <w:u w:val="single"/>
      <w:vertAlign w:val="baseline"/>
    </w:rPr>
  </w:style>
  <w:style w:type="character" w:customStyle="1" w:styleId="scinsertred">
    <w:name w:val="sc_insert_red"/>
    <w:uiPriority w:val="1"/>
    <w:qFormat/>
    <w:rsid w:val="00F821B6"/>
    <w:rPr>
      <w:caps w:val="0"/>
      <w:smallCaps w:val="0"/>
      <w:strike w:val="0"/>
      <w:dstrike w:val="0"/>
      <w:vanish w:val="0"/>
      <w:color w:val="FF0000"/>
      <w:u w:val="single"/>
      <w:vertAlign w:val="baseline"/>
    </w:rPr>
  </w:style>
  <w:style w:type="character" w:customStyle="1" w:styleId="scinsertblue">
    <w:name w:val="sc_insert_blue"/>
    <w:uiPriority w:val="1"/>
    <w:qFormat/>
    <w:rsid w:val="00F821B6"/>
    <w:rPr>
      <w:caps w:val="0"/>
      <w:smallCaps w:val="0"/>
      <w:strike w:val="0"/>
      <w:dstrike w:val="0"/>
      <w:vanish w:val="0"/>
      <w:color w:val="0070C0"/>
      <w:u w:val="single"/>
      <w:vertAlign w:val="baseline"/>
    </w:rPr>
  </w:style>
  <w:style w:type="character" w:customStyle="1" w:styleId="scstrikered">
    <w:name w:val="sc_strike_red"/>
    <w:uiPriority w:val="1"/>
    <w:qFormat/>
    <w:rsid w:val="00F821B6"/>
    <w:rPr>
      <w:strike/>
      <w:dstrike w:val="0"/>
      <w:color w:val="FF0000"/>
    </w:rPr>
  </w:style>
  <w:style w:type="character" w:customStyle="1" w:styleId="scstrikeblue">
    <w:name w:val="sc_strike_blue"/>
    <w:uiPriority w:val="1"/>
    <w:qFormat/>
    <w:rsid w:val="00F821B6"/>
    <w:rPr>
      <w:strike/>
      <w:dstrike w:val="0"/>
      <w:color w:val="0070C0"/>
    </w:rPr>
  </w:style>
  <w:style w:type="character" w:customStyle="1" w:styleId="scinsertbluenounderline">
    <w:name w:val="sc_insert_blue_no_underline"/>
    <w:uiPriority w:val="1"/>
    <w:qFormat/>
    <w:rsid w:val="00F821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21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21B6"/>
    <w:rPr>
      <w:strike/>
      <w:dstrike w:val="0"/>
      <w:color w:val="0070C0"/>
      <w:lang w:val="en-US"/>
    </w:rPr>
  </w:style>
  <w:style w:type="character" w:customStyle="1" w:styleId="scstrikerednoncodified">
    <w:name w:val="sc_strike_red_non_codified"/>
    <w:uiPriority w:val="1"/>
    <w:qFormat/>
    <w:rsid w:val="00F821B6"/>
    <w:rPr>
      <w:strike/>
      <w:dstrike w:val="0"/>
      <w:color w:val="FF0000"/>
    </w:rPr>
  </w:style>
  <w:style w:type="paragraph" w:customStyle="1" w:styleId="scbillsiglines">
    <w:name w:val="sc_bill_sig_lines"/>
    <w:qFormat/>
    <w:rsid w:val="00F821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21B6"/>
    <w:rPr>
      <w:bdr w:val="none" w:sz="0" w:space="0" w:color="auto"/>
      <w:shd w:val="clear" w:color="auto" w:fill="FEC6C6"/>
    </w:rPr>
  </w:style>
  <w:style w:type="character" w:customStyle="1" w:styleId="screstoreblue">
    <w:name w:val="sc_restore_blue"/>
    <w:uiPriority w:val="1"/>
    <w:qFormat/>
    <w:rsid w:val="00F821B6"/>
    <w:rPr>
      <w:color w:val="4472C4" w:themeColor="accent1"/>
      <w:bdr w:val="none" w:sz="0" w:space="0" w:color="auto"/>
      <w:shd w:val="clear" w:color="auto" w:fill="auto"/>
    </w:rPr>
  </w:style>
  <w:style w:type="character" w:customStyle="1" w:styleId="screstorered">
    <w:name w:val="sc_restore_red"/>
    <w:uiPriority w:val="1"/>
    <w:qFormat/>
    <w:rsid w:val="00F821B6"/>
    <w:rPr>
      <w:color w:val="FF0000"/>
      <w:bdr w:val="none" w:sz="0" w:space="0" w:color="auto"/>
      <w:shd w:val="clear" w:color="auto" w:fill="auto"/>
    </w:rPr>
  </w:style>
  <w:style w:type="character" w:customStyle="1" w:styleId="scstrikenewblue">
    <w:name w:val="sc_strike_new_blue"/>
    <w:uiPriority w:val="1"/>
    <w:qFormat/>
    <w:rsid w:val="00F821B6"/>
    <w:rPr>
      <w:strike w:val="0"/>
      <w:dstrike/>
      <w:color w:val="0070C0"/>
      <w:u w:val="none"/>
    </w:rPr>
  </w:style>
  <w:style w:type="character" w:customStyle="1" w:styleId="scstrikenewred">
    <w:name w:val="sc_strike_new_red"/>
    <w:uiPriority w:val="1"/>
    <w:qFormat/>
    <w:rsid w:val="00F821B6"/>
    <w:rPr>
      <w:strike w:val="0"/>
      <w:dstrike/>
      <w:color w:val="FF0000"/>
      <w:u w:val="none"/>
    </w:rPr>
  </w:style>
  <w:style w:type="character" w:customStyle="1" w:styleId="scamendsenate">
    <w:name w:val="sc_amend_senate"/>
    <w:uiPriority w:val="1"/>
    <w:qFormat/>
    <w:rsid w:val="00F821B6"/>
    <w:rPr>
      <w:bdr w:val="none" w:sz="0" w:space="0" w:color="auto"/>
      <w:shd w:val="clear" w:color="auto" w:fill="FFF2CC" w:themeFill="accent4" w:themeFillTint="33"/>
    </w:rPr>
  </w:style>
  <w:style w:type="character" w:customStyle="1" w:styleId="scamendhouse">
    <w:name w:val="sc_amend_house"/>
    <w:uiPriority w:val="1"/>
    <w:qFormat/>
    <w:rsid w:val="00F821B6"/>
    <w:rPr>
      <w:bdr w:val="none" w:sz="0" w:space="0" w:color="auto"/>
      <w:shd w:val="clear" w:color="auto" w:fill="E2EFD9" w:themeFill="accent6" w:themeFillTint="33"/>
    </w:rPr>
  </w:style>
  <w:style w:type="paragraph" w:styleId="Revision">
    <w:name w:val="Revision"/>
    <w:hidden/>
    <w:uiPriority w:val="99"/>
    <w:semiHidden/>
    <w:rsid w:val="00B570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3&amp;session=126&amp;summary=B" TargetMode="External" Id="Re644a7ab578642b5" /><Relationship Type="http://schemas.openxmlformats.org/officeDocument/2006/relationships/hyperlink" Target="https://www.scstatehouse.gov/sess126_2025-2026/prever/3453_20241205.docx" TargetMode="External" Id="Rbe5964434f0c4905" /><Relationship Type="http://schemas.openxmlformats.org/officeDocument/2006/relationships/hyperlink" Target="h:\hj\20250114.docx" TargetMode="External" Id="Rc29b6e49ca53432c" /><Relationship Type="http://schemas.openxmlformats.org/officeDocument/2006/relationships/hyperlink" Target="h:\hj\20250114.docx" TargetMode="External" Id="R93309099edd849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2E583C"/>
    <w:rsid w:val="00395236"/>
    <w:rsid w:val="003E4FBC"/>
    <w:rsid w:val="003F4940"/>
    <w:rsid w:val="004E2BB5"/>
    <w:rsid w:val="0057185E"/>
    <w:rsid w:val="00580C56"/>
    <w:rsid w:val="00620945"/>
    <w:rsid w:val="006B363F"/>
    <w:rsid w:val="007070D2"/>
    <w:rsid w:val="00776F2C"/>
    <w:rsid w:val="008F7723"/>
    <w:rsid w:val="009031EF"/>
    <w:rsid w:val="00912A5F"/>
    <w:rsid w:val="00940EED"/>
    <w:rsid w:val="00985255"/>
    <w:rsid w:val="009C3651"/>
    <w:rsid w:val="00A51DBA"/>
    <w:rsid w:val="00B20DA6"/>
    <w:rsid w:val="00B457AF"/>
    <w:rsid w:val="00C3748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7a50a10d-2359-46bb-8388-f40b82c31c6a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53d3b812-20ad-471f-99bf-ad5d8c7afa9d</T_BILL_REQUEST_REQUEST>
  <T_BILL_R_ORIGINALDRAFT>9bbfbb73-1a63-4d9f-82ba-ed12966e3bea</T_BILL_R_ORIGINALDRAFT>
  <T_BILL_SPONSOR_SPONSOR>f84d0d3f-68ac-40ff-9ec8-e11cca681f20</T_BILL_SPONSOR_SPONSOR>
  <T_BILL_T_BILLNAME>[3453]</T_BILL_T_BILLNAME>
  <T_BILL_T_BILLNUMBER>3453</T_BILL_T_BILLNUMBER>
  <T_BILL_T_BILLTITLE>TO AMEND THE SOUTH CAROLINA CODE OF LAWS BY AMENDING SECTION 59‑111‑20, RELATING TO FREE TUITION FOR CERTAIN VETERANS’ CHILDREN, SO AS TO PROVIDE THAT A VETERAN’S CHILD QUALIFIES FOR FREE TUITION IF THAT CHILD HAS BEEN A RESIDENT OF SOUTH CAROLINA SINCE BIRTH.</T_BILL_T_BILLTITLE>
  <T_BILL_T_CHAMBER>house</T_BILL_T_CHAMBER>
  <T_BILL_T_FILENAME> </T_BILL_T_FILENAME>
  <T_BILL_T_LEGTYPE>bill_statewide</T_BILL_T_LEGTYPE>
  <T_BILL_T_RATNUMBERSTRING>HNone</T_BILL_T_RATNUMBERSTRING>
  <T_BILL_T_SECTIONS>[{"SectionUUID":"91d7c0e6-de9e-4e49-a495-3c575b37d2e3","SectionName":"code_section","SectionNumber":1,"SectionType":"code_section","CodeSections":[{"CodeSectionBookmarkName":"cs_T59C111N20_3722c7285","IsConstitutionSection":false,"Identity":"59-111-20","IsNew":false,"SubSections":[{"Level":1,"Identity":"T59C111N20SA","SubSectionBookmarkName":"ss_T59C111N20SA_lv1_ee2bbc21c","IsNewSubSection":false,"SubSectionReplacement":""},{"Level":1,"Identity":"T59C111N20SB","SubSectionBookmarkName":"ss_T59C111N20SB_lv1_53a392053","IsNewSubSection":false,"SubSectionReplacement":""},{"Level":2,"Identity":"T59C111N20S1","SubSectionBookmarkName":"ss_T59C111N20S1_lv2_9a4331514","IsNewSubSection":false,"SubSectionReplacement":""},{"Level":2,"Identity":"T59C111N20S2","SubSectionBookmarkName":"ss_T59C111N20S2_lv2_c205ce2fc","IsNewSubSection":false,"SubSectionReplacement":""},{"Level":2,"Identity":"T59C111N20S3","SubSectionBookmarkName":"ss_T59C111N20S3_lv2_f8dac5967","IsNewSubSection":false,"SubSectionReplacement":""},{"Level":2,"Identity":"T59C111N20S4","SubSectionBookmarkName":"ss_T59C111N20S4_lv2_35aaa3433","IsNewSubSection":false,"SubSectionReplacement":""},{"Level":2,"Identity":"T59C111N20S5","SubSectionBookmarkName":"ss_T59C111N20S5_lv2_891b1cc5f","IsNewSubSection":false,"SubSectionReplacement":""},{"Level":2,"Identity":"T59C111N20S6","SubSectionBookmarkName":"ss_T59C111N20S6_lv2_8ea127e59","IsNewSubSection":false,"SubSectionReplacement":""},{"Level":2,"Identity":"T59C111N20S7","SubSectionBookmarkName":"ss_T59C111N20S7_lv2_dbce8458a","IsNewSubSection":false,"SubSectionReplacement":""},{"Level":2,"Identity":"T59C111N20S8","SubSectionBookmarkName":"ss_T59C111N20S8_lv2_3e7745634","IsNewSubSection":false,"SubSectionReplacement":""},{"Level":2,"Identity":"T59C111N20S9","SubSectionBookmarkName":"ss_T59C111N20S9_lv2_31263486b","IsNewSubSection":false,"SubSectionReplacement":""}],"TitleRelatedTo":"Free tuition for certain veterans' children","TitleSoAsTo":"provide that a veteran's child qualifies for free tuition if that child has been a resident of south carolina since birth","Deleted":false}],"TitleText":"","DisableControls":false,"Deleted":false,"RepealItems":[],"SectionBookmarkName":"bs_num_1_ffb968ff7"},{"SectionUUID":"8f03ca95-8faa-4d43-a9c2-8afc498075bd","SectionName":"standard_eff_date_section","SectionNumber":2,"SectionType":"drafting_clause","CodeSections":[],"TitleText":"","DisableControls":false,"Deleted":false,"RepealItems":[],"SectionBookmarkName":"bs_num_2_lastsection"}]</T_BILL_T_SECTIONS>
  <T_BILL_T_SUBJECT>Veterans' Children Tuition Assistance</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1837</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2024-10-08T20:20:00Z</cp:lastPrinted>
  <dcterms:created xsi:type="dcterms:W3CDTF">2024-11-25T19:25:00Z</dcterms:created>
  <dcterms:modified xsi:type="dcterms:W3CDTF">2024-11-25T19:25:00Z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