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Magnuson, Pace, Cromer, Beach, Huff, Gilreath, Edgerton, Frank, Kilmartin, White and Long</w:t>
      </w:r>
    </w:p>
    <w:p>
      <w:pPr>
        <w:widowControl w:val="false"/>
        <w:spacing w:after="0"/>
        <w:jc w:val="left"/>
      </w:pPr>
      <w:r>
        <w:rPr>
          <w:rFonts w:ascii="Times New Roman"/>
          <w:sz w:val="22"/>
        </w:rPr>
        <w:t xml:space="preserve">Document Path: LC-0078AHB-AHB25.docx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House Rules, placement of bills on House Calendar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Rules</w:t>
      </w:r>
    </w:p>
    <w:p>
      <w:pPr>
        <w:widowControl w:val="false"/>
        <w:tabs>
          <w:tab w:val="right" w:pos="1008"/>
          <w:tab w:val="left" w:pos="1152"/>
          <w:tab w:val="left" w:pos="1872"/>
          <w:tab w:val="left" w:pos="9187"/>
        </w:tabs>
        <w:spacing w:after="0"/>
        <w:ind w:left="2088" w:hanging="2088"/>
      </w:pPr>
      <w:r>
        <w:tab/>
        <w:t>1/14/2025</w:t>
      </w:r>
      <w:r>
        <w:tab/>
        <w:t>House</w:t>
      </w:r>
      <w:r>
        <w:tab/>
        <w:t xml:space="preserve">Introduced</w:t>
      </w:r>
      <w:r>
        <w:t xml:space="preserve"> (</w:t>
      </w:r>
      <w:hyperlink w:history="true" r:id="R97d33a30689b4553">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Rules</w:t>
      </w:r>
      <w:r>
        <w:t xml:space="preserve"> (</w:t>
      </w:r>
      <w:hyperlink w:history="true" r:id="Rd6a9b5b6aae54797">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Huff, 
 Gilreath, Edgerton, Frank, Kilmartin, White
 </w:t>
      </w:r>
    </w:p>
    <w:p>
      <w:pPr>
        <w:widowControl w:val="false"/>
        <w:spacing w:after="0"/>
        <w:jc w:val="left"/>
      </w:pPr>
    </w:p>
    <w:p>
      <w:pPr>
        <w:widowControl w:val="false"/>
        <w:spacing w:after="0"/>
        <w:jc w:val="left"/>
      </w:pPr>
      <w:r>
        <w:rPr>
          <w:rFonts w:ascii="Times New Roman"/>
          <w:sz w:val="22"/>
        </w:rPr>
        <w:t xml:space="preserve">View the latest </w:t>
      </w:r>
      <w:hyperlink r:id="Rf75b55f2538849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d128de29df415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F29A9E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B5CF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E23A3" w14:paraId="48DB32D0" w14:textId="54E4237A">
          <w:pPr>
            <w:pStyle w:val="scresolutiontitle"/>
          </w:pPr>
          <w:r w:rsidRPr="008E23A3">
            <w:t>TO AMEND RULE 5.1</w:t>
          </w:r>
          <w:r w:rsidR="0079110C">
            <w:t xml:space="preserve"> of the Rules of the HOuse of representatives</w:t>
          </w:r>
          <w:r w:rsidRPr="008E23A3">
            <w:t>, RELATING TO INTRODUCTION OF BILLS AND RESOLUTIONS AND THEIR REFERRAL TO COMMITTEES, SO AS TO REQUIRE BILLS AND RESOLUTIONS SPONSORED BY A MAJORITY OF THE HOUSE TO BE PLACED ON THE CALENDAR.</w:t>
          </w:r>
        </w:p>
      </w:sdtContent>
    </w:sdt>
    <w:p w:rsidR="0010776B" w:rsidP="00091FD9" w:rsidRDefault="0010776B" w14:paraId="48DB32D1" w14:textId="56627158">
      <w:pPr>
        <w:pStyle w:val="scresolutiontitle"/>
      </w:pPr>
    </w:p>
    <w:p w:rsidRPr="00040E43" w:rsidR="00B9052D" w:rsidP="00FA0B1D" w:rsidRDefault="00B9052D" w14:paraId="48DB32E4" w14:textId="5F9A426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B5CF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E23A3" w:rsidP="004B7339" w:rsidRDefault="00007116" w14:paraId="56DEA8EB" w14:textId="77777777">
      <w:pPr>
        <w:pStyle w:val="scresolutionmembers"/>
      </w:pPr>
      <w:r w:rsidRPr="00040E43">
        <w:t xml:space="preserve">That </w:t>
      </w:r>
      <w:r w:rsidR="008E23A3">
        <w:t>Rule 5.1 of the Rules of the House of Representatives is amended to read:</w:t>
      </w:r>
    </w:p>
    <w:p w:rsidR="008E23A3" w:rsidP="004B7339" w:rsidRDefault="008E23A3" w14:paraId="6047C79C" w14:textId="77777777">
      <w:pPr>
        <w:pStyle w:val="scresolutionmembers"/>
      </w:pPr>
    </w:p>
    <w:p w:rsidR="008E23A3" w:rsidP="008E23A3" w:rsidRDefault="008E23A3" w14:paraId="7973D450" w14:textId="10868B25">
      <w:pPr>
        <w:pStyle w:val="scresolutionmembers"/>
      </w:pPr>
      <w:r>
        <w:tab/>
      </w:r>
      <w:r w:rsidRPr="008E23A3">
        <w:rPr>
          <w:b/>
        </w:rPr>
        <w:t>5.1</w:t>
      </w:r>
      <w:r>
        <w:tab/>
      </w:r>
      <w:r>
        <w:rPr>
          <w:rStyle w:val="scinsert"/>
        </w:rPr>
        <w:t xml:space="preserve">a. </w:t>
      </w:r>
      <w:r>
        <w:t xml:space="preserve">No notice shall be required of a member of his intention to introduce a bill or resolution.  Bills and resolutions shall be referred by the Speaker of the House to the appropriate committee or committees which may then consider them at such times as the committee meets. Provided, however, the Speaker may delay referral of a bill or resolution for one statewide legislative day in order to review the legislation’s subject matter content. Any matter acted upon favorably by any committee may be reported out by the committee when the House reconvenes and need not thereafter be sent to any committee but shall then be ready, upon compliance with other Rules of the House, for second reading consideration; provided, however, that bills appropriating revenue shall be referred to the Ways and Means Committee.  Provided, further, that bills and resolutions creating study committees shall first be referred to the appropriate standing committee having jurisdiction of the subject matter of the bill or resolution.  </w:t>
      </w:r>
    </w:p>
    <w:p w:rsidRPr="008E23A3" w:rsidR="008E23A3" w:rsidP="008E23A3" w:rsidRDefault="008E23A3" w14:paraId="4715E6CE" w14:textId="01077617">
      <w:pPr>
        <w:pStyle w:val="scresolutionmembers"/>
        <w:rPr>
          <w:rStyle w:val="scinsert"/>
        </w:rPr>
      </w:pPr>
      <w:r>
        <w:tab/>
      </w:r>
      <w:r>
        <w:rPr>
          <w:rStyle w:val="scinsert"/>
        </w:rPr>
        <w:t>b.</w:t>
      </w:r>
      <w:r>
        <w:rPr>
          <w:rStyle w:val="scinsert"/>
        </w:rPr>
        <w:tab/>
        <w:t>Notwithstanding the provisions of subsection a., a bill or resolution sponsored by a majority of the House must be placed on the House calendar for consideration and not referred first to a committee.</w:t>
      </w:r>
    </w:p>
    <w:p w:rsidR="008E23A3" w:rsidP="008E23A3" w:rsidRDefault="008E23A3" w14:paraId="6BA4EA8F" w14:textId="6AA5352D">
      <w:pPr>
        <w:pStyle w:val="scresolutionmembers"/>
      </w:pPr>
      <w:r>
        <w:tab/>
      </w:r>
      <w:r>
        <w:rPr>
          <w:rStyle w:val="scinsert"/>
        </w:rPr>
        <w:t>c.</w:t>
      </w:r>
      <w:r>
        <w:rPr>
          <w:rStyle w:val="scinsert"/>
        </w:rPr>
        <w:tab/>
      </w:r>
      <w:r>
        <w:t>The Speaker may establish procedures and dates for prefiling legislation prior to the first day of the convening or reconvening of the General Assembly. All bills received prior to the first day of the convening or reconvening of the General Assembly shall receive first reading on the first day of the session.</w:t>
      </w:r>
    </w:p>
    <w:p w:rsidR="008E23A3" w:rsidP="008E23A3" w:rsidRDefault="008E23A3" w14:paraId="30C76690" w14:textId="0EC2DD10">
      <w:pPr>
        <w:pStyle w:val="scresolutionmembers"/>
      </w:pPr>
      <w:r>
        <w:tab/>
      </w:r>
      <w:r>
        <w:rPr>
          <w:rStyle w:val="scinsert"/>
        </w:rPr>
        <w:t>d.</w:t>
      </w:r>
      <w:r>
        <w:rPr>
          <w:rStyle w:val="scinsert"/>
        </w:rPr>
        <w:tab/>
      </w:r>
      <w:r>
        <w:t>In those years in which all seats of the House are up for election, no bill shall be received for prefiling between the dates of adjournment sine die and the date of completion of the Organizational Session of the House.</w:t>
      </w:r>
    </w:p>
    <w:p w:rsidR="008E23A3" w:rsidP="008E23A3" w:rsidRDefault="008E23A3" w14:paraId="6CB66A77" w14:textId="2CB3DDBE">
      <w:pPr>
        <w:pStyle w:val="scresolutionmembers"/>
      </w:pPr>
      <w:r>
        <w:tab/>
      </w:r>
      <w:r>
        <w:rPr>
          <w:rStyle w:val="scinsert"/>
        </w:rPr>
        <w:t>e.</w:t>
      </w:r>
      <w:r>
        <w:rPr>
          <w:rStyle w:val="scinsert"/>
        </w:rPr>
        <w:tab/>
      </w:r>
      <w:r>
        <w:t xml:space="preserve">When the House of Representatives is not in session and bills are being prefiled and </w:t>
      </w:r>
      <w:r>
        <w:lastRenderedPageBreak/>
        <w:t>assigned to committees, any member who wishes to have their name added as a sponsor of a bill may do so by notifying the Clerk of the House in writing. The Clerk shall then notify the Chairman of the committee to which the bill has been assigned and their name shall be added. If a member wishes to sponsor a bill individually then they shall so indicate on the face of the bill and no additional sponsors shall be allowed.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836A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66ACCA2" w:rsidR="007003E1" w:rsidRDefault="00DC553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5CFF">
              <w:rPr>
                <w:noProof/>
              </w:rPr>
              <w:t>LC-0078AHB-AHB25.docx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61AF"/>
    <w:rsid w:val="0009711F"/>
    <w:rsid w:val="00097234"/>
    <w:rsid w:val="00097C23"/>
    <w:rsid w:val="000C5BE4"/>
    <w:rsid w:val="000E0100"/>
    <w:rsid w:val="000E1785"/>
    <w:rsid w:val="000E546A"/>
    <w:rsid w:val="000F1901"/>
    <w:rsid w:val="000F1F74"/>
    <w:rsid w:val="000F2E49"/>
    <w:rsid w:val="000F40FA"/>
    <w:rsid w:val="001035F1"/>
    <w:rsid w:val="0010776B"/>
    <w:rsid w:val="00111536"/>
    <w:rsid w:val="0012122F"/>
    <w:rsid w:val="00133E66"/>
    <w:rsid w:val="001347EE"/>
    <w:rsid w:val="00136B38"/>
    <w:rsid w:val="001373F6"/>
    <w:rsid w:val="001435A3"/>
    <w:rsid w:val="001443BB"/>
    <w:rsid w:val="00146ED3"/>
    <w:rsid w:val="00151044"/>
    <w:rsid w:val="00167F03"/>
    <w:rsid w:val="00187057"/>
    <w:rsid w:val="001A022F"/>
    <w:rsid w:val="001A2C0B"/>
    <w:rsid w:val="001A72A6"/>
    <w:rsid w:val="001B5CFF"/>
    <w:rsid w:val="001C4F58"/>
    <w:rsid w:val="001D08F2"/>
    <w:rsid w:val="001D2A16"/>
    <w:rsid w:val="001D3A58"/>
    <w:rsid w:val="001D525B"/>
    <w:rsid w:val="001D68D8"/>
    <w:rsid w:val="001D7F4F"/>
    <w:rsid w:val="001F75F9"/>
    <w:rsid w:val="002017E6"/>
    <w:rsid w:val="00205238"/>
    <w:rsid w:val="00211B4F"/>
    <w:rsid w:val="002321B6"/>
    <w:rsid w:val="00232912"/>
    <w:rsid w:val="00242CB1"/>
    <w:rsid w:val="0025001F"/>
    <w:rsid w:val="00250967"/>
    <w:rsid w:val="002543C8"/>
    <w:rsid w:val="0025541D"/>
    <w:rsid w:val="002635C9"/>
    <w:rsid w:val="002700EC"/>
    <w:rsid w:val="0027145D"/>
    <w:rsid w:val="002836AE"/>
    <w:rsid w:val="00284AAE"/>
    <w:rsid w:val="002A5AD3"/>
    <w:rsid w:val="002B451A"/>
    <w:rsid w:val="002D55D2"/>
    <w:rsid w:val="002E5912"/>
    <w:rsid w:val="002F4473"/>
    <w:rsid w:val="00301B21"/>
    <w:rsid w:val="00325348"/>
    <w:rsid w:val="00326DDF"/>
    <w:rsid w:val="0032732C"/>
    <w:rsid w:val="003321E4"/>
    <w:rsid w:val="00336AD0"/>
    <w:rsid w:val="0036008C"/>
    <w:rsid w:val="0037079A"/>
    <w:rsid w:val="00372712"/>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084C"/>
    <w:rsid w:val="004B7339"/>
    <w:rsid w:val="004E01DF"/>
    <w:rsid w:val="004E7D54"/>
    <w:rsid w:val="00503F40"/>
    <w:rsid w:val="00511974"/>
    <w:rsid w:val="0052116B"/>
    <w:rsid w:val="005273C6"/>
    <w:rsid w:val="005275A2"/>
    <w:rsid w:val="00530A69"/>
    <w:rsid w:val="00543B5F"/>
    <w:rsid w:val="00543DF3"/>
    <w:rsid w:val="00544C6E"/>
    <w:rsid w:val="00545593"/>
    <w:rsid w:val="00545C09"/>
    <w:rsid w:val="00551C74"/>
    <w:rsid w:val="00556EBF"/>
    <w:rsid w:val="0055760A"/>
    <w:rsid w:val="0057560B"/>
    <w:rsid w:val="00577C6C"/>
    <w:rsid w:val="005834ED"/>
    <w:rsid w:val="00591AAA"/>
    <w:rsid w:val="005A3A4E"/>
    <w:rsid w:val="005A62FE"/>
    <w:rsid w:val="005C2FE2"/>
    <w:rsid w:val="005E2BC9"/>
    <w:rsid w:val="00605102"/>
    <w:rsid w:val="006053F5"/>
    <w:rsid w:val="00611909"/>
    <w:rsid w:val="006215AA"/>
    <w:rsid w:val="00627DCA"/>
    <w:rsid w:val="00644F44"/>
    <w:rsid w:val="00666E48"/>
    <w:rsid w:val="00670F2F"/>
    <w:rsid w:val="006913C9"/>
    <w:rsid w:val="0069470D"/>
    <w:rsid w:val="006B1590"/>
    <w:rsid w:val="006D58AA"/>
    <w:rsid w:val="006E4451"/>
    <w:rsid w:val="006E655C"/>
    <w:rsid w:val="006E69E6"/>
    <w:rsid w:val="006F258C"/>
    <w:rsid w:val="007003E1"/>
    <w:rsid w:val="007070AD"/>
    <w:rsid w:val="00733210"/>
    <w:rsid w:val="00733F60"/>
    <w:rsid w:val="00734F00"/>
    <w:rsid w:val="007352A5"/>
    <w:rsid w:val="0073631E"/>
    <w:rsid w:val="00736959"/>
    <w:rsid w:val="0074375C"/>
    <w:rsid w:val="00746A58"/>
    <w:rsid w:val="007720AC"/>
    <w:rsid w:val="00781DF8"/>
    <w:rsid w:val="007836CC"/>
    <w:rsid w:val="00787728"/>
    <w:rsid w:val="0079110C"/>
    <w:rsid w:val="007917CE"/>
    <w:rsid w:val="007959D3"/>
    <w:rsid w:val="007A70AE"/>
    <w:rsid w:val="007C0EE1"/>
    <w:rsid w:val="007C1BB2"/>
    <w:rsid w:val="007C3EBA"/>
    <w:rsid w:val="007C69B6"/>
    <w:rsid w:val="007C72ED"/>
    <w:rsid w:val="007E01B6"/>
    <w:rsid w:val="007F3C86"/>
    <w:rsid w:val="007F6D64"/>
    <w:rsid w:val="00810471"/>
    <w:rsid w:val="008362E8"/>
    <w:rsid w:val="008410D3"/>
    <w:rsid w:val="00843D27"/>
    <w:rsid w:val="00846FE5"/>
    <w:rsid w:val="0085786E"/>
    <w:rsid w:val="00865FDA"/>
    <w:rsid w:val="00870570"/>
    <w:rsid w:val="008905D2"/>
    <w:rsid w:val="00892683"/>
    <w:rsid w:val="008A1768"/>
    <w:rsid w:val="008A489F"/>
    <w:rsid w:val="008A7625"/>
    <w:rsid w:val="008B4AC4"/>
    <w:rsid w:val="008C3A19"/>
    <w:rsid w:val="008D05D1"/>
    <w:rsid w:val="008D5E72"/>
    <w:rsid w:val="008E1DCA"/>
    <w:rsid w:val="008E23A3"/>
    <w:rsid w:val="008F0F33"/>
    <w:rsid w:val="008F4429"/>
    <w:rsid w:val="009059FF"/>
    <w:rsid w:val="00914530"/>
    <w:rsid w:val="0092634F"/>
    <w:rsid w:val="009270BA"/>
    <w:rsid w:val="0094021A"/>
    <w:rsid w:val="00953783"/>
    <w:rsid w:val="0096528D"/>
    <w:rsid w:val="00965B3F"/>
    <w:rsid w:val="00974B6F"/>
    <w:rsid w:val="00990462"/>
    <w:rsid w:val="009B44AF"/>
    <w:rsid w:val="009C6A0B"/>
    <w:rsid w:val="009C75D5"/>
    <w:rsid w:val="009C7F19"/>
    <w:rsid w:val="009E2BE4"/>
    <w:rsid w:val="009F0C77"/>
    <w:rsid w:val="009F4DD1"/>
    <w:rsid w:val="009F7B81"/>
    <w:rsid w:val="00A02543"/>
    <w:rsid w:val="00A065A9"/>
    <w:rsid w:val="00A14456"/>
    <w:rsid w:val="00A335D6"/>
    <w:rsid w:val="00A41684"/>
    <w:rsid w:val="00A64E80"/>
    <w:rsid w:val="00A66C6B"/>
    <w:rsid w:val="00A7261B"/>
    <w:rsid w:val="00A72BCD"/>
    <w:rsid w:val="00A74015"/>
    <w:rsid w:val="00A741D9"/>
    <w:rsid w:val="00A833AB"/>
    <w:rsid w:val="00A95560"/>
    <w:rsid w:val="00A97054"/>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4352"/>
    <w:rsid w:val="00BC1E62"/>
    <w:rsid w:val="00BC695A"/>
    <w:rsid w:val="00BD086A"/>
    <w:rsid w:val="00BD4498"/>
    <w:rsid w:val="00BE3C22"/>
    <w:rsid w:val="00BE46CD"/>
    <w:rsid w:val="00C02C1B"/>
    <w:rsid w:val="00C0345E"/>
    <w:rsid w:val="00C1050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6AFD"/>
    <w:rsid w:val="00CA3BCF"/>
    <w:rsid w:val="00CC50AD"/>
    <w:rsid w:val="00CC6B7B"/>
    <w:rsid w:val="00CD2089"/>
    <w:rsid w:val="00CE4EE6"/>
    <w:rsid w:val="00CF44FA"/>
    <w:rsid w:val="00D14365"/>
    <w:rsid w:val="00D1567E"/>
    <w:rsid w:val="00D31310"/>
    <w:rsid w:val="00D37AF8"/>
    <w:rsid w:val="00D55053"/>
    <w:rsid w:val="00D66B80"/>
    <w:rsid w:val="00D73A67"/>
    <w:rsid w:val="00D8028D"/>
    <w:rsid w:val="00D8122B"/>
    <w:rsid w:val="00D970A9"/>
    <w:rsid w:val="00DB1F5E"/>
    <w:rsid w:val="00DB5FB3"/>
    <w:rsid w:val="00DC47B1"/>
    <w:rsid w:val="00DF3845"/>
    <w:rsid w:val="00E071A0"/>
    <w:rsid w:val="00E32D96"/>
    <w:rsid w:val="00E41911"/>
    <w:rsid w:val="00E44B57"/>
    <w:rsid w:val="00E658FD"/>
    <w:rsid w:val="00E71B97"/>
    <w:rsid w:val="00E92EEF"/>
    <w:rsid w:val="00E95B4E"/>
    <w:rsid w:val="00E97AB4"/>
    <w:rsid w:val="00EA150E"/>
    <w:rsid w:val="00EB0F12"/>
    <w:rsid w:val="00EC18EC"/>
    <w:rsid w:val="00EF2368"/>
    <w:rsid w:val="00EF3015"/>
    <w:rsid w:val="00EF5F4D"/>
    <w:rsid w:val="00F02C5C"/>
    <w:rsid w:val="00F24442"/>
    <w:rsid w:val="00F42BA9"/>
    <w:rsid w:val="00F477DA"/>
    <w:rsid w:val="00F50888"/>
    <w:rsid w:val="00F50AE3"/>
    <w:rsid w:val="00F513C1"/>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8E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C18E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8EC"/>
    <w:rPr>
      <w:rFonts w:eastAsia="Times New Roman" w:cs="Times New Roman"/>
      <w:b/>
      <w:sz w:val="30"/>
      <w:szCs w:val="20"/>
    </w:rPr>
  </w:style>
  <w:style w:type="paragraph" w:styleId="Header">
    <w:name w:val="header"/>
    <w:basedOn w:val="Normal"/>
    <w:link w:val="HeaderChar"/>
    <w:uiPriority w:val="99"/>
    <w:unhideWhenUsed/>
    <w:rsid w:val="00EC18EC"/>
    <w:pPr>
      <w:tabs>
        <w:tab w:val="center" w:pos="4680"/>
        <w:tab w:val="right" w:pos="9360"/>
      </w:tabs>
    </w:pPr>
  </w:style>
  <w:style w:type="character" w:customStyle="1" w:styleId="HeaderChar">
    <w:name w:val="Header Char"/>
    <w:basedOn w:val="DefaultParagraphFont"/>
    <w:link w:val="Header"/>
    <w:uiPriority w:val="99"/>
    <w:rsid w:val="00EC18EC"/>
    <w:rPr>
      <w:rFonts w:eastAsia="Times New Roman" w:cs="Times New Roman"/>
      <w:szCs w:val="20"/>
    </w:rPr>
  </w:style>
  <w:style w:type="paragraph" w:styleId="Footer">
    <w:name w:val="footer"/>
    <w:basedOn w:val="Normal"/>
    <w:link w:val="FooterChar"/>
    <w:uiPriority w:val="99"/>
    <w:unhideWhenUsed/>
    <w:rsid w:val="00EC18EC"/>
    <w:pPr>
      <w:tabs>
        <w:tab w:val="center" w:pos="4680"/>
        <w:tab w:val="right" w:pos="9360"/>
      </w:tabs>
    </w:pPr>
  </w:style>
  <w:style w:type="character" w:customStyle="1" w:styleId="FooterChar">
    <w:name w:val="Footer Char"/>
    <w:basedOn w:val="DefaultParagraphFont"/>
    <w:link w:val="Footer"/>
    <w:uiPriority w:val="99"/>
    <w:rsid w:val="00EC18EC"/>
    <w:rPr>
      <w:rFonts w:eastAsia="Times New Roman" w:cs="Times New Roman"/>
      <w:szCs w:val="20"/>
    </w:rPr>
  </w:style>
  <w:style w:type="character" w:styleId="PageNumber">
    <w:name w:val="page number"/>
    <w:basedOn w:val="DefaultParagraphFont"/>
    <w:uiPriority w:val="99"/>
    <w:semiHidden/>
    <w:unhideWhenUsed/>
    <w:rsid w:val="00EC18EC"/>
  </w:style>
  <w:style w:type="character" w:styleId="LineNumber">
    <w:name w:val="line number"/>
    <w:basedOn w:val="DefaultParagraphFont"/>
    <w:uiPriority w:val="99"/>
    <w:semiHidden/>
    <w:unhideWhenUsed/>
    <w:rsid w:val="00EC18EC"/>
  </w:style>
  <w:style w:type="paragraph" w:customStyle="1" w:styleId="BillDots">
    <w:name w:val="Bill Dots"/>
    <w:basedOn w:val="Normal"/>
    <w:qFormat/>
    <w:rsid w:val="00EC18E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C18EC"/>
    <w:pPr>
      <w:tabs>
        <w:tab w:val="right" w:pos="5904"/>
      </w:tabs>
    </w:pPr>
  </w:style>
  <w:style w:type="paragraph" w:styleId="BalloonText">
    <w:name w:val="Balloon Text"/>
    <w:basedOn w:val="Normal"/>
    <w:link w:val="BalloonTextChar"/>
    <w:uiPriority w:val="99"/>
    <w:semiHidden/>
    <w:unhideWhenUsed/>
    <w:rsid w:val="00EC1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8EC"/>
    <w:rPr>
      <w:rFonts w:ascii="Segoe UI" w:eastAsia="Times New Roman" w:hAnsi="Segoe UI" w:cs="Segoe UI"/>
      <w:sz w:val="18"/>
      <w:szCs w:val="18"/>
    </w:rPr>
  </w:style>
  <w:style w:type="paragraph" w:styleId="ListParagraph">
    <w:name w:val="List Paragraph"/>
    <w:basedOn w:val="Normal"/>
    <w:uiPriority w:val="34"/>
    <w:qFormat/>
    <w:rsid w:val="00EC18EC"/>
    <w:pPr>
      <w:ind w:left="720"/>
      <w:contextualSpacing/>
    </w:pPr>
  </w:style>
  <w:style w:type="paragraph" w:customStyle="1" w:styleId="scbillheader">
    <w:name w:val="sc_bill_header"/>
    <w:qFormat/>
    <w:rsid w:val="00EC18EC"/>
    <w:pPr>
      <w:widowControl w:val="0"/>
      <w:suppressAutoHyphens/>
      <w:spacing w:after="0" w:line="240" w:lineRule="auto"/>
      <w:jc w:val="center"/>
    </w:pPr>
    <w:rPr>
      <w:b/>
      <w:caps/>
      <w:sz w:val="30"/>
    </w:rPr>
  </w:style>
  <w:style w:type="paragraph" w:customStyle="1" w:styleId="schouseresolutionbythis">
    <w:name w:val="sc_house_resolution_by_this"/>
    <w:qFormat/>
    <w:rsid w:val="00EC18EC"/>
    <w:pPr>
      <w:widowControl w:val="0"/>
      <w:suppressAutoHyphens/>
      <w:spacing w:after="0" w:line="240" w:lineRule="auto"/>
      <w:jc w:val="both"/>
    </w:pPr>
  </w:style>
  <w:style w:type="paragraph" w:customStyle="1" w:styleId="schouseresolutionclippageattorney">
    <w:name w:val="sc_house_resolution_clip_page_attorney"/>
    <w:qFormat/>
    <w:rsid w:val="00EC18E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C18E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C18E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C18E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C18E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C18E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C18E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C18E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C18EC"/>
    <w:pPr>
      <w:widowControl w:val="0"/>
      <w:suppressAutoHyphens/>
      <w:spacing w:after="0" w:line="240" w:lineRule="auto"/>
      <w:jc w:val="both"/>
    </w:pPr>
    <w:rPr>
      <w:caps/>
    </w:rPr>
  </w:style>
  <w:style w:type="paragraph" w:customStyle="1" w:styleId="schouseresolutionemptyline">
    <w:name w:val="sc_house_resolution_empty_line"/>
    <w:qFormat/>
    <w:rsid w:val="00EC18EC"/>
    <w:pPr>
      <w:widowControl w:val="0"/>
      <w:suppressAutoHyphens/>
      <w:spacing w:after="0" w:line="240" w:lineRule="auto"/>
      <w:jc w:val="both"/>
    </w:pPr>
  </w:style>
  <w:style w:type="paragraph" w:customStyle="1" w:styleId="schouseresolutionfurtherresolved">
    <w:name w:val="sc_house_resolution_further_resolved"/>
    <w:qFormat/>
    <w:rsid w:val="00EC18EC"/>
    <w:pPr>
      <w:widowControl w:val="0"/>
      <w:suppressAutoHyphens/>
      <w:spacing w:after="0" w:line="240" w:lineRule="auto"/>
      <w:jc w:val="both"/>
    </w:pPr>
  </w:style>
  <w:style w:type="paragraph" w:customStyle="1" w:styleId="schouseresolutionheader">
    <w:name w:val="sc_house_resolution_header"/>
    <w:qFormat/>
    <w:rsid w:val="00EC18E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C18E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C18E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C18EC"/>
    <w:pPr>
      <w:widowControl w:val="0"/>
      <w:suppressLineNumbers/>
      <w:suppressAutoHyphens/>
      <w:jc w:val="left"/>
    </w:pPr>
    <w:rPr>
      <w:b/>
    </w:rPr>
  </w:style>
  <w:style w:type="paragraph" w:customStyle="1" w:styleId="schouseresolutionjackettitle">
    <w:name w:val="sc_house_resolution_jacket_title"/>
    <w:qFormat/>
    <w:rsid w:val="00EC18E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C18EC"/>
    <w:pPr>
      <w:widowControl w:val="0"/>
      <w:suppressAutoHyphens/>
      <w:spacing w:after="0" w:line="360" w:lineRule="auto"/>
      <w:jc w:val="both"/>
    </w:pPr>
  </w:style>
  <w:style w:type="paragraph" w:customStyle="1" w:styleId="scresolutionwhereas">
    <w:name w:val="sc_resolution_whereas"/>
    <w:qFormat/>
    <w:rsid w:val="00EC18EC"/>
    <w:pPr>
      <w:widowControl w:val="0"/>
      <w:suppressAutoHyphens/>
      <w:spacing w:after="0" w:line="360" w:lineRule="auto"/>
      <w:jc w:val="both"/>
    </w:pPr>
  </w:style>
  <w:style w:type="paragraph" w:customStyle="1" w:styleId="schouseresolutionxx">
    <w:name w:val="sc_house_resolution_xx"/>
    <w:qFormat/>
    <w:rsid w:val="00EC18EC"/>
    <w:pPr>
      <w:widowControl w:val="0"/>
      <w:suppressAutoHyphens/>
      <w:spacing w:after="0" w:line="240" w:lineRule="auto"/>
      <w:jc w:val="center"/>
    </w:pPr>
  </w:style>
  <w:style w:type="paragraph" w:customStyle="1" w:styleId="BillDots0">
    <w:name w:val="BillDots"/>
    <w:basedOn w:val="Normal"/>
    <w:autoRedefine/>
    <w:qFormat/>
    <w:rsid w:val="00EC18E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C18EC"/>
    <w:rPr>
      <w:color w:val="0000FF" w:themeColor="hyperlink"/>
      <w:u w:val="single"/>
    </w:rPr>
  </w:style>
  <w:style w:type="paragraph" w:customStyle="1" w:styleId="Numbers">
    <w:name w:val="Numbers"/>
    <w:basedOn w:val="BillDots0"/>
    <w:qFormat/>
    <w:rsid w:val="00EC18EC"/>
    <w:pPr>
      <w:tabs>
        <w:tab w:val="right" w:pos="5904"/>
      </w:tabs>
    </w:pPr>
  </w:style>
  <w:style w:type="character" w:customStyle="1" w:styleId="scclippagepath">
    <w:name w:val="sc_clip_page_path"/>
    <w:uiPriority w:val="1"/>
    <w:qFormat/>
    <w:rsid w:val="00EC18EC"/>
    <w:rPr>
      <w:rFonts w:ascii="Times New Roman" w:hAnsi="Times New Roman"/>
      <w:caps/>
      <w:smallCaps w:val="0"/>
      <w:sz w:val="22"/>
    </w:rPr>
  </w:style>
  <w:style w:type="paragraph" w:customStyle="1" w:styleId="scconresoattyda">
    <w:name w:val="sc_con_reso_atty_da"/>
    <w:qFormat/>
    <w:rsid w:val="00EC18E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C18E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C18E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C18E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C18EC"/>
    <w:pPr>
      <w:widowControl w:val="0"/>
      <w:suppressAutoHyphens/>
      <w:spacing w:after="0" w:line="240" w:lineRule="auto"/>
      <w:jc w:val="both"/>
    </w:pPr>
  </w:style>
  <w:style w:type="paragraph" w:customStyle="1" w:styleId="scjrregattydadocno">
    <w:name w:val="sc_jrreg_atty_da_docno"/>
    <w:basedOn w:val="Normal"/>
    <w:qFormat/>
    <w:rsid w:val="00EC18E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C18E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C18E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C18EC"/>
    <w:rPr>
      <w:rFonts w:ascii="Times New Roman" w:hAnsi="Times New Roman"/>
      <w:b/>
      <w:caps/>
      <w:smallCaps w:val="0"/>
      <w:sz w:val="24"/>
    </w:rPr>
  </w:style>
  <w:style w:type="paragraph" w:customStyle="1" w:styleId="scjrregfooter">
    <w:name w:val="sc_jrreg_footer"/>
    <w:qFormat/>
    <w:rsid w:val="00EC18E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C18E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C18E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C18E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C18E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C18E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C18EC"/>
    <w:pPr>
      <w:widowControl w:val="0"/>
      <w:suppressAutoHyphens/>
      <w:spacing w:after="0" w:line="360" w:lineRule="auto"/>
      <w:jc w:val="both"/>
    </w:pPr>
  </w:style>
  <w:style w:type="paragraph" w:customStyle="1" w:styleId="scresolutionbody">
    <w:name w:val="sc_resolution_body"/>
    <w:qFormat/>
    <w:rsid w:val="00EC18EC"/>
    <w:pPr>
      <w:widowControl w:val="0"/>
      <w:suppressAutoHyphens/>
      <w:spacing w:after="0" w:line="360" w:lineRule="auto"/>
      <w:jc w:val="both"/>
    </w:pPr>
  </w:style>
  <w:style w:type="paragraph" w:customStyle="1" w:styleId="scresolutionclippagebottom">
    <w:name w:val="sc_resolution_clip_page_bottom"/>
    <w:qFormat/>
    <w:rsid w:val="00EC18E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C18EC"/>
    <w:pPr>
      <w:widowControl w:val="0"/>
      <w:suppressAutoHyphens/>
      <w:spacing w:after="0" w:line="240" w:lineRule="auto"/>
      <w:jc w:val="both"/>
    </w:pPr>
  </w:style>
  <w:style w:type="paragraph" w:customStyle="1" w:styleId="scresolutionfooter">
    <w:name w:val="sc_resolution_footer"/>
    <w:link w:val="scresolutionfooterChar"/>
    <w:qFormat/>
    <w:rsid w:val="00EC18E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C18EC"/>
    <w:rPr>
      <w:rFonts w:eastAsia="Times New Roman" w:cs="Times New Roman"/>
      <w:szCs w:val="20"/>
    </w:rPr>
  </w:style>
  <w:style w:type="paragraph" w:customStyle="1" w:styleId="scresolutionheader">
    <w:name w:val="sc_resolution_header"/>
    <w:qFormat/>
    <w:rsid w:val="00EC18EC"/>
    <w:pPr>
      <w:widowControl w:val="0"/>
      <w:suppressAutoHyphens/>
      <w:spacing w:after="0" w:line="240" w:lineRule="auto"/>
      <w:jc w:val="center"/>
    </w:pPr>
    <w:rPr>
      <w:b/>
      <w:caps/>
      <w:sz w:val="30"/>
    </w:rPr>
  </w:style>
  <w:style w:type="paragraph" w:customStyle="1" w:styleId="scresolutiontitle">
    <w:name w:val="sc_resolution_title"/>
    <w:qFormat/>
    <w:rsid w:val="00EC18EC"/>
    <w:pPr>
      <w:widowControl w:val="0"/>
      <w:suppressAutoHyphens/>
      <w:spacing w:after="0" w:line="240" w:lineRule="auto"/>
      <w:jc w:val="both"/>
    </w:pPr>
    <w:rPr>
      <w:caps/>
    </w:rPr>
  </w:style>
  <w:style w:type="paragraph" w:customStyle="1" w:styleId="scresolutionxx">
    <w:name w:val="sc_resolution_xx"/>
    <w:qFormat/>
    <w:rsid w:val="00EC18EC"/>
    <w:pPr>
      <w:widowControl w:val="0"/>
      <w:suppressAutoHyphens/>
      <w:spacing w:after="0" w:line="240" w:lineRule="auto"/>
      <w:jc w:val="center"/>
    </w:pPr>
  </w:style>
  <w:style w:type="character" w:customStyle="1" w:styleId="scSECTIONS">
    <w:name w:val="sc_SECTIONS"/>
    <w:uiPriority w:val="1"/>
    <w:qFormat/>
    <w:rsid w:val="00EC18EC"/>
    <w:rPr>
      <w:rFonts w:ascii="Times New Roman" w:hAnsi="Times New Roman"/>
      <w:b w:val="0"/>
      <w:i w:val="0"/>
      <w:caps/>
      <w:smallCaps w:val="0"/>
      <w:color w:val="auto"/>
      <w:sz w:val="22"/>
    </w:rPr>
  </w:style>
  <w:style w:type="character" w:customStyle="1" w:styleId="scsenateclippagepath">
    <w:name w:val="sc_senate_clip_page_path"/>
    <w:uiPriority w:val="1"/>
    <w:qFormat/>
    <w:rsid w:val="00EC18EC"/>
    <w:rPr>
      <w:rFonts w:ascii="Times New Roman" w:hAnsi="Times New Roman"/>
      <w:caps/>
      <w:smallCaps w:val="0"/>
      <w:sz w:val="22"/>
    </w:rPr>
  </w:style>
  <w:style w:type="paragraph" w:customStyle="1" w:styleId="scsenateresolutionbody">
    <w:name w:val="sc_senate_resolution_body"/>
    <w:qFormat/>
    <w:rsid w:val="00EC18EC"/>
    <w:pPr>
      <w:widowControl w:val="0"/>
      <w:suppressAutoHyphens/>
      <w:spacing w:after="0" w:line="360" w:lineRule="auto"/>
      <w:jc w:val="both"/>
    </w:pPr>
  </w:style>
  <w:style w:type="paragraph" w:customStyle="1" w:styleId="scsenateresolutionclippagebottom">
    <w:name w:val="sc_senate_resolution_clip_page_bottom"/>
    <w:qFormat/>
    <w:rsid w:val="00EC18E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C18EC"/>
    <w:pPr>
      <w:widowControl w:val="0"/>
      <w:suppressLineNumbers/>
      <w:suppressAutoHyphens/>
    </w:pPr>
  </w:style>
  <w:style w:type="paragraph" w:customStyle="1" w:styleId="scsenateresolutionclippagerepdocumentname">
    <w:name w:val="sc_senate_resolution_clip_page_rep_document_name"/>
    <w:qFormat/>
    <w:rsid w:val="00EC18E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C18E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C18E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C18EC"/>
    <w:rPr>
      <w:color w:val="808080"/>
    </w:rPr>
  </w:style>
  <w:style w:type="paragraph" w:customStyle="1" w:styleId="sctablecodifiedsection">
    <w:name w:val="sc_table_codified_section"/>
    <w:qFormat/>
    <w:rsid w:val="00EC18EC"/>
    <w:pPr>
      <w:widowControl w:val="0"/>
      <w:suppressAutoHyphens/>
      <w:spacing w:after="0" w:line="360" w:lineRule="auto"/>
    </w:pPr>
  </w:style>
  <w:style w:type="paragraph" w:customStyle="1" w:styleId="sctableln">
    <w:name w:val="sc_table_ln"/>
    <w:qFormat/>
    <w:rsid w:val="00EC18EC"/>
    <w:pPr>
      <w:widowControl w:val="0"/>
      <w:suppressAutoHyphens/>
      <w:spacing w:after="0" w:line="360" w:lineRule="auto"/>
      <w:jc w:val="right"/>
    </w:pPr>
  </w:style>
  <w:style w:type="paragraph" w:customStyle="1" w:styleId="sctablenoncodifiedsection">
    <w:name w:val="sc_table_non_codified_section"/>
    <w:qFormat/>
    <w:rsid w:val="00EC18EC"/>
    <w:pPr>
      <w:widowControl w:val="0"/>
      <w:suppressAutoHyphens/>
      <w:spacing w:after="0" w:line="360" w:lineRule="auto"/>
    </w:pPr>
  </w:style>
  <w:style w:type="paragraph" w:customStyle="1" w:styleId="scresolutionmembers">
    <w:name w:val="sc_resolution_members"/>
    <w:qFormat/>
    <w:rsid w:val="00EC18EC"/>
    <w:pPr>
      <w:widowControl w:val="0"/>
      <w:suppressAutoHyphens/>
      <w:spacing w:after="0" w:line="360" w:lineRule="auto"/>
      <w:jc w:val="both"/>
    </w:pPr>
  </w:style>
  <w:style w:type="paragraph" w:customStyle="1" w:styleId="scdraftheader">
    <w:name w:val="sc_draft_header"/>
    <w:qFormat/>
    <w:rsid w:val="00EC18EC"/>
    <w:pPr>
      <w:widowControl w:val="0"/>
      <w:suppressAutoHyphens/>
      <w:spacing w:after="0" w:line="240" w:lineRule="auto"/>
    </w:pPr>
  </w:style>
  <w:style w:type="paragraph" w:customStyle="1" w:styleId="scemptyline">
    <w:name w:val="sc_empty_line"/>
    <w:qFormat/>
    <w:rsid w:val="00EC18EC"/>
    <w:pPr>
      <w:widowControl w:val="0"/>
      <w:suppressAutoHyphens/>
      <w:spacing w:after="0" w:line="360" w:lineRule="auto"/>
      <w:jc w:val="both"/>
    </w:pPr>
  </w:style>
  <w:style w:type="paragraph" w:customStyle="1" w:styleId="scemptylineheader">
    <w:name w:val="sc_emptyline_header"/>
    <w:qFormat/>
    <w:rsid w:val="00EC18EC"/>
    <w:pPr>
      <w:widowControl w:val="0"/>
      <w:suppressAutoHyphens/>
      <w:spacing w:after="0" w:line="240" w:lineRule="auto"/>
      <w:jc w:val="both"/>
    </w:pPr>
  </w:style>
  <w:style w:type="character" w:customStyle="1" w:styleId="scinsert">
    <w:name w:val="sc_insert"/>
    <w:uiPriority w:val="1"/>
    <w:qFormat/>
    <w:rsid w:val="00EC18EC"/>
    <w:rPr>
      <w:caps w:val="0"/>
      <w:smallCaps w:val="0"/>
      <w:strike w:val="0"/>
      <w:dstrike w:val="0"/>
      <w:vanish w:val="0"/>
      <w:u w:val="single"/>
      <w:vertAlign w:val="baseline"/>
    </w:rPr>
  </w:style>
  <w:style w:type="character" w:customStyle="1" w:styleId="scinsertblue">
    <w:name w:val="sc_insert_blue"/>
    <w:uiPriority w:val="1"/>
    <w:qFormat/>
    <w:rsid w:val="00EC18E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C18EC"/>
    <w:rPr>
      <w:caps w:val="0"/>
      <w:smallCaps w:val="0"/>
      <w:strike w:val="0"/>
      <w:dstrike w:val="0"/>
      <w:vanish w:val="0"/>
      <w:color w:val="0070C0"/>
      <w:u w:val="none"/>
      <w:vertAlign w:val="baseline"/>
    </w:rPr>
  </w:style>
  <w:style w:type="character" w:customStyle="1" w:styleId="scinsertred">
    <w:name w:val="sc_insert_red"/>
    <w:uiPriority w:val="1"/>
    <w:qFormat/>
    <w:rsid w:val="00EC18E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C18EC"/>
    <w:rPr>
      <w:caps w:val="0"/>
      <w:smallCaps w:val="0"/>
      <w:strike w:val="0"/>
      <w:dstrike w:val="0"/>
      <w:vanish w:val="0"/>
      <w:color w:val="FF0000"/>
      <w:u w:val="none"/>
      <w:vertAlign w:val="baseline"/>
    </w:rPr>
  </w:style>
  <w:style w:type="character" w:customStyle="1" w:styleId="scstrike">
    <w:name w:val="sc_strike"/>
    <w:uiPriority w:val="1"/>
    <w:qFormat/>
    <w:rsid w:val="00EC18EC"/>
    <w:rPr>
      <w:strike/>
      <w:dstrike w:val="0"/>
    </w:rPr>
  </w:style>
  <w:style w:type="character" w:customStyle="1" w:styleId="scstrikeblue">
    <w:name w:val="sc_strike_blue"/>
    <w:uiPriority w:val="1"/>
    <w:qFormat/>
    <w:rsid w:val="00EC18EC"/>
    <w:rPr>
      <w:strike/>
      <w:dstrike w:val="0"/>
      <w:color w:val="0070C0"/>
    </w:rPr>
  </w:style>
  <w:style w:type="character" w:customStyle="1" w:styleId="scstrikered">
    <w:name w:val="sc_strike_red"/>
    <w:uiPriority w:val="1"/>
    <w:qFormat/>
    <w:rsid w:val="00EC18EC"/>
    <w:rPr>
      <w:strike/>
      <w:dstrike w:val="0"/>
      <w:color w:val="FF0000"/>
    </w:rPr>
  </w:style>
  <w:style w:type="character" w:customStyle="1" w:styleId="scstrikebluenoncodified">
    <w:name w:val="sc_strike_blue_non_codified"/>
    <w:uiPriority w:val="1"/>
    <w:qFormat/>
    <w:rsid w:val="00EC18EC"/>
    <w:rPr>
      <w:strike/>
      <w:dstrike w:val="0"/>
      <w:color w:val="0070C0"/>
      <w:lang w:val="en-US"/>
    </w:rPr>
  </w:style>
  <w:style w:type="character" w:customStyle="1" w:styleId="scstrikerednoncodified">
    <w:name w:val="sc_strike_red_non_codified"/>
    <w:uiPriority w:val="1"/>
    <w:qFormat/>
    <w:rsid w:val="00EC18EC"/>
    <w:rPr>
      <w:strike/>
      <w:dstrike w:val="0"/>
      <w:color w:val="FF0000"/>
    </w:rPr>
  </w:style>
  <w:style w:type="paragraph" w:customStyle="1" w:styleId="scnowthereforebold">
    <w:name w:val="sc_now_therefore_bold"/>
    <w:uiPriority w:val="1"/>
    <w:qFormat/>
    <w:rsid w:val="00EC18EC"/>
    <w:pPr>
      <w:widowControl w:val="0"/>
      <w:suppressAutoHyphens/>
      <w:spacing w:after="0" w:line="480" w:lineRule="auto"/>
    </w:pPr>
    <w:rPr>
      <w:rFonts w:eastAsia="Calibri" w:cs="Times New Roman"/>
    </w:rPr>
  </w:style>
  <w:style w:type="paragraph" w:customStyle="1" w:styleId="scbillsiglines">
    <w:name w:val="sc_bill_sig_lines"/>
    <w:qFormat/>
    <w:rsid w:val="00EC18E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C18EC"/>
  </w:style>
  <w:style w:type="paragraph" w:customStyle="1" w:styleId="scbillendxx">
    <w:name w:val="sc_bill_end_xx"/>
    <w:qFormat/>
    <w:rsid w:val="00EC18EC"/>
    <w:pPr>
      <w:widowControl w:val="0"/>
      <w:suppressAutoHyphens/>
      <w:spacing w:after="0" w:line="240" w:lineRule="auto"/>
      <w:jc w:val="center"/>
    </w:pPr>
  </w:style>
  <w:style w:type="character" w:customStyle="1" w:styleId="scbillheader1">
    <w:name w:val="sc_bill_header1"/>
    <w:uiPriority w:val="1"/>
    <w:qFormat/>
    <w:rsid w:val="00EC18EC"/>
  </w:style>
  <w:style w:type="character" w:customStyle="1" w:styleId="scresolutionbody1">
    <w:name w:val="sc_resolution_body1"/>
    <w:uiPriority w:val="1"/>
    <w:qFormat/>
    <w:rsid w:val="00EC18EC"/>
  </w:style>
  <w:style w:type="character" w:styleId="Strong">
    <w:name w:val="Strong"/>
    <w:basedOn w:val="DefaultParagraphFont"/>
    <w:uiPriority w:val="22"/>
    <w:qFormat/>
    <w:rsid w:val="00EC18EC"/>
    <w:rPr>
      <w:b/>
      <w:bCs/>
    </w:rPr>
  </w:style>
  <w:style w:type="character" w:customStyle="1" w:styleId="scamendhouse">
    <w:name w:val="sc_amend_house"/>
    <w:uiPriority w:val="1"/>
    <w:qFormat/>
    <w:rsid w:val="00EC18EC"/>
    <w:rPr>
      <w:bdr w:val="none" w:sz="0" w:space="0" w:color="auto"/>
      <w:shd w:val="clear" w:color="auto" w:fill="FDE9D9" w:themeFill="accent6" w:themeFillTint="33"/>
    </w:rPr>
  </w:style>
  <w:style w:type="character" w:customStyle="1" w:styleId="scamendsenate">
    <w:name w:val="sc_amend_senate"/>
    <w:uiPriority w:val="1"/>
    <w:qFormat/>
    <w:rsid w:val="00EC18EC"/>
    <w:rPr>
      <w:bdr w:val="none" w:sz="0" w:space="0" w:color="auto"/>
      <w:shd w:val="clear" w:color="auto" w:fill="E5DFEC" w:themeFill="accent4" w:themeFillTint="33"/>
    </w:rPr>
  </w:style>
  <w:style w:type="paragraph" w:styleId="Revision">
    <w:name w:val="Revision"/>
    <w:hidden/>
    <w:uiPriority w:val="99"/>
    <w:semiHidden/>
    <w:rsid w:val="00EC18E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C18EC"/>
    <w:pPr>
      <w:spacing w:after="0" w:line="240" w:lineRule="auto"/>
    </w:pPr>
    <w:rPr>
      <w:i/>
    </w:rPr>
  </w:style>
  <w:style w:type="paragraph" w:customStyle="1" w:styleId="sccoversheetsenate">
    <w:name w:val="sc_coversheet_senate"/>
    <w:qFormat/>
    <w:rsid w:val="00EC18EC"/>
    <w:pPr>
      <w:spacing w:after="0" w:line="240" w:lineRule="auto"/>
    </w:pPr>
    <w:rPr>
      <w:b/>
    </w:rPr>
  </w:style>
  <w:style w:type="character" w:styleId="FollowedHyperlink">
    <w:name w:val="FollowedHyperlink"/>
    <w:basedOn w:val="DefaultParagraphFont"/>
    <w:uiPriority w:val="99"/>
    <w:semiHidden/>
    <w:unhideWhenUsed/>
    <w:rsid w:val="00E71B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28&amp;session=126&amp;summary=B" TargetMode="External" Id="Rf75b55f253884924" /><Relationship Type="http://schemas.openxmlformats.org/officeDocument/2006/relationships/hyperlink" Target="https://www.scstatehouse.gov/sess126_2025-2026/prever/3528_20241205.docx" TargetMode="External" Id="R45d128de29df4153" /><Relationship Type="http://schemas.openxmlformats.org/officeDocument/2006/relationships/hyperlink" Target="h:\hj\20250114.docx" TargetMode="External" Id="R97d33a30689b4553" /><Relationship Type="http://schemas.openxmlformats.org/officeDocument/2006/relationships/hyperlink" Target="h:\hj\20250114.docx" TargetMode="External" Id="Rd6a9b5b6aae547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1F74"/>
    <w:rsid w:val="00167F03"/>
    <w:rsid w:val="00174066"/>
    <w:rsid w:val="00212BEF"/>
    <w:rsid w:val="002A3D45"/>
    <w:rsid w:val="00362988"/>
    <w:rsid w:val="00460640"/>
    <w:rsid w:val="004D1BF3"/>
    <w:rsid w:val="00503F40"/>
    <w:rsid w:val="00573513"/>
    <w:rsid w:val="0072205F"/>
    <w:rsid w:val="00804B1A"/>
    <w:rsid w:val="008228BC"/>
    <w:rsid w:val="00990462"/>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lwb360Metadata xmlns="http://schemas.openxmlformats.org/package/2006/metadata/lwb360-metadata">
  <CHAMBER_DISPLAY>House of Representatives</CHAMBER_DISPLAY>
  <DOCUMENT_TYPE>Bill</DOCUMENT_TYPE>
  <FILENAME>&lt;&lt;filename&gt;&gt;</FILENAME>
  <ID>c42b79ae-aea5-476b-a64b-66bb68fb5896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621519fe-e752-412e-8f06-2d0f99c73c47</T_BILL_REQUEST_REQUEST>
  <T_BILL_R_ORIGINALDRAFT>61ffa987-30f3-47dd-b6f9-c7cb65d633b5</T_BILL_R_ORIGINALDRAFT>
  <T_BILL_SPONSOR_SPONSOR>ba8bd38d-a7d1-410c-8160-21ae1b5c1884</T_BILL_SPONSOR_SPONSOR>
  <T_BILL_T_BILLNAME>[3528]</T_BILL_T_BILLNAME>
  <T_BILL_T_BILLNUMBER>3528</T_BILL_T_BILLNUMBER>
  <T_BILL_T_BILLTITLE>TO AMEND RULE 5.1 of the Rules of the HOuse of representatives, RELATING TO INTRODUCTION OF BILLS AND RESOLUTIONS AND THEIR REFERRAL TO COMMITTEES, SO AS TO REQUIRE BILLS AND RESOLUTIONS SPONSORED BY A MAJORITY OF THE HOUSE TO BE PLACED ON THE CALENDAR.</T_BILL_T_BILLTITLE>
  <T_BILL_T_CHAMBER>house</T_BILL_T_CHAMBER>
  <T_BILL_T_FILENAME> </T_BILL_T_FILENAME>
  <T_BILL_T_LEGTYPE>resolution</T_BILL_T_LEGTYPE>
  <T_BILL_T_RATNUMBERSTRING>HNone</T_BILL_T_RATNUMBERSTRING>
  <T_BILL_T_SUBJECT>House Rules, placement of bills on House Calendar</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13903160-8DC4-4184-BED5-5111190E490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2247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2024-12-02T21:36:00Z</cp:lastPrinted>
  <dcterms:created xsi:type="dcterms:W3CDTF">2024-12-02T22:03:00Z</dcterms:created>
  <dcterms:modified xsi:type="dcterms:W3CDTF">2024-12-02T22:03:00Z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