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LC-0038HA25.docx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Public Education and Parental Involvement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0663ed93b6447f1">
        <w:r w:rsidRPr="00770434">
          <w:rPr>
            <w:rStyle w:val="Hyperlink"/>
          </w:rPr>
          <w:t>House Journal</w:t>
        </w:r>
        <w:r w:rsidRPr="00770434">
          <w:rPr>
            <w:rStyle w:val="Hyperlink"/>
          </w:rPr>
          <w:noBreakHyphen/>
          <w:t>page 245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209ff1e6d3654886">
        <w:r w:rsidRPr="00770434">
          <w:rPr>
            <w:rStyle w:val="Hyperlink"/>
          </w:rPr>
          <w:t>House Journal</w:t>
        </w:r>
        <w:r w:rsidRPr="00770434">
          <w:rPr>
            <w:rStyle w:val="Hyperlink"/>
          </w:rPr>
          <w:noBreakHyphen/>
          <w:t>page 245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ec04ae955b8040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96417aa706408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F7918" w14:paraId="47642A99" w14:textId="5114B28C">
      <w:pPr>
        <w:pStyle w:val="scemptylineheader"/>
      </w:pPr>
      <w:r>
        <w:t>‘</w:t>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31CE0" w14:paraId="40FEFADA" w14:textId="6E791900">
          <w:pPr>
            <w:pStyle w:val="scbilltitle"/>
          </w:pPr>
          <w:r>
            <w:t>TO AMEND THE SOUTH CAROLINA CODE OF LAWS BY ADDING SECTION 59‑5‑66 SO AS TO REQUIRE THE BOARD OF EDUCATION TO ESTABLISH A METHOD TO TRACK PARENTAL INVOLVEMENT WITH A STUDENT</w:t>
          </w:r>
          <w:r w:rsidR="003345E5">
            <w:t>’</w:t>
          </w:r>
          <w:r>
            <w:t>S EDUCATION WHO IS ENROLLED IN PUBLIC SCHOOL, AND TO PROVIDE FOR CERTAIN ADDITIONAL REQUIREMENTS AND REPORTS RELATED TO PARENTAL INVOLVEMENT AND A STUDENT</w:t>
          </w:r>
          <w:r w:rsidR="003345E5">
            <w:t>’</w:t>
          </w:r>
          <w:r>
            <w:t>S EDUCATION.</w:t>
          </w:r>
        </w:p>
      </w:sdtContent>
    </w:sdt>
    <w:bookmarkStart w:name="at_72d0f852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cece204" w:id="1"/>
      <w:r w:rsidRPr="0094541D">
        <w:t>B</w:t>
      </w:r>
      <w:bookmarkEnd w:id="1"/>
      <w:r w:rsidRPr="0094541D">
        <w:t>e it enacted by the General Assembly of the State of South Carolina:</w:t>
      </w:r>
    </w:p>
    <w:p w:rsidR="0062269D" w:rsidP="0062269D" w:rsidRDefault="0062269D" w14:paraId="3B29C941" w14:textId="77777777">
      <w:pPr>
        <w:pStyle w:val="scemptyline"/>
      </w:pPr>
    </w:p>
    <w:p w:rsidR="002947BA" w:rsidP="002947BA" w:rsidRDefault="0062269D" w14:paraId="53150203" w14:textId="77777777">
      <w:pPr>
        <w:pStyle w:val="scdirectionallanguage"/>
      </w:pPr>
      <w:bookmarkStart w:name="bs_num_1_9bc4349f5" w:id="2"/>
      <w:r>
        <w:t>S</w:t>
      </w:r>
      <w:bookmarkEnd w:id="2"/>
      <w:r>
        <w:t>ECTION 1.</w:t>
      </w:r>
      <w:r>
        <w:tab/>
      </w:r>
      <w:bookmarkStart w:name="dl_6416a82d2" w:id="3"/>
      <w:r w:rsidR="002947BA">
        <w:t>C</w:t>
      </w:r>
      <w:bookmarkEnd w:id="3"/>
      <w:r w:rsidR="002947BA">
        <w:t>hapter 5, Title 59 of the S.C. Code is amended by adding:</w:t>
      </w:r>
    </w:p>
    <w:p w:rsidR="002947BA" w:rsidP="00EA0A11" w:rsidRDefault="002947BA" w14:paraId="25931B22" w14:textId="77777777">
      <w:pPr>
        <w:pStyle w:val="scnewcodesection"/>
      </w:pPr>
    </w:p>
    <w:p w:rsidR="00F31CE0" w:rsidP="00F31CE0" w:rsidRDefault="002947BA" w14:paraId="70AACCB1" w14:textId="77777777">
      <w:pPr>
        <w:pStyle w:val="scnewcodesection"/>
      </w:pPr>
      <w:r>
        <w:tab/>
      </w:r>
      <w:bookmarkStart w:name="ns_T59C5N66_fd4f72f91" w:id="4"/>
      <w:r>
        <w:t>S</w:t>
      </w:r>
      <w:bookmarkEnd w:id="4"/>
      <w:r>
        <w:t>ection 59‑5‑66.</w:t>
      </w:r>
      <w:r>
        <w:tab/>
      </w:r>
      <w:bookmarkStart w:name="ss_T59C5N66SA_lv1_31ca1d53c" w:id="5"/>
      <w:r w:rsidR="00F31CE0">
        <w:t>(</w:t>
      </w:r>
      <w:bookmarkEnd w:id="5"/>
      <w:r w:rsidR="00F31CE0">
        <w:t>A) The Board of Education must establish criteria to track parental involvement with a student’s education who is enrolled in public school.</w:t>
      </w:r>
    </w:p>
    <w:p w:rsidR="00F31CE0" w:rsidP="00F31CE0" w:rsidRDefault="00F31CE0" w14:paraId="637B971D" w14:textId="77777777">
      <w:pPr>
        <w:pStyle w:val="scnewcodesection"/>
      </w:pPr>
      <w:r>
        <w:tab/>
      </w:r>
      <w:bookmarkStart w:name="ss_T59C5N66SB_lv1_520840f19" w:id="6"/>
      <w:r>
        <w:t>(</w:t>
      </w:r>
      <w:bookmarkEnd w:id="6"/>
      <w:r>
        <w:t>B) For purposes of this section:</w:t>
      </w:r>
    </w:p>
    <w:p w:rsidR="00F31CE0" w:rsidP="00F31CE0" w:rsidRDefault="00F31CE0" w14:paraId="17611445" w14:textId="77777777">
      <w:pPr>
        <w:pStyle w:val="scnewcodesection"/>
      </w:pPr>
      <w:r>
        <w:tab/>
      </w:r>
      <w:r>
        <w:tab/>
      </w:r>
      <w:bookmarkStart w:name="ss_T59C5N66S1_lv2_b68f793d8" w:id="7"/>
      <w:r>
        <w:t>(</w:t>
      </w:r>
      <w:bookmarkEnd w:id="7"/>
      <w:r>
        <w:t>1) “Parent” means the biological father or the biological mother of a student who is enrolled in a public school and in a class for kindergarten through twelfth grade.</w:t>
      </w:r>
    </w:p>
    <w:p w:rsidR="00F31CE0" w:rsidP="00F31CE0" w:rsidRDefault="00F31CE0" w14:paraId="025361A7" w14:textId="77777777">
      <w:pPr>
        <w:pStyle w:val="scnewcodesection"/>
      </w:pPr>
      <w:r>
        <w:tab/>
      </w:r>
      <w:r>
        <w:tab/>
      </w:r>
      <w:bookmarkStart w:name="ss_T59C5N66S2_lv2_fafb181c4" w:id="8"/>
      <w:r>
        <w:t>(</w:t>
      </w:r>
      <w:bookmarkEnd w:id="8"/>
      <w:r>
        <w:t>2) “Parental involvement” means the parent’s time, treasure and talent as it relates to his or her child’s performance, including education and behavior, as a student enrolled in public school.</w:t>
      </w:r>
    </w:p>
    <w:p w:rsidR="00F31CE0" w:rsidP="00F31CE0" w:rsidRDefault="00F31CE0" w14:paraId="53D5FB30" w14:textId="77777777">
      <w:pPr>
        <w:pStyle w:val="scnewcodesection"/>
      </w:pPr>
      <w:r>
        <w:tab/>
      </w:r>
      <w:r>
        <w:tab/>
      </w:r>
      <w:bookmarkStart w:name="ss_T59C5N66S3_lv2_063c160d0" w:id="9"/>
      <w:r>
        <w:t>(</w:t>
      </w:r>
      <w:bookmarkEnd w:id="9"/>
      <w:r>
        <w:t>3) “Public school” means a school operated by publicly elected or appointed school officials in which the program and activities are under the control of these officials, is supported by public funds, and offers classes for one or more grades from kindergarten through twelfth grade.</w:t>
      </w:r>
    </w:p>
    <w:p w:rsidR="00F31CE0" w:rsidP="00F31CE0" w:rsidRDefault="00F31CE0" w14:paraId="53125122" w14:textId="77777777">
      <w:pPr>
        <w:pStyle w:val="scnewcodesection"/>
      </w:pPr>
      <w:r>
        <w:tab/>
      </w:r>
      <w:r>
        <w:tab/>
      </w:r>
      <w:bookmarkStart w:name="ss_T59C5N66S4_lv2_a8c6c7911" w:id="10"/>
      <w:r>
        <w:t>(</w:t>
      </w:r>
      <w:bookmarkEnd w:id="10"/>
      <w:r>
        <w:t>4) “Student” means someone enrolled in a public school and in a class for kindergarten through twelfth grade.</w:t>
      </w:r>
    </w:p>
    <w:p w:rsidR="00F31CE0" w:rsidP="00F31CE0" w:rsidRDefault="00F31CE0" w14:paraId="00BF5707" w14:textId="77777777">
      <w:pPr>
        <w:pStyle w:val="scnewcodesection"/>
      </w:pPr>
      <w:r>
        <w:tab/>
      </w:r>
      <w:bookmarkStart w:name="ss_T59C5N66SC_lv1_d71f01631" w:id="11"/>
      <w:r>
        <w:t>(</w:t>
      </w:r>
      <w:bookmarkEnd w:id="11"/>
      <w:r>
        <w:t>C)</w:t>
      </w:r>
      <w:bookmarkStart w:name="ss_T59C5N66S1_lv2_e800ae7c7" w:id="12"/>
      <w:r>
        <w:t>(</w:t>
      </w:r>
      <w:bookmarkEnd w:id="12"/>
      <w:r>
        <w:t xml:space="preserve">1) The Board of Education must create a form to be utilized by all </w:t>
      </w:r>
      <w:proofErr w:type="gramStart"/>
      <w:r>
        <w:t>public school</w:t>
      </w:r>
      <w:proofErr w:type="gramEnd"/>
      <w:r>
        <w:t xml:space="preserve"> teachers to track parental involvement.</w:t>
      </w:r>
    </w:p>
    <w:p w:rsidR="00F31CE0" w:rsidP="00F31CE0" w:rsidRDefault="00F31CE0" w14:paraId="477A5A92" w14:textId="77777777">
      <w:pPr>
        <w:pStyle w:val="scnewcodesection"/>
      </w:pPr>
      <w:r>
        <w:tab/>
      </w:r>
      <w:r>
        <w:tab/>
      </w:r>
      <w:bookmarkStart w:name="ss_T59C5N66S2_lv2_034af7daa" w:id="13"/>
      <w:r>
        <w:t>(</w:t>
      </w:r>
      <w:bookmarkEnd w:id="13"/>
      <w:r>
        <w:t>2) The parental involvement form must be posted on the Board of Education’s website, together with the following statement: “The South Carolina General Assembly believes parents receive an expensive subsidy from federal, state, and local governments for each child each school year. Parents have a moral responsibility to be involved to the extent he or she can, understanding each parent has difficulties that may exclude him or her from contributing. Children living in homes without their biological mother and/or father are exempt from reporting anything more than the family exists.”</w:t>
      </w:r>
    </w:p>
    <w:p w:rsidR="00F31CE0" w:rsidP="00F31CE0" w:rsidRDefault="00F31CE0" w14:paraId="3BF16144" w14:textId="727086A8">
      <w:pPr>
        <w:pStyle w:val="scnewcodesection"/>
      </w:pPr>
      <w:r>
        <w:tab/>
      </w:r>
      <w:bookmarkStart w:name="ss_T59C5N66SD_lv1_5af4e2e29" w:id="14"/>
      <w:r>
        <w:t>(</w:t>
      </w:r>
      <w:bookmarkEnd w:id="14"/>
      <w:r>
        <w:t xml:space="preserve">D) A </w:t>
      </w:r>
      <w:proofErr w:type="gramStart"/>
      <w:r>
        <w:t>public school</w:t>
      </w:r>
      <w:proofErr w:type="gramEnd"/>
      <w:r>
        <w:t xml:space="preserve"> teacher must provide the form described in subsection (C)(1) to each student’s </w:t>
      </w:r>
      <w:r>
        <w:lastRenderedPageBreak/>
        <w:t>parent and receive the completed form from the parent. Upon receipt of the completed form, the teacher must provide the responses to the school. At the end of each school year, the school must compile the responses received in a manner so that individual parents and students cannot be identified and provide this information in a report to the school district. Each school district must compile the information from the individual schools’ reports and provide a composite report to the Board of Education.</w:t>
      </w:r>
    </w:p>
    <w:p w:rsidR="00F31CE0" w:rsidP="00F31CE0" w:rsidRDefault="00F31CE0" w14:paraId="362D44EC" w14:textId="5921DEAB">
      <w:pPr>
        <w:pStyle w:val="scnewcodesection"/>
      </w:pPr>
      <w:r>
        <w:tab/>
      </w:r>
      <w:bookmarkStart w:name="ss_T59C5N66SE_lv1_e9fcc6b69" w:id="15"/>
      <w:r>
        <w:t>(</w:t>
      </w:r>
      <w:bookmarkEnd w:id="15"/>
      <w:r>
        <w:t>E)</w:t>
      </w:r>
      <w:bookmarkStart w:name="ss_T59C5N66S1_lv2_daf093616" w:id="16"/>
      <w:r>
        <w:t>(</w:t>
      </w:r>
      <w:bookmarkEnd w:id="16"/>
      <w:r>
        <w:t>1) The Board of Education must provide a comprehensive report to the General Assembly regarding information received from the school districts pursuant to subsection (D) no later than July first each year. This report must not contain information that could identify individual parents or students.</w:t>
      </w:r>
    </w:p>
    <w:p w:rsidR="0062269D" w:rsidP="00F31CE0" w:rsidRDefault="00F31CE0" w14:paraId="0D89E700" w14:textId="01B9D5B3">
      <w:pPr>
        <w:pStyle w:val="scnewcodesection"/>
      </w:pPr>
      <w:r>
        <w:tab/>
      </w:r>
      <w:r>
        <w:tab/>
      </w:r>
      <w:bookmarkStart w:name="ss_T59C5N66S2_lv2_9912cb526" w:id="17"/>
      <w:r>
        <w:t>(</w:t>
      </w:r>
      <w:bookmarkEnd w:id="17"/>
      <w:r>
        <w:t>2) The Board of Education must provide information to each parent regarding the latest total cost per student to educate in South Carolina, along with an explanation of the sources of funding for that education by the end of the school year.</w:t>
      </w:r>
    </w:p>
    <w:p w:rsidRPr="00DF3B44" w:rsidR="007E06BB" w:rsidP="00787433" w:rsidRDefault="007E06BB" w14:paraId="3D8F1FED" w14:textId="4D1A85C0">
      <w:pPr>
        <w:pStyle w:val="scemptyline"/>
      </w:pPr>
      <w:bookmarkStart w:name="open_doc_here" w:id="18"/>
      <w:bookmarkEnd w:id="18"/>
    </w:p>
    <w:p w:rsidRPr="00DF3B44" w:rsidR="007A10F1" w:rsidP="007A10F1" w:rsidRDefault="00E27805" w14:paraId="0E9393B4" w14:textId="3A662836">
      <w:pPr>
        <w:pStyle w:val="scnoncodifiedsection"/>
      </w:pPr>
      <w:bookmarkStart w:name="bs_num_2_lastsection" w:id="19"/>
      <w:bookmarkStart w:name="eff_date_section" w:id="20"/>
      <w:r w:rsidRPr="00DF3B44">
        <w:t>S</w:t>
      </w:r>
      <w:bookmarkEnd w:id="19"/>
      <w:r w:rsidRPr="00DF3B44">
        <w:t>ECTION 2.</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2612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2442C50" w:rsidR="00685035" w:rsidRPr="007B4AF7" w:rsidRDefault="00A571D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93D62">
              <w:rPr>
                <w:noProof/>
              </w:rPr>
              <w:t>LC-0038HA25.docx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296"/>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0BCE"/>
    <w:rsid w:val="000A3C25"/>
    <w:rsid w:val="000B4C02"/>
    <w:rsid w:val="000B5B4A"/>
    <w:rsid w:val="000B7FE1"/>
    <w:rsid w:val="000C3E88"/>
    <w:rsid w:val="000C46B9"/>
    <w:rsid w:val="000C58E4"/>
    <w:rsid w:val="000C6F9A"/>
    <w:rsid w:val="000D2F44"/>
    <w:rsid w:val="000D33E4"/>
    <w:rsid w:val="000E578A"/>
    <w:rsid w:val="000E619F"/>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0464F"/>
    <w:rsid w:val="002114C8"/>
    <w:rsid w:val="0021166F"/>
    <w:rsid w:val="002162DF"/>
    <w:rsid w:val="0022762F"/>
    <w:rsid w:val="00230038"/>
    <w:rsid w:val="00233975"/>
    <w:rsid w:val="00236D73"/>
    <w:rsid w:val="00246535"/>
    <w:rsid w:val="00257F60"/>
    <w:rsid w:val="002625EA"/>
    <w:rsid w:val="00262AC5"/>
    <w:rsid w:val="00264AE9"/>
    <w:rsid w:val="00275AE6"/>
    <w:rsid w:val="002836D8"/>
    <w:rsid w:val="002947BA"/>
    <w:rsid w:val="002A7989"/>
    <w:rsid w:val="002B02F3"/>
    <w:rsid w:val="002B4655"/>
    <w:rsid w:val="002C143A"/>
    <w:rsid w:val="002C3463"/>
    <w:rsid w:val="002D266D"/>
    <w:rsid w:val="002D5B3D"/>
    <w:rsid w:val="002D7447"/>
    <w:rsid w:val="002E315A"/>
    <w:rsid w:val="002E4F8C"/>
    <w:rsid w:val="002F560C"/>
    <w:rsid w:val="002F5847"/>
    <w:rsid w:val="0030425A"/>
    <w:rsid w:val="00311875"/>
    <w:rsid w:val="00332E88"/>
    <w:rsid w:val="003345E5"/>
    <w:rsid w:val="003421F1"/>
    <w:rsid w:val="0034279C"/>
    <w:rsid w:val="00354F64"/>
    <w:rsid w:val="003559A1"/>
    <w:rsid w:val="00361563"/>
    <w:rsid w:val="00365B18"/>
    <w:rsid w:val="00371D36"/>
    <w:rsid w:val="00373E17"/>
    <w:rsid w:val="003775E6"/>
    <w:rsid w:val="003814E6"/>
    <w:rsid w:val="00381998"/>
    <w:rsid w:val="00395A6A"/>
    <w:rsid w:val="003A0CDC"/>
    <w:rsid w:val="003A4D21"/>
    <w:rsid w:val="003A5F1C"/>
    <w:rsid w:val="003C3E2E"/>
    <w:rsid w:val="003D40E6"/>
    <w:rsid w:val="003D4A3C"/>
    <w:rsid w:val="003D55B2"/>
    <w:rsid w:val="003E0033"/>
    <w:rsid w:val="003E235E"/>
    <w:rsid w:val="003E5452"/>
    <w:rsid w:val="003E6A88"/>
    <w:rsid w:val="003E7165"/>
    <w:rsid w:val="003E7FF6"/>
    <w:rsid w:val="004046B5"/>
    <w:rsid w:val="00406F27"/>
    <w:rsid w:val="004141B8"/>
    <w:rsid w:val="004203B9"/>
    <w:rsid w:val="00432135"/>
    <w:rsid w:val="004446D8"/>
    <w:rsid w:val="00446987"/>
    <w:rsid w:val="00446D28"/>
    <w:rsid w:val="00451F68"/>
    <w:rsid w:val="004639D2"/>
    <w:rsid w:val="00466CD0"/>
    <w:rsid w:val="00471F20"/>
    <w:rsid w:val="00473583"/>
    <w:rsid w:val="00477F32"/>
    <w:rsid w:val="00481850"/>
    <w:rsid w:val="004851A0"/>
    <w:rsid w:val="0048556E"/>
    <w:rsid w:val="0048627F"/>
    <w:rsid w:val="004932AB"/>
    <w:rsid w:val="00494BEF"/>
    <w:rsid w:val="00496FB5"/>
    <w:rsid w:val="004A5512"/>
    <w:rsid w:val="004A6BE5"/>
    <w:rsid w:val="004B0C18"/>
    <w:rsid w:val="004C1A04"/>
    <w:rsid w:val="004C20BC"/>
    <w:rsid w:val="004C5C9A"/>
    <w:rsid w:val="004D1442"/>
    <w:rsid w:val="004D3DCB"/>
    <w:rsid w:val="004E1946"/>
    <w:rsid w:val="004E46F6"/>
    <w:rsid w:val="004E66E9"/>
    <w:rsid w:val="004E7DDE"/>
    <w:rsid w:val="004F0090"/>
    <w:rsid w:val="004F172C"/>
    <w:rsid w:val="004F40B0"/>
    <w:rsid w:val="004F7918"/>
    <w:rsid w:val="005002ED"/>
    <w:rsid w:val="00500DBC"/>
    <w:rsid w:val="005102BE"/>
    <w:rsid w:val="00511E57"/>
    <w:rsid w:val="00523F7F"/>
    <w:rsid w:val="00524D54"/>
    <w:rsid w:val="0052720D"/>
    <w:rsid w:val="00535CFF"/>
    <w:rsid w:val="0054531B"/>
    <w:rsid w:val="00546C24"/>
    <w:rsid w:val="005476FF"/>
    <w:rsid w:val="005516F6"/>
    <w:rsid w:val="00552842"/>
    <w:rsid w:val="00554E89"/>
    <w:rsid w:val="00564B58"/>
    <w:rsid w:val="00572281"/>
    <w:rsid w:val="005801DD"/>
    <w:rsid w:val="00592A40"/>
    <w:rsid w:val="0059474B"/>
    <w:rsid w:val="005A28BC"/>
    <w:rsid w:val="005A5377"/>
    <w:rsid w:val="005B7817"/>
    <w:rsid w:val="005C06C8"/>
    <w:rsid w:val="005C23D7"/>
    <w:rsid w:val="005C40EB"/>
    <w:rsid w:val="005D02B4"/>
    <w:rsid w:val="005D3013"/>
    <w:rsid w:val="005D3D59"/>
    <w:rsid w:val="005E1E50"/>
    <w:rsid w:val="005E2B9C"/>
    <w:rsid w:val="005E3332"/>
    <w:rsid w:val="005F6373"/>
    <w:rsid w:val="005F76B0"/>
    <w:rsid w:val="00600369"/>
    <w:rsid w:val="0060086A"/>
    <w:rsid w:val="00604429"/>
    <w:rsid w:val="006067B0"/>
    <w:rsid w:val="00606A8B"/>
    <w:rsid w:val="00611EBA"/>
    <w:rsid w:val="006213A8"/>
    <w:rsid w:val="0062269D"/>
    <w:rsid w:val="00623BEA"/>
    <w:rsid w:val="006347E9"/>
    <w:rsid w:val="00640C87"/>
    <w:rsid w:val="006454BB"/>
    <w:rsid w:val="00657CF4"/>
    <w:rsid w:val="00661463"/>
    <w:rsid w:val="00662B79"/>
    <w:rsid w:val="00663B8D"/>
    <w:rsid w:val="00663E00"/>
    <w:rsid w:val="00664F48"/>
    <w:rsid w:val="00664FAD"/>
    <w:rsid w:val="0067345B"/>
    <w:rsid w:val="00673D4B"/>
    <w:rsid w:val="006809E3"/>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2533"/>
    <w:rsid w:val="00711AA9"/>
    <w:rsid w:val="00722155"/>
    <w:rsid w:val="00734195"/>
    <w:rsid w:val="00737F19"/>
    <w:rsid w:val="00782BF8"/>
    <w:rsid w:val="00783C75"/>
    <w:rsid w:val="007849D9"/>
    <w:rsid w:val="00787433"/>
    <w:rsid w:val="007A10F1"/>
    <w:rsid w:val="007A3D50"/>
    <w:rsid w:val="007B2D29"/>
    <w:rsid w:val="007B412F"/>
    <w:rsid w:val="007B4AF7"/>
    <w:rsid w:val="007B4DBF"/>
    <w:rsid w:val="007C0230"/>
    <w:rsid w:val="007C5458"/>
    <w:rsid w:val="007C689A"/>
    <w:rsid w:val="007D2C67"/>
    <w:rsid w:val="007E06BB"/>
    <w:rsid w:val="007F50D1"/>
    <w:rsid w:val="00816D52"/>
    <w:rsid w:val="00831048"/>
    <w:rsid w:val="00834272"/>
    <w:rsid w:val="008354B4"/>
    <w:rsid w:val="008625C1"/>
    <w:rsid w:val="0087671D"/>
    <w:rsid w:val="008806F9"/>
    <w:rsid w:val="00887957"/>
    <w:rsid w:val="00891255"/>
    <w:rsid w:val="00893D62"/>
    <w:rsid w:val="008A57E3"/>
    <w:rsid w:val="008B0F6F"/>
    <w:rsid w:val="008B5BF4"/>
    <w:rsid w:val="008C0CEE"/>
    <w:rsid w:val="008C1B18"/>
    <w:rsid w:val="008D46EC"/>
    <w:rsid w:val="008E0E25"/>
    <w:rsid w:val="008E61A1"/>
    <w:rsid w:val="008F27B8"/>
    <w:rsid w:val="008F461D"/>
    <w:rsid w:val="009031EF"/>
    <w:rsid w:val="00906E53"/>
    <w:rsid w:val="00912771"/>
    <w:rsid w:val="00917EA3"/>
    <w:rsid w:val="00917EE0"/>
    <w:rsid w:val="00921C89"/>
    <w:rsid w:val="00923DC5"/>
    <w:rsid w:val="00926124"/>
    <w:rsid w:val="00926966"/>
    <w:rsid w:val="00926D03"/>
    <w:rsid w:val="00934036"/>
    <w:rsid w:val="00934889"/>
    <w:rsid w:val="0094541D"/>
    <w:rsid w:val="009473EA"/>
    <w:rsid w:val="00952895"/>
    <w:rsid w:val="00954E7E"/>
    <w:rsid w:val="009554D9"/>
    <w:rsid w:val="009572F9"/>
    <w:rsid w:val="00960D0F"/>
    <w:rsid w:val="0098366F"/>
    <w:rsid w:val="00983A03"/>
    <w:rsid w:val="00986063"/>
    <w:rsid w:val="00991F67"/>
    <w:rsid w:val="00992876"/>
    <w:rsid w:val="009A0DCE"/>
    <w:rsid w:val="009A22CD"/>
    <w:rsid w:val="009A3C82"/>
    <w:rsid w:val="009A3E4B"/>
    <w:rsid w:val="009B35FD"/>
    <w:rsid w:val="009B6815"/>
    <w:rsid w:val="009C2CED"/>
    <w:rsid w:val="009C512F"/>
    <w:rsid w:val="009D2967"/>
    <w:rsid w:val="009D3C2B"/>
    <w:rsid w:val="009E4191"/>
    <w:rsid w:val="009F2AB1"/>
    <w:rsid w:val="009F300C"/>
    <w:rsid w:val="009F4FAF"/>
    <w:rsid w:val="009F68F1"/>
    <w:rsid w:val="00A04529"/>
    <w:rsid w:val="00A0584B"/>
    <w:rsid w:val="00A14075"/>
    <w:rsid w:val="00A17135"/>
    <w:rsid w:val="00A21A6F"/>
    <w:rsid w:val="00A24E56"/>
    <w:rsid w:val="00A26A62"/>
    <w:rsid w:val="00A35A9B"/>
    <w:rsid w:val="00A4070E"/>
    <w:rsid w:val="00A40CA0"/>
    <w:rsid w:val="00A504A7"/>
    <w:rsid w:val="00A50AF2"/>
    <w:rsid w:val="00A53677"/>
    <w:rsid w:val="00A53BF2"/>
    <w:rsid w:val="00A571D4"/>
    <w:rsid w:val="00A60D68"/>
    <w:rsid w:val="00A73EFA"/>
    <w:rsid w:val="00A77A3B"/>
    <w:rsid w:val="00A77D37"/>
    <w:rsid w:val="00A92F6F"/>
    <w:rsid w:val="00A97523"/>
    <w:rsid w:val="00AA7824"/>
    <w:rsid w:val="00AB0FA3"/>
    <w:rsid w:val="00AB73BF"/>
    <w:rsid w:val="00AC335C"/>
    <w:rsid w:val="00AC3F67"/>
    <w:rsid w:val="00AC463E"/>
    <w:rsid w:val="00AD3BE2"/>
    <w:rsid w:val="00AD3E3D"/>
    <w:rsid w:val="00AE1EE4"/>
    <w:rsid w:val="00AE36EC"/>
    <w:rsid w:val="00AE7406"/>
    <w:rsid w:val="00AF1688"/>
    <w:rsid w:val="00AF45CC"/>
    <w:rsid w:val="00AF46E6"/>
    <w:rsid w:val="00AF5139"/>
    <w:rsid w:val="00B06EDA"/>
    <w:rsid w:val="00B1161F"/>
    <w:rsid w:val="00B11661"/>
    <w:rsid w:val="00B21856"/>
    <w:rsid w:val="00B271EE"/>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1ABF"/>
    <w:rsid w:val="00BC408A"/>
    <w:rsid w:val="00BC5023"/>
    <w:rsid w:val="00BC50D3"/>
    <w:rsid w:val="00BC556C"/>
    <w:rsid w:val="00BD23A8"/>
    <w:rsid w:val="00BD42DA"/>
    <w:rsid w:val="00BD4684"/>
    <w:rsid w:val="00BE08A7"/>
    <w:rsid w:val="00BE4391"/>
    <w:rsid w:val="00BF3E48"/>
    <w:rsid w:val="00C15F1B"/>
    <w:rsid w:val="00C16288"/>
    <w:rsid w:val="00C167BE"/>
    <w:rsid w:val="00C17D1D"/>
    <w:rsid w:val="00C45923"/>
    <w:rsid w:val="00C543E7"/>
    <w:rsid w:val="00C6153C"/>
    <w:rsid w:val="00C70225"/>
    <w:rsid w:val="00C72198"/>
    <w:rsid w:val="00C73C7D"/>
    <w:rsid w:val="00C75005"/>
    <w:rsid w:val="00C9620A"/>
    <w:rsid w:val="00C970DF"/>
    <w:rsid w:val="00CA7E71"/>
    <w:rsid w:val="00CB0DB0"/>
    <w:rsid w:val="00CB2673"/>
    <w:rsid w:val="00CB701D"/>
    <w:rsid w:val="00CC3F0E"/>
    <w:rsid w:val="00CD08C9"/>
    <w:rsid w:val="00CD1FE8"/>
    <w:rsid w:val="00CD38CD"/>
    <w:rsid w:val="00CD3E0C"/>
    <w:rsid w:val="00CD5565"/>
    <w:rsid w:val="00CD616C"/>
    <w:rsid w:val="00CF68D6"/>
    <w:rsid w:val="00CF7B4A"/>
    <w:rsid w:val="00D009F8"/>
    <w:rsid w:val="00D00F0D"/>
    <w:rsid w:val="00D078DA"/>
    <w:rsid w:val="00D14995"/>
    <w:rsid w:val="00D204F2"/>
    <w:rsid w:val="00D2455C"/>
    <w:rsid w:val="00D25023"/>
    <w:rsid w:val="00D27F8C"/>
    <w:rsid w:val="00D33843"/>
    <w:rsid w:val="00D54A6F"/>
    <w:rsid w:val="00D57D57"/>
    <w:rsid w:val="00D62E42"/>
    <w:rsid w:val="00D73602"/>
    <w:rsid w:val="00D772FB"/>
    <w:rsid w:val="00D9115C"/>
    <w:rsid w:val="00DA1AA0"/>
    <w:rsid w:val="00DA2E99"/>
    <w:rsid w:val="00DA512B"/>
    <w:rsid w:val="00DA6E52"/>
    <w:rsid w:val="00DC44A8"/>
    <w:rsid w:val="00DE4BEE"/>
    <w:rsid w:val="00DE5B3D"/>
    <w:rsid w:val="00DE7112"/>
    <w:rsid w:val="00DF19BE"/>
    <w:rsid w:val="00DF3B44"/>
    <w:rsid w:val="00E1372E"/>
    <w:rsid w:val="00E21D30"/>
    <w:rsid w:val="00E225D5"/>
    <w:rsid w:val="00E24D9A"/>
    <w:rsid w:val="00E27805"/>
    <w:rsid w:val="00E27A11"/>
    <w:rsid w:val="00E30497"/>
    <w:rsid w:val="00E358A2"/>
    <w:rsid w:val="00E35C9A"/>
    <w:rsid w:val="00E3771B"/>
    <w:rsid w:val="00E40979"/>
    <w:rsid w:val="00E43F26"/>
    <w:rsid w:val="00E52A36"/>
    <w:rsid w:val="00E6378B"/>
    <w:rsid w:val="00E63EC3"/>
    <w:rsid w:val="00E653DA"/>
    <w:rsid w:val="00E65712"/>
    <w:rsid w:val="00E65958"/>
    <w:rsid w:val="00E84FE5"/>
    <w:rsid w:val="00E879A5"/>
    <w:rsid w:val="00E879FC"/>
    <w:rsid w:val="00E94ABA"/>
    <w:rsid w:val="00EA0A11"/>
    <w:rsid w:val="00EA2574"/>
    <w:rsid w:val="00EA2F1F"/>
    <w:rsid w:val="00EA3F2E"/>
    <w:rsid w:val="00EA57EC"/>
    <w:rsid w:val="00EA6208"/>
    <w:rsid w:val="00EB120E"/>
    <w:rsid w:val="00EB34C8"/>
    <w:rsid w:val="00EB46E2"/>
    <w:rsid w:val="00EC0045"/>
    <w:rsid w:val="00ED2DCF"/>
    <w:rsid w:val="00ED452E"/>
    <w:rsid w:val="00EE3CDA"/>
    <w:rsid w:val="00EF37A8"/>
    <w:rsid w:val="00EF531F"/>
    <w:rsid w:val="00F05FE8"/>
    <w:rsid w:val="00F06D86"/>
    <w:rsid w:val="00F13D87"/>
    <w:rsid w:val="00F149E5"/>
    <w:rsid w:val="00F15E33"/>
    <w:rsid w:val="00F17DA2"/>
    <w:rsid w:val="00F22EC0"/>
    <w:rsid w:val="00F25C47"/>
    <w:rsid w:val="00F27D7B"/>
    <w:rsid w:val="00F31CE0"/>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2332"/>
    <w:rsid w:val="00FA4DB1"/>
    <w:rsid w:val="00FA63B3"/>
    <w:rsid w:val="00FB3F2A"/>
    <w:rsid w:val="00FC3593"/>
    <w:rsid w:val="00FC6FBD"/>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F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96FB5"/>
    <w:rPr>
      <w:rFonts w:ascii="Times New Roman" w:hAnsi="Times New Roman"/>
      <w:b w:val="0"/>
      <w:i w:val="0"/>
      <w:sz w:val="22"/>
    </w:rPr>
  </w:style>
  <w:style w:type="paragraph" w:styleId="NoSpacing">
    <w:name w:val="No Spacing"/>
    <w:uiPriority w:val="1"/>
    <w:qFormat/>
    <w:rsid w:val="00496FB5"/>
    <w:pPr>
      <w:spacing w:after="0" w:line="240" w:lineRule="auto"/>
    </w:pPr>
  </w:style>
  <w:style w:type="paragraph" w:customStyle="1" w:styleId="scemptylineheader">
    <w:name w:val="sc_emptyline_header"/>
    <w:qFormat/>
    <w:rsid w:val="00496FB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96FB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96FB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96FB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96F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96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96FB5"/>
    <w:rPr>
      <w:color w:val="808080"/>
    </w:rPr>
  </w:style>
  <w:style w:type="paragraph" w:customStyle="1" w:styleId="scdirectionallanguage">
    <w:name w:val="sc_directional_language"/>
    <w:qFormat/>
    <w:rsid w:val="00496F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96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96FB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96FB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96FB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96FB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96F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96FB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96FB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96F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96F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96FB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96FB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96F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96FB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96FB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96FB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96FB5"/>
    <w:rPr>
      <w:rFonts w:ascii="Times New Roman" w:hAnsi="Times New Roman"/>
      <w:color w:val="auto"/>
      <w:sz w:val="22"/>
    </w:rPr>
  </w:style>
  <w:style w:type="paragraph" w:customStyle="1" w:styleId="scclippagebillheader">
    <w:name w:val="sc_clip_page_bill_header"/>
    <w:qFormat/>
    <w:rsid w:val="00496F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96FB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96FB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96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FB5"/>
    <w:rPr>
      <w:lang w:val="en-US"/>
    </w:rPr>
  </w:style>
  <w:style w:type="paragraph" w:styleId="Footer">
    <w:name w:val="footer"/>
    <w:basedOn w:val="Normal"/>
    <w:link w:val="FooterChar"/>
    <w:uiPriority w:val="99"/>
    <w:unhideWhenUsed/>
    <w:rsid w:val="00496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FB5"/>
    <w:rPr>
      <w:lang w:val="en-US"/>
    </w:rPr>
  </w:style>
  <w:style w:type="paragraph" w:styleId="ListParagraph">
    <w:name w:val="List Paragraph"/>
    <w:basedOn w:val="Normal"/>
    <w:uiPriority w:val="34"/>
    <w:qFormat/>
    <w:rsid w:val="00496FB5"/>
    <w:pPr>
      <w:ind w:left="720"/>
      <w:contextualSpacing/>
    </w:pPr>
  </w:style>
  <w:style w:type="paragraph" w:customStyle="1" w:styleId="scbillfooter">
    <w:name w:val="sc_bill_footer"/>
    <w:qFormat/>
    <w:rsid w:val="00496FB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96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96FB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96FB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96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96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96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96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96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96FB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96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96FB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96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6FB5"/>
    <w:pPr>
      <w:widowControl w:val="0"/>
      <w:suppressAutoHyphens/>
      <w:spacing w:after="0" w:line="360" w:lineRule="auto"/>
    </w:pPr>
    <w:rPr>
      <w:rFonts w:ascii="Times New Roman" w:hAnsi="Times New Roman"/>
      <w:lang w:val="en-US"/>
    </w:rPr>
  </w:style>
  <w:style w:type="paragraph" w:customStyle="1" w:styleId="sctableln">
    <w:name w:val="sc_table_ln"/>
    <w:qFormat/>
    <w:rsid w:val="00496FB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6FB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96FB5"/>
    <w:rPr>
      <w:strike/>
      <w:dstrike w:val="0"/>
    </w:rPr>
  </w:style>
  <w:style w:type="character" w:customStyle="1" w:styleId="scinsert">
    <w:name w:val="sc_insert"/>
    <w:uiPriority w:val="1"/>
    <w:qFormat/>
    <w:rsid w:val="00496FB5"/>
    <w:rPr>
      <w:caps w:val="0"/>
      <w:smallCaps w:val="0"/>
      <w:strike w:val="0"/>
      <w:dstrike w:val="0"/>
      <w:vanish w:val="0"/>
      <w:u w:val="single"/>
      <w:vertAlign w:val="baseline"/>
    </w:rPr>
  </w:style>
  <w:style w:type="character" w:customStyle="1" w:styleId="scinsertred">
    <w:name w:val="sc_insert_red"/>
    <w:uiPriority w:val="1"/>
    <w:qFormat/>
    <w:rsid w:val="00496FB5"/>
    <w:rPr>
      <w:caps w:val="0"/>
      <w:smallCaps w:val="0"/>
      <w:strike w:val="0"/>
      <w:dstrike w:val="0"/>
      <w:vanish w:val="0"/>
      <w:color w:val="FF0000"/>
      <w:u w:val="single"/>
      <w:vertAlign w:val="baseline"/>
    </w:rPr>
  </w:style>
  <w:style w:type="character" w:customStyle="1" w:styleId="scinsertblue">
    <w:name w:val="sc_insert_blue"/>
    <w:uiPriority w:val="1"/>
    <w:qFormat/>
    <w:rsid w:val="00496FB5"/>
    <w:rPr>
      <w:caps w:val="0"/>
      <w:smallCaps w:val="0"/>
      <w:strike w:val="0"/>
      <w:dstrike w:val="0"/>
      <w:vanish w:val="0"/>
      <w:color w:val="0070C0"/>
      <w:u w:val="single"/>
      <w:vertAlign w:val="baseline"/>
    </w:rPr>
  </w:style>
  <w:style w:type="character" w:customStyle="1" w:styleId="scstrikered">
    <w:name w:val="sc_strike_red"/>
    <w:uiPriority w:val="1"/>
    <w:qFormat/>
    <w:rsid w:val="00496FB5"/>
    <w:rPr>
      <w:strike/>
      <w:dstrike w:val="0"/>
      <w:color w:val="FF0000"/>
    </w:rPr>
  </w:style>
  <w:style w:type="character" w:customStyle="1" w:styleId="scstrikeblue">
    <w:name w:val="sc_strike_blue"/>
    <w:uiPriority w:val="1"/>
    <w:qFormat/>
    <w:rsid w:val="00496FB5"/>
    <w:rPr>
      <w:strike/>
      <w:dstrike w:val="0"/>
      <w:color w:val="0070C0"/>
    </w:rPr>
  </w:style>
  <w:style w:type="character" w:customStyle="1" w:styleId="scinsertbluenounderline">
    <w:name w:val="sc_insert_blue_no_underline"/>
    <w:uiPriority w:val="1"/>
    <w:qFormat/>
    <w:rsid w:val="00496FB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96FB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96FB5"/>
    <w:rPr>
      <w:strike/>
      <w:dstrike w:val="0"/>
      <w:color w:val="0070C0"/>
      <w:lang w:val="en-US"/>
    </w:rPr>
  </w:style>
  <w:style w:type="character" w:customStyle="1" w:styleId="scstrikerednoncodified">
    <w:name w:val="sc_strike_red_non_codified"/>
    <w:uiPriority w:val="1"/>
    <w:qFormat/>
    <w:rsid w:val="00496FB5"/>
    <w:rPr>
      <w:strike/>
      <w:dstrike w:val="0"/>
      <w:color w:val="FF0000"/>
    </w:rPr>
  </w:style>
  <w:style w:type="paragraph" w:customStyle="1" w:styleId="scbillsiglines">
    <w:name w:val="sc_bill_sig_lines"/>
    <w:qFormat/>
    <w:rsid w:val="00496FB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96FB5"/>
    <w:rPr>
      <w:bdr w:val="none" w:sz="0" w:space="0" w:color="auto"/>
      <w:shd w:val="clear" w:color="auto" w:fill="FEC6C6"/>
    </w:rPr>
  </w:style>
  <w:style w:type="character" w:customStyle="1" w:styleId="screstoreblue">
    <w:name w:val="sc_restore_blue"/>
    <w:uiPriority w:val="1"/>
    <w:qFormat/>
    <w:rsid w:val="00496FB5"/>
    <w:rPr>
      <w:color w:val="4472C4" w:themeColor="accent1"/>
      <w:bdr w:val="none" w:sz="0" w:space="0" w:color="auto"/>
      <w:shd w:val="clear" w:color="auto" w:fill="auto"/>
    </w:rPr>
  </w:style>
  <w:style w:type="character" w:customStyle="1" w:styleId="screstorered">
    <w:name w:val="sc_restore_red"/>
    <w:uiPriority w:val="1"/>
    <w:qFormat/>
    <w:rsid w:val="00496FB5"/>
    <w:rPr>
      <w:color w:val="FF0000"/>
      <w:bdr w:val="none" w:sz="0" w:space="0" w:color="auto"/>
      <w:shd w:val="clear" w:color="auto" w:fill="auto"/>
    </w:rPr>
  </w:style>
  <w:style w:type="character" w:customStyle="1" w:styleId="scstrikenewblue">
    <w:name w:val="sc_strike_new_blue"/>
    <w:uiPriority w:val="1"/>
    <w:qFormat/>
    <w:rsid w:val="00496FB5"/>
    <w:rPr>
      <w:strike w:val="0"/>
      <w:dstrike/>
      <w:color w:val="0070C0"/>
      <w:u w:val="none"/>
    </w:rPr>
  </w:style>
  <w:style w:type="character" w:customStyle="1" w:styleId="scstrikenewred">
    <w:name w:val="sc_strike_new_red"/>
    <w:uiPriority w:val="1"/>
    <w:qFormat/>
    <w:rsid w:val="00496FB5"/>
    <w:rPr>
      <w:strike w:val="0"/>
      <w:dstrike/>
      <w:color w:val="FF0000"/>
      <w:u w:val="none"/>
    </w:rPr>
  </w:style>
  <w:style w:type="character" w:customStyle="1" w:styleId="scamendsenate">
    <w:name w:val="sc_amend_senate"/>
    <w:uiPriority w:val="1"/>
    <w:qFormat/>
    <w:rsid w:val="00496FB5"/>
    <w:rPr>
      <w:bdr w:val="none" w:sz="0" w:space="0" w:color="auto"/>
      <w:shd w:val="clear" w:color="auto" w:fill="FFF2CC" w:themeFill="accent4" w:themeFillTint="33"/>
    </w:rPr>
  </w:style>
  <w:style w:type="character" w:customStyle="1" w:styleId="scamendhouse">
    <w:name w:val="sc_amend_house"/>
    <w:uiPriority w:val="1"/>
    <w:qFormat/>
    <w:rsid w:val="00496FB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62&amp;session=126&amp;summary=B" TargetMode="External" Id="Rec04ae955b8040ff" /><Relationship Type="http://schemas.openxmlformats.org/officeDocument/2006/relationships/hyperlink" Target="https://www.scstatehouse.gov/sess126_2025-2026/prever/3562_20241205.docx" TargetMode="External" Id="R3396417aa7064085" /><Relationship Type="http://schemas.openxmlformats.org/officeDocument/2006/relationships/hyperlink" Target="h:\hj\20250114.docx" TargetMode="External" Id="Rc0663ed93b6447f1" /><Relationship Type="http://schemas.openxmlformats.org/officeDocument/2006/relationships/hyperlink" Target="h:\hj\20250114.docx" TargetMode="External" Id="R209ff1e6d36548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0AF2"/>
    <w:rsid w:val="00A51DBA"/>
    <w:rsid w:val="00B20DA6"/>
    <w:rsid w:val="00B457AF"/>
    <w:rsid w:val="00C818FB"/>
    <w:rsid w:val="00C9620A"/>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6de06268-6934-41e8-a5cc-28cd3623c548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bf3a5cad-9d46-4cbf-ade3-de3a9f85047d</T_BILL_REQUEST_REQUEST>
  <T_BILL_R_ORIGINALDRAFT>0d276b29-1e7e-4650-8d0e-034852a607c6</T_BILL_R_ORIGINALDRAFT>
  <T_BILL_SPONSOR_SPONSOR>01be5748-0691-437a-b03b-78e1efb89647</T_BILL_SPONSOR_SPONSOR>
  <T_BILL_T_BILLNAME>[3562]</T_BILL_T_BILLNAME>
  <T_BILL_T_BILLNUMBER>3562</T_BILL_T_BILLNUMBER>
  <T_BILL_T_BILLTITLE>TO AMEND THE SOUTH CAROLINA CODE OF LAWS BY ADDING SECTION 59‑5‑66 SO AS TO REQUIRE THE BOARD OF EDUCATION TO ESTABLISH A METHOD TO TRACK PARENTAL INVOLVEMENT WITH A STUDENT’S EDUCATION WHO IS ENROLLED IN PUBLIC SCHOOL, AND TO PROVIDE FOR CERTAIN ADDITIONAL REQUIREMENTS AND REPORTS RELATED TO PARENTAL INVOLVEMENT AND A STUDENT’S EDUCATION.</T_BILL_T_BILLTITLE>
  <T_BILL_T_CHAMBER>house</T_BILL_T_CHAMBER>
  <T_BILL_T_FILENAME> </T_BILL_T_FILENAME>
  <T_BILL_T_LEGTYPE>bill_statewide</T_BILL_T_LEGTYPE>
  <T_BILL_T_RATNUMBERSTRING>HNone</T_BILL_T_RATNUMBERSTRING>
  <T_BILL_T_SECTIONS>[{"SectionUUID":"4f820925-243a-4774-a794-edcbfa2de6b1","SectionName":"code_section","SectionNumber":1,"SectionType":"code_section","CodeSections":[{"CodeSectionBookmarkName":"ns_T59C5N66_fd4f72f91","IsConstitutionSection":false,"Identity":"59-5-66","IsNew":true,"SubSections":[{"Level":1,"Identity":"T59C5N66SA","SubSectionBookmarkName":"ss_T59C5N66SA_lv1_31ca1d53c","IsNewSubSection":false,"SubSectionReplacement":""},{"Level":1,"Identity":"T59C5N66SB","SubSectionBookmarkName":"ss_T59C5N66SB_lv1_520840f19","IsNewSubSection":false,"SubSectionReplacement":""},{"Level":2,"Identity":"T59C5N66S1","SubSectionBookmarkName":"ss_T59C5N66S1_lv2_b68f793d8","IsNewSubSection":false,"SubSectionReplacement":""},{"Level":2,"Identity":"T59C5N66S2","SubSectionBookmarkName":"ss_T59C5N66S2_lv2_fafb181c4","IsNewSubSection":false,"SubSectionReplacement":""},{"Level":2,"Identity":"T59C5N66S3","SubSectionBookmarkName":"ss_T59C5N66S3_lv2_063c160d0","IsNewSubSection":false,"SubSectionReplacement":""},{"Level":2,"Identity":"T59C5N66S4","SubSectionBookmarkName":"ss_T59C5N66S4_lv2_a8c6c7911","IsNewSubSection":false,"SubSectionReplacement":""},{"Level":1,"Identity":"T59C5N66SC","SubSectionBookmarkName":"ss_T59C5N66SC_lv1_d71f01631","IsNewSubSection":false,"SubSectionReplacement":""},{"Level":2,"Identity":"T59C5N66S1","SubSectionBookmarkName":"ss_T59C5N66S1_lv2_e800ae7c7","IsNewSubSection":false,"SubSectionReplacement":""},{"Level":2,"Identity":"T59C5N66S2","SubSectionBookmarkName":"ss_T59C5N66S2_lv2_034af7daa","IsNewSubSection":false,"SubSectionReplacement":""},{"Level":1,"Identity":"T59C5N66SD","SubSectionBookmarkName":"ss_T59C5N66SD_lv1_5af4e2e29","IsNewSubSection":false,"SubSectionReplacement":""},{"Level":1,"Identity":"T59C5N66SE","SubSectionBookmarkName":"ss_T59C5N66SE_lv1_e9fcc6b69","IsNewSubSection":false,"SubSectionReplacement":""},{"Level":2,"Identity":"T59C5N66S1","SubSectionBookmarkName":"ss_T59C5N66S1_lv2_daf093616","IsNewSubSection":false,"SubSectionReplacement":""},{"Level":2,"Identity":"T59C5N66S2","SubSectionBookmarkName":"ss_T59C5N66S2_lv2_9912cb526","IsNewSubSection":false,"SubSectionReplacement":""}],"TitleRelatedTo":"","TitleSoAsTo":"require the board of education to establish a method to track parental involvement with a student's education who is enrolled in public school, and to provide for certain additional requirements and reports related to parental involvement and a student's education","Deleted":false}],"TitleText":"","DisableControls":false,"Deleted":false,"RepealItems":[],"SectionBookmarkName":"bs_num_1_9bc4349f5"},{"SectionUUID":"8f03ca95-8faa-4d43-a9c2-8afc498075bd","SectionName":"standard_eff_date_section","SectionNumber":2,"SectionType":"drafting_clause","CodeSections":[],"TitleText":"","DisableControls":false,"Deleted":false,"RepealItems":[],"SectionBookmarkName":"bs_num_2_lastsection"}]</T_BILL_T_SECTIONS>
  <T_BILL_T_SUBJECT>Public Education and Parental Involvement</T_BILL_T_SUBJECT>
  <T_BILL_UR_DRAFTER>heatheranderson@scstatehouse.gov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2865</Characters>
  <Application>Microsoft Office Word</Application>
  <DocSecurity>0</DocSecurity>
  <Lines>57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2024-11-22T18:39:00Z</cp:lastPrinted>
  <dcterms:created xsi:type="dcterms:W3CDTF">2024-12-02T20:06:00Z</dcterms:created>
  <dcterms:modified xsi:type="dcterms:W3CDTF">2024-12-02T20:07:00Z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