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SFGF-0017BC25.docx</w:t>
      </w:r>
    </w:p>
    <w:p>
      <w:pPr>
        <w:widowControl w:val="false"/>
        <w:spacing w:after="0"/>
        <w:jc w:val="left"/>
      </w:pPr>
    </w:p>
    <w:p>
      <w:pPr>
        <w:widowControl w:val="false"/>
        <w:spacing w:after="0"/>
        <w:jc w:val="left"/>
      </w:pPr>
      <w:r>
        <w:rPr>
          <w:rFonts w:ascii="Times New Roman"/>
          <w:sz w:val="22"/>
        </w:rPr>
        <w:t xml:space="preserve">Introduced in the Senate on February 20,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Abandoned Vessels, Derelict Vessels, and Sunken Vessels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2/20/2025</w:t>
      </w:r>
      <w:r>
        <w:tab/>
        <w:t>Senate</w:t>
      </w:r>
      <w:r>
        <w:tab/>
        <w:t xml:space="preserve">Introduced and read first time</w:t>
      </w:r>
      <w:r>
        <w:t xml:space="preserve"> (</w:t>
      </w:r>
      <w:hyperlink w:history="true" r:id="R540be0c1744645d6">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2/20/2025</w:t>
      </w:r>
      <w:r>
        <w:tab/>
        <w:t>Senate</w:t>
      </w:r>
      <w:r>
        <w:tab/>
        <w:t xml:space="preserve">Referred to Committee on</w:t>
      </w:r>
      <w:r>
        <w:rPr>
          <w:b/>
        </w:rPr>
        <w:t xml:space="preserve"> Fish, Game and Forestry</w:t>
      </w:r>
      <w:r>
        <w:t xml:space="preserve"> (</w:t>
      </w:r>
      <w:hyperlink w:history="true" r:id="Rb14f1cc2375b4dbd">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3/19/2025</w:t>
      </w:r>
      <w:r>
        <w:tab/>
        <w:t>Senate</w:t>
      </w:r>
      <w:r>
        <w:tab/>
        <w:t xml:space="preserve">Committee report: Favorable with amendment</w:t>
      </w:r>
      <w:r>
        <w:rPr>
          <w:b/>
        </w:rPr>
        <w:t xml:space="preserve"> Fish, Game and Forestry</w:t>
      </w:r>
      <w:r>
        <w:t xml:space="preserve"> (</w:t>
      </w:r>
      <w:hyperlink w:history="true" r:id="R3f9ccfccdb394b14">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7a10029787cf4c0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0d032d914144c2d">
        <w:r>
          <w:rPr>
            <w:rStyle w:val="Hyperlink"/>
            <w:u w:val="single"/>
          </w:rPr>
          <w:t>02/20/2025</w:t>
        </w:r>
      </w:hyperlink>
      <w:r>
        <w:t xml:space="preserve"/>
      </w:r>
    </w:p>
    <w:p>
      <w:pPr>
        <w:widowControl w:val="true"/>
        <w:spacing w:after="0"/>
        <w:jc w:val="left"/>
      </w:pPr>
      <w:r>
        <w:rPr>
          <w:rFonts w:ascii="Times New Roman"/>
          <w:sz w:val="22"/>
        </w:rPr>
        <w:t xml:space="preserve"/>
      </w:r>
      <w:hyperlink r:id="Rd8b2516c1ef04e1d">
        <w:r>
          <w:rPr>
            <w:rStyle w:val="Hyperlink"/>
            <w:u w:val="single"/>
          </w:rPr>
          <w:t>03/19/2025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A5A26" w:rsidP="001A5A26" w:rsidRDefault="001A5A26" w14:paraId="3CB791F4" w14:textId="77777777">
      <w:pPr>
        <w:pStyle w:val="sccoversheetstricken"/>
      </w:pPr>
      <w:bookmarkStart w:name="open_doc_here" w:id="0"/>
      <w:bookmarkEnd w:id="0"/>
      <w:r w:rsidRPr="00B07BF4">
        <w:t>Indicates Matter Stricken</w:t>
      </w:r>
    </w:p>
    <w:p w:rsidRPr="00B07BF4" w:rsidR="001A5A26" w:rsidP="001A5A26" w:rsidRDefault="001A5A26" w14:paraId="6967142E" w14:textId="77777777">
      <w:pPr>
        <w:pStyle w:val="sccoversheetunderline"/>
      </w:pPr>
      <w:r w:rsidRPr="00B07BF4">
        <w:t>Indicates New Matter</w:t>
      </w:r>
    </w:p>
    <w:p w:rsidRPr="00B07BF4" w:rsidR="001A5A26" w:rsidP="001A5A26" w:rsidRDefault="001A5A26" w14:paraId="327E210C" w14:textId="77777777">
      <w:pPr>
        <w:pStyle w:val="sccoversheetemptyline"/>
      </w:pPr>
    </w:p>
    <w:sdt>
      <w:sdtPr>
        <w:alias w:val="status"/>
        <w:tag w:val="status"/>
        <w:id w:val="854397200"/>
        <w:placeholder>
          <w:docPart w:val="222C817C67F540CEA2B703BC139F1089"/>
        </w:placeholder>
      </w:sdtPr>
      <w:sdtEndPr/>
      <w:sdtContent>
        <w:p w:rsidRPr="00B07BF4" w:rsidR="001A5A26" w:rsidP="001A5A26" w:rsidRDefault="001A5A26" w14:paraId="2BC69843" w14:textId="57F1289F">
          <w:pPr>
            <w:pStyle w:val="sccoversheetstatus"/>
          </w:pPr>
          <w:r>
            <w:t>Committee Report</w:t>
          </w:r>
        </w:p>
      </w:sdtContent>
    </w:sdt>
    <w:sdt>
      <w:sdtPr>
        <w:alias w:val="printed1"/>
        <w:tag w:val="printed1"/>
        <w:id w:val="-1779714481"/>
        <w:placeholder>
          <w:docPart w:val="222C817C67F540CEA2B703BC139F1089"/>
        </w:placeholder>
        <w:text/>
      </w:sdtPr>
      <w:sdtEndPr/>
      <w:sdtContent>
        <w:p w:rsidR="001A5A26" w:rsidP="001A5A26" w:rsidRDefault="001A5A26" w14:paraId="7CCC0014" w14:textId="5EB54B55">
          <w:pPr>
            <w:pStyle w:val="sccoversheetinfo"/>
          </w:pPr>
          <w:r>
            <w:t>March 19, 2025</w:t>
          </w:r>
        </w:p>
      </w:sdtContent>
    </w:sdt>
    <w:p w:rsidR="001A5A26" w:rsidP="001A5A26" w:rsidRDefault="001A5A26" w14:paraId="392BF2E1" w14:textId="77777777">
      <w:pPr>
        <w:pStyle w:val="sccoversheetinfo"/>
      </w:pPr>
    </w:p>
    <w:sdt>
      <w:sdtPr>
        <w:alias w:val="billnumber"/>
        <w:tag w:val="billnumber"/>
        <w:id w:val="-897512070"/>
        <w:placeholder>
          <w:docPart w:val="222C817C67F540CEA2B703BC139F1089"/>
        </w:placeholder>
        <w:text/>
      </w:sdtPr>
      <w:sdtEndPr/>
      <w:sdtContent>
        <w:p w:rsidRPr="00B07BF4" w:rsidR="001A5A26" w:rsidP="001A5A26" w:rsidRDefault="001A5A26" w14:paraId="66118611" w14:textId="0C0C810A">
          <w:pPr>
            <w:pStyle w:val="sccoversheetbillno"/>
          </w:pPr>
          <w:r>
            <w:t>S. 367</w:t>
          </w:r>
        </w:p>
      </w:sdtContent>
    </w:sdt>
    <w:p w:rsidR="001A5A26" w:rsidP="001A5A26" w:rsidRDefault="001A5A26" w14:paraId="49511C55" w14:textId="77777777">
      <w:pPr>
        <w:pStyle w:val="sccoversheetsponsor6"/>
        <w:jc w:val="center"/>
      </w:pPr>
    </w:p>
    <w:p w:rsidRPr="00B07BF4" w:rsidR="001A5A26" w:rsidP="001A5A26" w:rsidRDefault="001A5A26" w14:paraId="47B8C0C5" w14:textId="6BF69CE6">
      <w:pPr>
        <w:pStyle w:val="sccoversheetsponsor6"/>
        <w:jc w:val="center"/>
      </w:pPr>
      <w:r w:rsidRPr="00B07BF4">
        <w:t xml:space="preserve">Introduced by </w:t>
      </w:r>
      <w:sdt>
        <w:sdtPr>
          <w:alias w:val="sponsortype"/>
          <w:tag w:val="sponsortype"/>
          <w:id w:val="1707217765"/>
          <w:placeholder>
            <w:docPart w:val="222C817C67F540CEA2B703BC139F1089"/>
          </w:placeholder>
          <w:text/>
        </w:sdtPr>
        <w:sdtEndPr/>
        <w:sdtContent>
          <w:r>
            <w:t>Senator</w:t>
          </w:r>
        </w:sdtContent>
      </w:sdt>
      <w:r w:rsidRPr="00B07BF4">
        <w:t xml:space="preserve"> </w:t>
      </w:r>
      <w:sdt>
        <w:sdtPr>
          <w:alias w:val="sponsors"/>
          <w:tag w:val="sponsors"/>
          <w:id w:val="716862734"/>
          <w:placeholder>
            <w:docPart w:val="222C817C67F540CEA2B703BC139F1089"/>
          </w:placeholder>
          <w:text/>
        </w:sdtPr>
        <w:sdtEndPr/>
        <w:sdtContent>
          <w:r>
            <w:t>Campsen</w:t>
          </w:r>
        </w:sdtContent>
      </w:sdt>
      <w:r w:rsidRPr="00B07BF4">
        <w:t xml:space="preserve"> </w:t>
      </w:r>
    </w:p>
    <w:p w:rsidRPr="00B07BF4" w:rsidR="001A5A26" w:rsidP="001A5A26" w:rsidRDefault="001A5A26" w14:paraId="15C821E2" w14:textId="77777777">
      <w:pPr>
        <w:pStyle w:val="sccoversheetsponsor6"/>
      </w:pPr>
    </w:p>
    <w:p w:rsidRPr="00B07BF4" w:rsidR="001A5A26" w:rsidP="001A5A26" w:rsidRDefault="00B602B9" w14:paraId="39C88630" w14:textId="352989E6">
      <w:pPr>
        <w:pStyle w:val="sccoversheetinfo"/>
      </w:pPr>
      <w:sdt>
        <w:sdtPr>
          <w:alias w:val="typeinitial"/>
          <w:tag w:val="typeinitial"/>
          <w:id w:val="98301346"/>
          <w:placeholder>
            <w:docPart w:val="222C817C67F540CEA2B703BC139F1089"/>
          </w:placeholder>
          <w:text/>
        </w:sdtPr>
        <w:sdtEndPr/>
        <w:sdtContent>
          <w:r w:rsidR="001A5A26">
            <w:t>S</w:t>
          </w:r>
        </w:sdtContent>
      </w:sdt>
      <w:r w:rsidRPr="00B07BF4" w:rsidR="001A5A26">
        <w:t xml:space="preserve">. Printed </w:t>
      </w:r>
      <w:sdt>
        <w:sdtPr>
          <w:alias w:val="printed2"/>
          <w:tag w:val="printed2"/>
          <w:id w:val="-774643221"/>
          <w:placeholder>
            <w:docPart w:val="222C817C67F540CEA2B703BC139F1089"/>
          </w:placeholder>
          <w:text/>
        </w:sdtPr>
        <w:sdtEndPr/>
        <w:sdtContent>
          <w:r w:rsidR="001A5A26">
            <w:t>3/19/25</w:t>
          </w:r>
        </w:sdtContent>
      </w:sdt>
      <w:r w:rsidRPr="00B07BF4" w:rsidR="001A5A26">
        <w:t>--</w:t>
      </w:r>
      <w:sdt>
        <w:sdtPr>
          <w:alias w:val="residingchamber"/>
          <w:tag w:val="residingchamber"/>
          <w:id w:val="1651789982"/>
          <w:placeholder>
            <w:docPart w:val="222C817C67F540CEA2B703BC139F1089"/>
          </w:placeholder>
          <w:text/>
        </w:sdtPr>
        <w:sdtEndPr/>
        <w:sdtContent>
          <w:r w:rsidR="001A5A26">
            <w:t>S</w:t>
          </w:r>
        </w:sdtContent>
      </w:sdt>
      <w:r w:rsidRPr="00B07BF4" w:rsidR="001A5A26">
        <w:t>.</w:t>
      </w:r>
    </w:p>
    <w:p w:rsidRPr="00B07BF4" w:rsidR="001A5A26" w:rsidP="001A5A26" w:rsidRDefault="001A5A26" w14:paraId="5CD0A3EC" w14:textId="1B1E8152">
      <w:pPr>
        <w:pStyle w:val="sccoversheetreadfirst"/>
      </w:pPr>
      <w:r w:rsidRPr="00B07BF4">
        <w:t xml:space="preserve">Read the first time </w:t>
      </w:r>
      <w:sdt>
        <w:sdtPr>
          <w:alias w:val="readfirst"/>
          <w:tag w:val="readfirst"/>
          <w:id w:val="-1145275273"/>
          <w:placeholder>
            <w:docPart w:val="222C817C67F540CEA2B703BC139F1089"/>
          </w:placeholder>
          <w:text/>
        </w:sdtPr>
        <w:sdtEndPr/>
        <w:sdtContent>
          <w:r>
            <w:t>February 20, 2025</w:t>
          </w:r>
        </w:sdtContent>
      </w:sdt>
    </w:p>
    <w:p w:rsidRPr="00B07BF4" w:rsidR="001A5A26" w:rsidP="001A5A26" w:rsidRDefault="001A5A26" w14:paraId="4B2D6F53" w14:textId="77777777">
      <w:pPr>
        <w:pStyle w:val="sccoversheetemptyline"/>
      </w:pPr>
    </w:p>
    <w:p w:rsidRPr="00B07BF4" w:rsidR="001A5A26" w:rsidP="001A5A26" w:rsidRDefault="001A5A26" w14:paraId="29148DC8" w14:textId="77777777">
      <w:pPr>
        <w:pStyle w:val="sccoversheetemptyline"/>
        <w:tabs>
          <w:tab w:val="center" w:pos="4493"/>
          <w:tab w:val="right" w:pos="8986"/>
        </w:tabs>
        <w:jc w:val="center"/>
      </w:pPr>
      <w:r w:rsidRPr="00B07BF4">
        <w:t>________</w:t>
      </w:r>
    </w:p>
    <w:p w:rsidRPr="00B07BF4" w:rsidR="001A5A26" w:rsidP="001A5A26" w:rsidRDefault="001A5A26" w14:paraId="14900834" w14:textId="77777777">
      <w:pPr>
        <w:pStyle w:val="sccoversheetemptyline"/>
        <w:jc w:val="center"/>
        <w:rPr>
          <w:u w:val="single"/>
        </w:rPr>
      </w:pPr>
    </w:p>
    <w:p w:rsidRPr="00B07BF4" w:rsidR="001A5A26" w:rsidP="001A5A26" w:rsidRDefault="001A5A26" w14:paraId="74975E7F" w14:textId="166BADF1">
      <w:pPr>
        <w:pStyle w:val="sccoversheetcommitteereportheader"/>
      </w:pPr>
      <w:r w:rsidRPr="00B07BF4">
        <w:t xml:space="preserve">The committee on </w:t>
      </w:r>
      <w:sdt>
        <w:sdtPr>
          <w:alias w:val="committeename"/>
          <w:tag w:val="committeename"/>
          <w:id w:val="-1151050561"/>
          <w:placeholder>
            <w:docPart w:val="222C817C67F540CEA2B703BC139F1089"/>
          </w:placeholder>
          <w:text/>
        </w:sdtPr>
        <w:sdtEndPr/>
        <w:sdtContent>
          <w:r>
            <w:t>Senate Fish, Game and Forestry</w:t>
          </w:r>
        </w:sdtContent>
      </w:sdt>
    </w:p>
    <w:p w:rsidRPr="00B07BF4" w:rsidR="001A5A26" w:rsidP="001A5A26" w:rsidRDefault="001A5A26" w14:paraId="6E112366" w14:textId="2E2ABAC1">
      <w:pPr>
        <w:pStyle w:val="sccommitteereporttitle"/>
      </w:pPr>
      <w:r w:rsidRPr="00B07BF4">
        <w:t>To who</w:t>
      </w:r>
      <w:r>
        <w:t>m</w:t>
      </w:r>
      <w:r w:rsidRPr="00B07BF4">
        <w:t xml:space="preserve"> was referred a </w:t>
      </w:r>
      <w:sdt>
        <w:sdtPr>
          <w:alias w:val="doctype"/>
          <w:tag w:val="doctype"/>
          <w:id w:val="-95182141"/>
          <w:placeholder>
            <w:docPart w:val="222C817C67F540CEA2B703BC139F1089"/>
          </w:placeholder>
          <w:text/>
        </w:sdtPr>
        <w:sdtEndPr/>
        <w:sdtContent>
          <w:r>
            <w:t>Bill</w:t>
          </w:r>
        </w:sdtContent>
      </w:sdt>
      <w:r w:rsidRPr="00B07BF4">
        <w:t xml:space="preserve"> (</w:t>
      </w:r>
      <w:sdt>
        <w:sdtPr>
          <w:alias w:val="billnumber"/>
          <w:tag w:val="billnumber"/>
          <w:id w:val="249784876"/>
          <w:placeholder>
            <w:docPart w:val="222C817C67F540CEA2B703BC139F1089"/>
          </w:placeholder>
          <w:text/>
        </w:sdtPr>
        <w:sdtEndPr/>
        <w:sdtContent>
          <w:r>
            <w:t>S. 367</w:t>
          </w:r>
        </w:sdtContent>
      </w:sdt>
      <w:r w:rsidRPr="00B07BF4">
        <w:t xml:space="preserve">) </w:t>
      </w:r>
      <w:sdt>
        <w:sdtPr>
          <w:alias w:val="billtitle"/>
          <w:tag w:val="billtitle"/>
          <w:id w:val="660268815"/>
          <w:placeholder>
            <w:docPart w:val="222C817C67F540CEA2B703BC139F1089"/>
          </w:placeholder>
          <w:text/>
        </w:sdtPr>
        <w:sdtEndPr/>
        <w:sdtContent>
          <w:r>
            <w:t>to amend the South Carolina Code of Laws by adding Section 50‑21‑200 so as to provide that abandoned vessels, derelict vessels, and sunken vessels are declared to</w:t>
          </w:r>
        </w:sdtContent>
      </w:sdt>
      <w:r w:rsidRPr="00B07BF4">
        <w:t>, etc., respectfully</w:t>
      </w:r>
    </w:p>
    <w:p w:rsidRPr="00B07BF4" w:rsidR="001A5A26" w:rsidP="001A5A26" w:rsidRDefault="001A5A26" w14:paraId="2287E43C" w14:textId="77777777">
      <w:pPr>
        <w:pStyle w:val="sccoversheetcommitteereportheader"/>
      </w:pPr>
      <w:r w:rsidRPr="00B07BF4">
        <w:t>Report:</w:t>
      </w:r>
    </w:p>
    <w:sdt>
      <w:sdtPr>
        <w:alias w:val="committeetitle"/>
        <w:tag w:val="committeetitle"/>
        <w:id w:val="1407110167"/>
        <w:placeholder>
          <w:docPart w:val="222C817C67F540CEA2B703BC139F1089"/>
        </w:placeholder>
        <w:text/>
      </w:sdtPr>
      <w:sdtEndPr/>
      <w:sdtContent>
        <w:p w:rsidRPr="00B07BF4" w:rsidR="001A5A26" w:rsidP="001A5A26" w:rsidRDefault="001A5A26" w14:paraId="524BA617" w14:textId="50B0C295">
          <w:pPr>
            <w:pStyle w:val="sccommitteereporttitle"/>
          </w:pPr>
          <w:r>
            <w:t>That they have duly and carefully considered the same, and recommend that the same do pass with amendment:</w:t>
          </w:r>
        </w:p>
      </w:sdtContent>
    </w:sdt>
    <w:p w:rsidRPr="00B07BF4" w:rsidR="001A5A26" w:rsidP="001A5A26" w:rsidRDefault="001A5A26" w14:paraId="3B2FA775" w14:textId="77777777">
      <w:pPr>
        <w:pStyle w:val="sccoversheetcommitteereportemplyline"/>
      </w:pPr>
    </w:p>
    <w:p w:rsidRPr="005D3865" w:rsidR="00950F53" w:rsidP="00950F53" w:rsidRDefault="001A5A26" w14:paraId="7EB8F5AA" w14:textId="77777777">
      <w:pPr>
        <w:pStyle w:val="sccodifiedsection"/>
      </w:pPr>
      <w:r w:rsidRPr="00B07BF4">
        <w:tab/>
      </w:r>
      <w:bookmarkStart w:name="instruction_d3e19b816" w:id="1"/>
      <w:r w:rsidR="00950F53">
        <w:t>A</w:t>
      </w:r>
      <w:r w:rsidRPr="005D3865" w:rsidR="00950F53">
        <w:t>mend the bill, as and if amended, SECTION 1, by striking Section 50-21-210</w:t>
      </w:r>
      <w:r w:rsidR="00950F53">
        <w:t>(A)(1)(b)</w:t>
      </w:r>
      <w:r w:rsidRPr="005D3865" w:rsidR="00950F53">
        <w:t xml:space="preserve"> and inserting:</w:t>
      </w:r>
    </w:p>
    <w:sdt>
      <w:sdtPr>
        <w:alias w:val="Cannot be edited"/>
        <w:tag w:val="Cannot be edited"/>
        <w:id w:val="-1125077451"/>
        <w:lock w:val="sdtContentLocked"/>
        <w:placeholder>
          <w:docPart w:val="34077A698F66459AA7F1A43A80A1D56F"/>
        </w:placeholder>
      </w:sdtPr>
      <w:sdtEndPr/>
      <w:sdtContent>
        <w:p w:rsidR="00950F53" w:rsidP="005D3865" w:rsidRDefault="00950F53" w14:paraId="18B58740" w14:textId="77777777">
          <w:pPr>
            <w:pStyle w:val="sccodifiedsection"/>
          </w:pPr>
          <w:r w:rsidRPr="005D3865">
            <w:tab/>
          </w:r>
          <w:r w:rsidRPr="005D3865">
            <w:tab/>
          </w:r>
          <w:r w:rsidRPr="005D3865">
            <w:tab/>
            <w:t>(b) is wrecked</w:t>
          </w:r>
          <w:r w:rsidRPr="005D3865">
            <w:rPr>
              <w:rStyle w:val="scstrikered"/>
            </w:rPr>
            <w:t>,</w:t>
          </w:r>
          <w:r w:rsidRPr="005D3865">
            <w:rPr>
              <w:rStyle w:val="scinsertblue"/>
            </w:rPr>
            <w:t xml:space="preserve"> or</w:t>
          </w:r>
          <w:r w:rsidRPr="005D3865">
            <w:t xml:space="preserve"> junked</w:t>
          </w:r>
          <w:r w:rsidRPr="005D3865">
            <w:rPr>
              <w:rStyle w:val="scstrikered"/>
            </w:rPr>
            <w:t>, or in a state of disrepair</w:t>
          </w:r>
          <w:r w:rsidRPr="005D3865">
            <w:t>;</w:t>
          </w:r>
        </w:p>
      </w:sdtContent>
    </w:sdt>
    <w:p w:rsidRPr="005D3865" w:rsidR="00950F53" w:rsidP="00950F53" w:rsidRDefault="00950F53" w14:paraId="07126BE9" w14:textId="77777777">
      <w:pPr>
        <w:pStyle w:val="sccodifiedsection"/>
      </w:pPr>
      <w:bookmarkStart w:name="instruction_485b96601" w:id="2"/>
      <w:bookmarkEnd w:id="1"/>
      <w:r>
        <w:t>A</w:t>
      </w:r>
      <w:r w:rsidRPr="005D3865">
        <w:t>mend the bill further, SECTION 1, by striking Section 50-21-210</w:t>
      </w:r>
      <w:r>
        <w:t>(A)(2)(a)</w:t>
      </w:r>
      <w:r w:rsidRPr="005D3865">
        <w:t xml:space="preserve"> and inserting:</w:t>
      </w:r>
    </w:p>
    <w:sdt>
      <w:sdtPr>
        <w:alias w:val="Cannot be edited"/>
        <w:tag w:val="Cannot be edited"/>
        <w:id w:val="-2141252619"/>
        <w:lock w:val="sdtContentLocked"/>
        <w:placeholder>
          <w:docPart w:val="34077A698F66459AA7F1A43A80A1D56F"/>
        </w:placeholder>
      </w:sdtPr>
      <w:sdtEndPr/>
      <w:sdtContent>
        <w:p w:rsidR="00950F53" w:rsidP="005D3865" w:rsidRDefault="00950F53" w14:paraId="68C26BF6" w14:textId="77777777">
          <w:pPr>
            <w:pStyle w:val="sccodifiedsection"/>
          </w:pPr>
          <w:r w:rsidRPr="005D3865">
            <w:tab/>
          </w:r>
          <w:r w:rsidRPr="005D3865">
            <w:tab/>
          </w:r>
          <w:r w:rsidRPr="005D3865">
            <w:tab/>
            <w:t>(a) is wrecked</w:t>
          </w:r>
          <w:r w:rsidRPr="005D3865">
            <w:rPr>
              <w:rStyle w:val="scstrikered"/>
            </w:rPr>
            <w:t>,</w:t>
          </w:r>
          <w:r w:rsidRPr="005D3865">
            <w:rPr>
              <w:rStyle w:val="scinsertblue"/>
            </w:rPr>
            <w:t xml:space="preserve"> or</w:t>
          </w:r>
          <w:r w:rsidRPr="005D3865">
            <w:t xml:space="preserve"> junked</w:t>
          </w:r>
          <w:r w:rsidRPr="005D3865">
            <w:rPr>
              <w:rStyle w:val="scstrikered"/>
            </w:rPr>
            <w:t>, or in a state of disrepair</w:t>
          </w:r>
          <w:r w:rsidRPr="005D3865">
            <w:t>;</w:t>
          </w:r>
        </w:p>
      </w:sdtContent>
    </w:sdt>
    <w:p w:rsidRPr="005D3865" w:rsidR="00950F53" w:rsidP="00950F53" w:rsidRDefault="00950F53" w14:paraId="05B49D8E" w14:textId="77777777">
      <w:pPr>
        <w:pStyle w:val="sccodifiedsection"/>
      </w:pPr>
      <w:bookmarkStart w:name="instruction_3e9a91cff" w:id="3"/>
      <w:bookmarkEnd w:id="2"/>
      <w:r>
        <w:t>A</w:t>
      </w:r>
      <w:r w:rsidRPr="005D3865">
        <w:t>mend the bill further, SECTION 1, by striking Section 50-21-210</w:t>
      </w:r>
      <w:r>
        <w:t>(A)(3)</w:t>
      </w:r>
      <w:r w:rsidRPr="005D3865">
        <w:t xml:space="preserve"> and inserting:</w:t>
      </w:r>
    </w:p>
    <w:sdt>
      <w:sdtPr>
        <w:alias w:val="Cannot be edited"/>
        <w:tag w:val="Cannot be edited"/>
        <w:id w:val="933175158"/>
        <w:lock w:val="sdtContentLocked"/>
        <w:placeholder>
          <w:docPart w:val="34077A698F66459AA7F1A43A80A1D56F"/>
        </w:placeholder>
      </w:sdtPr>
      <w:sdtEndPr/>
      <w:sdtContent>
        <w:p w:rsidR="00950F53" w:rsidP="005D3865" w:rsidRDefault="00950F53" w14:paraId="7D0CF440" w14:textId="77777777">
          <w:pPr>
            <w:pStyle w:val="sccodifiedsection"/>
          </w:pPr>
          <w:r w:rsidRPr="005D3865">
            <w:tab/>
          </w:r>
          <w:r w:rsidRPr="005D3865">
            <w:tab/>
            <w:t>(3) “Junked” means substantially stripped of vessel components</w:t>
          </w:r>
          <w:r w:rsidRPr="005D3865">
            <w:rPr>
              <w:rStyle w:val="scinsertblue"/>
            </w:rPr>
            <w:t>, or spaces on the vessel that are designed to be enclosed are open to the elements</w:t>
          </w:r>
          <w:r w:rsidRPr="005D3865">
            <w:t>.</w:t>
          </w:r>
        </w:p>
      </w:sdtContent>
    </w:sdt>
    <w:p w:rsidRPr="005D3865" w:rsidR="00950F53" w:rsidP="00950F53" w:rsidRDefault="00950F53" w14:paraId="750326C5" w14:textId="77777777">
      <w:pPr>
        <w:pStyle w:val="sccodifiedsection"/>
      </w:pPr>
      <w:bookmarkStart w:name="instruction_a34658fd6" w:id="4"/>
      <w:bookmarkEnd w:id="3"/>
      <w:r>
        <w:t>A</w:t>
      </w:r>
      <w:r w:rsidRPr="005D3865">
        <w:t>mend the bill further, SECTION 1, by striking Section 50-21-240</w:t>
      </w:r>
      <w:r>
        <w:t>(A)</w:t>
      </w:r>
      <w:r w:rsidRPr="005D3865">
        <w:t xml:space="preserve"> and inserting:</w:t>
      </w:r>
    </w:p>
    <w:sdt>
      <w:sdtPr>
        <w:alias w:val="Cannot be edited"/>
        <w:tag w:val="Cannot be edited"/>
        <w:id w:val="-1362424262"/>
        <w:lock w:val="sdtContentLocked"/>
        <w:placeholder>
          <w:docPart w:val="34077A698F66459AA7F1A43A80A1D56F"/>
        </w:placeholder>
      </w:sdtPr>
      <w:sdtEndPr/>
      <w:sdtContent>
        <w:p w:rsidRPr="005D3865" w:rsidR="00950F53" w:rsidP="005D3865" w:rsidRDefault="00950F53" w14:paraId="14F34696" w14:textId="77777777">
          <w:pPr>
            <w:pStyle w:val="sccodifiedsection"/>
          </w:pPr>
          <w:r w:rsidRPr="005D3865">
            <w:tab/>
            <w:t>(A) The department, or a local law enforcement agency with jurisdiction, upon locating a vessel that is wrecked</w:t>
          </w:r>
          <w:r w:rsidRPr="005D3865">
            <w:rPr>
              <w:rStyle w:val="scstrikered"/>
            </w:rPr>
            <w:t>,</w:t>
          </w:r>
          <w:r w:rsidRPr="005D3865">
            <w:rPr>
              <w:rStyle w:val="scinsertblue"/>
            </w:rPr>
            <w:t xml:space="preserve"> or</w:t>
          </w:r>
          <w:r w:rsidRPr="005D3865">
            <w:t xml:space="preserve"> junked</w:t>
          </w:r>
          <w:r w:rsidRPr="005D3865">
            <w:rPr>
              <w:rStyle w:val="scstrikered"/>
            </w:rPr>
            <w:t>, or in a state of disrepair</w:t>
          </w:r>
          <w:r w:rsidRPr="005D3865">
            <w:t>, must determine whether the vessel has a visible identifier.</w:t>
          </w:r>
        </w:p>
        <w:p w:rsidRPr="005D3865" w:rsidR="00950F53" w:rsidP="005D3865" w:rsidRDefault="00950F53" w14:paraId="53E79513" w14:textId="77777777">
          <w:pPr>
            <w:pStyle w:val="scnewcodesection"/>
          </w:pPr>
          <w:r w:rsidRPr="005D3865">
            <w:tab/>
          </w:r>
          <w:r w:rsidRPr="005D3865">
            <w:tab/>
            <w:t>(1) If the vessel has a visible identifier, then the department or local law enforcement agency must:</w:t>
          </w:r>
        </w:p>
        <w:p w:rsidRPr="005D3865" w:rsidR="00950F53" w:rsidP="005D3865" w:rsidRDefault="00950F53" w14:paraId="764ED6A9" w14:textId="77777777">
          <w:pPr>
            <w:pStyle w:val="scnewcodesection"/>
          </w:pPr>
          <w:r w:rsidRPr="005D3865">
            <w:tab/>
          </w:r>
          <w:r w:rsidRPr="005D3865">
            <w:tab/>
          </w:r>
          <w:r w:rsidRPr="005D3865">
            <w:tab/>
            <w:t>(a) post a derelict vessel notice that contains the information provided in subsection (B);</w:t>
          </w:r>
        </w:p>
        <w:p w:rsidRPr="005D3865" w:rsidR="00950F53" w:rsidP="005D3865" w:rsidRDefault="00950F53" w14:paraId="498E0CA7" w14:textId="77777777">
          <w:pPr>
            <w:pStyle w:val="scnewcodesection"/>
          </w:pPr>
          <w:r w:rsidRPr="005D3865">
            <w:tab/>
          </w:r>
          <w:r w:rsidRPr="005D3865">
            <w:tab/>
          </w:r>
          <w:r w:rsidRPr="005D3865">
            <w:tab/>
            <w:t>(b) take reasonable steps within twenty‑four hours of the posting of the notice to identify the registered owner, and if identified, must provide written notice to the registered owner’s last known address, and notice by telephone or e‑mail, if known to the department. The notice must include, but is not limited to, the information provided on the derelict vessel notice and a brief description of the vessel’s location; and</w:t>
          </w:r>
        </w:p>
        <w:p w:rsidRPr="005D3865" w:rsidR="00950F53" w:rsidP="005D3865" w:rsidRDefault="00950F53" w14:paraId="698834DD" w14:textId="77777777">
          <w:pPr>
            <w:pStyle w:val="scnewcodesection"/>
          </w:pPr>
          <w:r w:rsidRPr="005D3865">
            <w:lastRenderedPageBreak/>
            <w:tab/>
          </w:r>
          <w:r w:rsidRPr="005D3865">
            <w:tab/>
          </w:r>
          <w:r w:rsidRPr="005D3865">
            <w:tab/>
            <w:t>(c) submit a derelict vessel report within twenty‑four hours of the posting of the notice using the application or website maintained by the Department of Environmental Services under Section 50‑21‑290.</w:t>
          </w:r>
        </w:p>
        <w:p w:rsidRPr="005D3865" w:rsidR="00950F53" w:rsidP="005D3865" w:rsidRDefault="00950F53" w14:paraId="2960E617" w14:textId="77777777">
          <w:pPr>
            <w:pStyle w:val="scnewcodesection"/>
          </w:pPr>
          <w:r w:rsidRPr="005D3865">
            <w:tab/>
          </w:r>
          <w:r w:rsidRPr="005D3865">
            <w:tab/>
            <w:t>(2) If the vessel does not have a visible identifier, then the department or local law enforcement agency must:</w:t>
          </w:r>
        </w:p>
        <w:p w:rsidRPr="005D3865" w:rsidR="00950F53" w:rsidP="005D3865" w:rsidRDefault="00950F53" w14:paraId="0567D81A" w14:textId="77777777">
          <w:pPr>
            <w:pStyle w:val="scnewcodesection"/>
          </w:pPr>
          <w:r w:rsidRPr="005D3865">
            <w:tab/>
          </w:r>
          <w:r w:rsidRPr="005D3865">
            <w:tab/>
          </w:r>
          <w:r w:rsidRPr="005D3865">
            <w:tab/>
            <w:t>(a) post an abandoned vessel notice that contains the information provided in subsection (C); and</w:t>
          </w:r>
        </w:p>
        <w:p w:rsidR="00950F53" w:rsidP="005D3865" w:rsidRDefault="00950F53" w14:paraId="7BDA0574" w14:textId="77777777">
          <w:pPr>
            <w:pStyle w:val="scnewcodesection"/>
          </w:pPr>
          <w:r w:rsidRPr="005D3865">
            <w:tab/>
          </w:r>
          <w:r w:rsidRPr="005D3865">
            <w:tab/>
          </w:r>
          <w:r w:rsidRPr="005D3865">
            <w:tab/>
            <w:t>(b) submit an abandoned vessel report within twenty‑four hours of the posting of the notice using the application or website maintained by the Department of Environmental Services under Section 50‑21‑290.</w:t>
          </w:r>
        </w:p>
      </w:sdtContent>
    </w:sdt>
    <w:p w:rsidRPr="005D3865" w:rsidR="00950F53" w:rsidP="00950F53" w:rsidRDefault="00950F53" w14:paraId="76103331" w14:textId="77777777">
      <w:pPr>
        <w:pStyle w:val="sccodifiedsection"/>
      </w:pPr>
      <w:bookmarkStart w:name="instruction_800f041c2" w:id="5"/>
      <w:bookmarkEnd w:id="4"/>
      <w:r>
        <w:t>A</w:t>
      </w:r>
      <w:r w:rsidRPr="005D3865">
        <w:t>mend the bill further, SECTION 1, by striking Section 50-21-250 and inserting:</w:t>
      </w:r>
    </w:p>
    <w:sdt>
      <w:sdtPr>
        <w:alias w:val="Cannot be edited"/>
        <w:tag w:val="Cannot be edited"/>
        <w:id w:val="-1302301604"/>
        <w:lock w:val="sdtContentLocked"/>
        <w:placeholder>
          <w:docPart w:val="34077A698F66459AA7F1A43A80A1D56F"/>
        </w:placeholder>
      </w:sdtPr>
      <w:sdtEndPr/>
      <w:sdtContent>
        <w:p w:rsidR="00950F53" w:rsidP="005D3865" w:rsidRDefault="00950F53" w14:paraId="6688C8F9" w14:textId="77777777">
          <w:pPr>
            <w:pStyle w:val="sccodifiedsection"/>
          </w:pPr>
          <w:r w:rsidRPr="005D3865">
            <w:tab/>
            <w:t>Section 50‑21‑250.</w:t>
          </w:r>
          <w:r w:rsidRPr="005D3865">
            <w:tab/>
            <w:t>The department, or a local law enforcement agency with jurisdiction, must remove a derelict vessel notice if within fourteen days of the posting of the notice a responsible party provides a bona fide plan of removal to the department. If the vessel remains wrecked</w:t>
          </w:r>
          <w:r w:rsidRPr="005D3865">
            <w:rPr>
              <w:rStyle w:val="scstrikered"/>
            </w:rPr>
            <w:t>,</w:t>
          </w:r>
          <w:r w:rsidRPr="005D3865">
            <w:rPr>
              <w:rStyle w:val="scinsertblue"/>
            </w:rPr>
            <w:t xml:space="preserve"> or</w:t>
          </w:r>
          <w:r w:rsidRPr="005D3865">
            <w:t xml:space="preserve"> junked</w:t>
          </w:r>
          <w:r w:rsidRPr="005D3865">
            <w:rPr>
              <w:rStyle w:val="scstrikered"/>
            </w:rPr>
            <w:t>, or in a state of disrepair</w:t>
          </w:r>
          <w:r w:rsidRPr="005D3865">
            <w:t xml:space="preserve"> thirty days from the date the notice was posted, then another derelict vessel notice must be posted on the vessel, and no additional bona fide plan of removal may be submitted.</w:t>
          </w:r>
        </w:p>
      </w:sdtContent>
    </w:sdt>
    <w:p w:rsidRPr="005D3865" w:rsidR="00950F53" w:rsidP="00950F53" w:rsidRDefault="00950F53" w14:paraId="2892E122" w14:textId="77777777">
      <w:pPr>
        <w:pStyle w:val="sccodifiedsection"/>
      </w:pPr>
      <w:bookmarkStart w:name="instruction_1ba3f65f6" w:id="6"/>
      <w:bookmarkEnd w:id="5"/>
      <w:r>
        <w:t>A</w:t>
      </w:r>
      <w:r w:rsidRPr="005D3865">
        <w:t>mend the bill further, SECTION 1, by striking Section 50-21-260</w:t>
      </w:r>
      <w:r w:rsidRPr="00F831E3">
        <w:t>(</w:t>
      </w:r>
      <w:r>
        <w:t>A</w:t>
      </w:r>
      <w:r w:rsidRPr="00F831E3">
        <w:t>)</w:t>
      </w:r>
      <w:r w:rsidRPr="005D3865">
        <w:t xml:space="preserve"> and inserting:</w:t>
      </w:r>
    </w:p>
    <w:p w:rsidRPr="005D3865" w:rsidR="00950F53" w:rsidP="005D3865" w:rsidRDefault="00950F53" w14:paraId="25D3A5AD" w14:textId="23C98753">
      <w:pPr>
        <w:pStyle w:val="sccodifiedsection"/>
      </w:pPr>
      <w:r w:rsidRPr="005D3865">
        <w:tab/>
        <w:t xml:space="preserve">(A) An abandoned vessel or a derelict vessel is subject to removal at any time by any person without liability to a responsible party. A person who removes and disposes of an abandoned vessel or a derelict vessel may commence a civil action against a responsible party within </w:t>
      </w:r>
      <w:r w:rsidRPr="005D3865">
        <w:rPr>
          <w:rStyle w:val="scstrikered"/>
        </w:rPr>
        <w:t>one hundred eighty days</w:t>
      </w:r>
      <w:r w:rsidRPr="005D3865">
        <w:rPr>
          <w:rStyle w:val="scinsertblue"/>
        </w:rPr>
        <w:t>three years</w:t>
      </w:r>
      <w:r w:rsidRPr="005D3865">
        <w:t xml:space="preserve"> of the removal and disposal to recover:</w:t>
      </w:r>
    </w:p>
    <w:p w:rsidRPr="005D3865" w:rsidR="00950F53" w:rsidP="005D3865" w:rsidRDefault="00950F53" w14:paraId="4387ACE6" w14:textId="77777777">
      <w:pPr>
        <w:pStyle w:val="scnewcodesection"/>
      </w:pPr>
      <w:r w:rsidRPr="005D3865">
        <w:tab/>
      </w:r>
      <w:r w:rsidRPr="005D3865">
        <w:tab/>
        <w:t>(1) the cost of the removal and disposal; and</w:t>
      </w:r>
    </w:p>
    <w:p w:rsidR="00950F53" w:rsidP="005D3865" w:rsidRDefault="00950F53" w14:paraId="4700BF3B" w14:textId="611CAA99">
      <w:pPr>
        <w:pStyle w:val="scnewcodesection"/>
      </w:pPr>
      <w:r w:rsidRPr="005D3865">
        <w:tab/>
      </w:r>
      <w:r w:rsidRPr="005D3865">
        <w:tab/>
        <w:t>(2) the attorney’s fees and court costs incurred in bringing the action.</w:t>
      </w:r>
    </w:p>
    <w:p w:rsidR="00950F53" w:rsidP="00950F53" w:rsidRDefault="00950F53" w14:paraId="02B525CF" w14:textId="77777777">
      <w:pPr>
        <w:pStyle w:val="sccodifiedsection"/>
      </w:pPr>
      <w:bookmarkStart w:name="instruction_40362911f" w:id="7"/>
      <w:bookmarkEnd w:id="6"/>
      <w:r>
        <w:t>A</w:t>
      </w:r>
      <w:r w:rsidRPr="005D3865">
        <w:t>mend the bill further, SECTION 1, by deleting Section 50-21-260</w:t>
      </w:r>
      <w:r w:rsidRPr="00F831E3">
        <w:t>(</w:t>
      </w:r>
      <w:r>
        <w:t>C</w:t>
      </w:r>
      <w:r w:rsidRPr="00F831E3">
        <w:t>)</w:t>
      </w:r>
      <w:r w:rsidRPr="005D3865">
        <w:t xml:space="preserve"> from the bill.</w:t>
      </w:r>
    </w:p>
    <w:p w:rsidRPr="005D3865" w:rsidR="00950F53" w:rsidP="00950F53" w:rsidRDefault="00950F53" w14:paraId="7A7834D6" w14:textId="77777777">
      <w:pPr>
        <w:pStyle w:val="sccodifiedsection"/>
      </w:pPr>
      <w:bookmarkStart w:name="instruction_f31a2f0e0" w:id="8"/>
      <w:bookmarkEnd w:id="7"/>
      <w:r>
        <w:t>A</w:t>
      </w:r>
      <w:r w:rsidRPr="005D3865">
        <w:t>mend the bill further, SECTION 1, by striking Section 50-21-270</w:t>
      </w:r>
      <w:r>
        <w:t>(B)</w:t>
      </w:r>
      <w:r w:rsidRPr="005D3865">
        <w:t xml:space="preserve"> and inserting:</w:t>
      </w:r>
    </w:p>
    <w:sdt>
      <w:sdtPr>
        <w:alias w:val="Cannot be edited"/>
        <w:tag w:val="Cannot be edited"/>
        <w:id w:val="469571192"/>
        <w:lock w:val="sdtContentLocked"/>
        <w:placeholder>
          <w:docPart w:val="34077A698F66459AA7F1A43A80A1D56F"/>
        </w:placeholder>
      </w:sdtPr>
      <w:sdtEndPr/>
      <w:sdtContent>
        <w:p w:rsidRPr="005D3865" w:rsidR="00950F53" w:rsidP="005D3865" w:rsidRDefault="00950F53" w14:paraId="708FF040" w14:textId="77777777">
          <w:pPr>
            <w:pStyle w:val="sccodifiedsection"/>
          </w:pPr>
          <w:r w:rsidRPr="005D3865">
            <w:tab/>
            <w:t xml:space="preserve">(B) A sunken vessel that remains in the waters of the State after the applicable time period for its removal by a responsible party expires is subject to removal at any time by any person without liability to a responsible party. A person who removes and disposes of a sunken vessel after the expiration of the applicable time period may commence a civil action against a responsible party within </w:t>
          </w:r>
          <w:r w:rsidRPr="005D3865">
            <w:rPr>
              <w:rStyle w:val="scstrikered"/>
            </w:rPr>
            <w:t>one hundred eighty days</w:t>
          </w:r>
          <w:r w:rsidRPr="005D3865">
            <w:rPr>
              <w:rStyle w:val="scinsertblue"/>
            </w:rPr>
            <w:t>three years</w:t>
          </w:r>
          <w:r w:rsidRPr="005D3865">
            <w:t xml:space="preserve"> of the removal and disposal to recover:</w:t>
          </w:r>
        </w:p>
        <w:p w:rsidRPr="005D3865" w:rsidR="00950F53" w:rsidP="005D3865" w:rsidRDefault="00950F53" w14:paraId="5D00B76B" w14:textId="77777777">
          <w:pPr>
            <w:pStyle w:val="scnewcodesection"/>
          </w:pPr>
          <w:r w:rsidRPr="005D3865">
            <w:tab/>
          </w:r>
          <w:r w:rsidRPr="005D3865">
            <w:tab/>
            <w:t>(1) the cost of the removal and disposal; and</w:t>
          </w:r>
        </w:p>
        <w:p w:rsidR="00950F53" w:rsidP="005D3865" w:rsidRDefault="00950F53" w14:paraId="7F895A8F" w14:textId="77777777">
          <w:pPr>
            <w:pStyle w:val="scnewcodesection"/>
          </w:pPr>
          <w:r w:rsidRPr="005D3865">
            <w:tab/>
          </w:r>
          <w:r w:rsidRPr="005D3865">
            <w:tab/>
            <w:t>(2) the attorney’s fees and court costs incurred in bringing the action.</w:t>
          </w:r>
        </w:p>
      </w:sdtContent>
    </w:sdt>
    <w:p w:rsidRPr="005D3865" w:rsidR="00950F53" w:rsidP="00950F53" w:rsidRDefault="00950F53" w14:paraId="53642638" w14:textId="77777777">
      <w:pPr>
        <w:pStyle w:val="sccodifiedsection"/>
      </w:pPr>
      <w:bookmarkStart w:name="instruction_e041d8635" w:id="9"/>
      <w:bookmarkEnd w:id="8"/>
      <w:r>
        <w:t>A</w:t>
      </w:r>
      <w:r w:rsidRPr="005D3865">
        <w:t>mend the bill further, SECTION 1, by striking Sections 50-21-280 and 50-21-290 and inserting:</w:t>
      </w:r>
    </w:p>
    <w:sdt>
      <w:sdtPr>
        <w:alias w:val="Cannot be edited"/>
        <w:tag w:val="Cannot be edited"/>
        <w:id w:val="-60327260"/>
        <w:lock w:val="sdtContentLocked"/>
        <w:placeholder>
          <w:docPart w:val="34077A698F66459AA7F1A43A80A1D56F"/>
        </w:placeholder>
      </w:sdtPr>
      <w:sdtEndPr/>
      <w:sdtContent>
        <w:p w:rsidRPr="005D3865" w:rsidR="00950F53" w:rsidDel="00F211CF" w:rsidP="005D3865" w:rsidRDefault="00950F53" w14:paraId="441B1F5D" w14:textId="77777777">
          <w:pPr>
            <w:pStyle w:val="sccodifiedsection"/>
          </w:pPr>
          <w:r w:rsidRPr="005D3865">
            <w:rPr>
              <w:rStyle w:val="scstrikered"/>
            </w:rPr>
            <w:tab/>
            <w:t>Section 50‑21‑280.</w:t>
          </w:r>
          <w:r w:rsidRPr="005D3865">
            <w:rPr>
              <w:rStyle w:val="scstrikered"/>
            </w:rPr>
            <w:tab/>
            <w:t xml:space="preserve">Notwithstanding another provision of law, if a vessel is determined to be a significant navigational hazard or a significant environmental hazard by both the director of the department and the director of the Department of Environmental Services, then the vessel may be </w:t>
          </w:r>
          <w:r w:rsidRPr="005D3865">
            <w:rPr>
              <w:rStyle w:val="scstrikered"/>
            </w:rPr>
            <w:lastRenderedPageBreak/>
            <w:t>removed by the department, or by a person designated by the department, as soon as is practicable without liability to a responsible party and at the risk and expense of a responsible party.</w:t>
          </w:r>
        </w:p>
        <w:p w:rsidRPr="005D3865" w:rsidR="00950F53" w:rsidP="005D3865" w:rsidRDefault="00950F53" w14:paraId="5F8F17A3" w14:textId="77777777">
          <w:pPr>
            <w:pStyle w:val="scemptyline"/>
            <w:rPr>
              <w:sz w:val="28"/>
            </w:rPr>
          </w:pPr>
        </w:p>
        <w:p w:rsidR="00950F53" w:rsidP="005D3865" w:rsidRDefault="00950F53" w14:paraId="0F8AB4CA" w14:textId="77777777">
          <w:pPr>
            <w:pStyle w:val="sccodifiedsection"/>
          </w:pPr>
          <w:r w:rsidRPr="005D3865">
            <w:tab/>
            <w:t>Section 50‑21‑290.</w:t>
          </w:r>
          <w:r w:rsidRPr="005D3865">
            <w:tab/>
            <w:t>The Department of Environmental Services, in cooperation with the department, must develop and maintain an application and website for law enforcement and the public to report vessels that are wrecked, junked,</w:t>
          </w:r>
          <w:r w:rsidRPr="005D3865">
            <w:rPr>
              <w:rStyle w:val="scstrikered"/>
            </w:rPr>
            <w:t xml:space="preserve"> in a state of disrepair,</w:t>
          </w:r>
          <w:r w:rsidRPr="005D3865">
            <w:t xml:space="preserve"> or that have sunk.</w:t>
          </w:r>
        </w:p>
      </w:sdtContent>
    </w:sdt>
    <w:bookmarkEnd w:id="9"/>
    <w:p w:rsidRPr="00F94AF6" w:rsidR="00950F53" w:rsidP="00950F53" w:rsidRDefault="00950F53" w14:paraId="5746646D" w14:textId="77777777">
      <w:pPr>
        <w:pStyle w:val="sccommitteereporttitle"/>
      </w:pPr>
      <w:r w:rsidRPr="00F94AF6">
        <w:t>Renumber sections to conform.</w:t>
      </w:r>
    </w:p>
    <w:p w:rsidRPr="00F94AF6" w:rsidR="00950F53" w:rsidP="00950F53" w:rsidRDefault="00950F53" w14:paraId="42878888" w14:textId="77777777">
      <w:pPr>
        <w:pStyle w:val="sccommitteereporttitle"/>
      </w:pPr>
      <w:r w:rsidRPr="00F94AF6">
        <w:t>Amend title to conform.</w:t>
      </w:r>
    </w:p>
    <w:p w:rsidRPr="00B07BF4" w:rsidR="001A5A26" w:rsidP="001A5A26" w:rsidRDefault="001A5A26" w14:paraId="3708BEC8" w14:textId="05594988">
      <w:pPr>
        <w:pStyle w:val="sccoversheetcommitteereportemplyline"/>
      </w:pPr>
    </w:p>
    <w:p w:rsidRPr="00B07BF4" w:rsidR="001A5A26" w:rsidP="001A5A26" w:rsidRDefault="00B602B9" w14:paraId="658BC277" w14:textId="501A1C72">
      <w:pPr>
        <w:pStyle w:val="sccoversheetcommitteereportchairperson"/>
      </w:pPr>
      <w:sdt>
        <w:sdtPr>
          <w:alias w:val="chairperson"/>
          <w:tag w:val="chairperson"/>
          <w:id w:val="-1033958730"/>
          <w:placeholder>
            <w:docPart w:val="222C817C67F540CEA2B703BC139F1089"/>
          </w:placeholder>
          <w:text/>
        </w:sdtPr>
        <w:sdtEndPr/>
        <w:sdtContent>
          <w:r w:rsidR="001A5A26">
            <w:t>GEORGE CAMPSEN</w:t>
          </w:r>
        </w:sdtContent>
      </w:sdt>
      <w:r w:rsidRPr="00B07BF4" w:rsidR="001A5A26">
        <w:t xml:space="preserve"> for Committee.</w:t>
      </w:r>
    </w:p>
    <w:p w:rsidRPr="00B07BF4" w:rsidR="001A5A26" w:rsidP="001A5A26" w:rsidRDefault="001A5A26" w14:paraId="3DB037D5" w14:textId="77777777">
      <w:pPr>
        <w:pStyle w:val="sccoversheetcommitteereportemplyline"/>
      </w:pPr>
    </w:p>
    <w:p w:rsidR="001A5A26" w:rsidP="001A5A26" w:rsidRDefault="001A5A26" w14:paraId="216061A6" w14:textId="77777777">
      <w:pPr>
        <w:pStyle w:val="sccoversheetemptyline"/>
        <w:jc w:val="center"/>
        <w:sectPr w:rsidR="001A5A26" w:rsidSect="001A5A2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pPr>
      <w:r w:rsidRPr="00B07BF4">
        <w:t>_______</w:t>
      </w:r>
    </w:p>
    <w:p w:rsidRPr="00B07BF4" w:rsidR="001A5A26" w:rsidP="001A5A26" w:rsidRDefault="001A5A26" w14:paraId="098ED92D"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F6D78" w14:paraId="40FEFADA" w14:textId="5719894F">
          <w:pPr>
            <w:pStyle w:val="scbilltitle"/>
          </w:pPr>
          <w:r>
            <w:t>TO AMEND THE SOUTH CAROLINA CODE OF LAWS BY ADDING SECTION 50‑21‑200 SO AS TO PROVIDE THAT ABANDONED VESSELS, DERELICT VESSELS, AND SUNKEN VESSELS ARE DECLARED TO BE PUBLIC NUISANCES; BY ADDING SECTION 50‑21‑210 SO AS TO DEFINE TERMS RELATED TO ABANDONED AND DERELICT VESSELS; BY ADDING SECTION 50‑21‑220 SO AS TO ESTABLISH THE PENALTIES FOR A PERSON THAT CAUSES OR ALLOWS A VESSEL TO BECOME AN ABANDONED VESSEL OR A DERELICT VESSEL AND THE PENALTIES FOR INTENTIONALLY OR RECKLESSLY CAUSING A VESSEL TO SINK; BY ADDING SECTION 50‑21‑230 SO AS TO EXTEND THE CORPORATE LIMITS OF CERTAIN MUNICIPALITIES FOR THE PURPOSE OF ENFORCING THE ARTICLE; BY ADDING SECTION 50‑21‑240 SO AS TO ESTABLISH THE PROCEDURE FOR DECLARING CERTAIN VESSELS ABANDONED OR DERELICT; BY ADDING SECTION 50‑21‑250 SO AS TO PROVIDE FOR THE RECEIPT OF BONA FIDE PLANS OF REMOVAL FOR CERTAIN VESSELS; BY ADDING SECTION 50‑21‑260 SO AS TO PROVIDE THAT A PERSON WHO REMOVES AND DISPOSES OF AN ABANDONED VESSEL OR A DERELICT VESSEL MAY COMMENCE A CIVIL ACTION AGAINST A RESPONSIBLE PARTY; BY ADDING SECTION 50‑21‑270 SO AS TO ESTABLISH THE PROCEDURE FOR THE REMOVAL OF VESSELS THAT HAVE SUNK; BY ADDING SECTION 50‑21‑280 SO AS TO ALLOW FOR THE IMMEDIATE REMOVAL OF CERTAIN VESSELS DETERMINED TO BE A SIGNIFICANT NAVIGATIONAL HAZARD OR A SIGNIFICANT ENVIRONMENTAL HAZARD; BY ADDING SECTION 50‑21‑290 SO AS TO REQUIRE THE DEVELOPMENT AND MAINTENANCE OF A WEBSITE AND APPLICATION FOR THE REPORTING OF CERTAIN VESSELS; BY REPEALING SECTION 50‑21‑190 RELATING TO ABANDONED WATERCRAFT; BY REPEALING SECTION 50‑23‑205 RELATING TO THE SEIZURE OF CERTAIN WATERCRAFT; AND BY REPEALING SECTION 50‑21‑10(1) RELATING TO THE DEFINITION OF ABANDON.</w:t>
          </w:r>
        </w:p>
      </w:sdtContent>
    </w:sdt>
    <w:bookmarkStart w:name="at_2a86f10d2" w:displacedByCustomXml="prev" w:id="10"/>
    <w:bookmarkEnd w:id="1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cf55f556" w:id="11"/>
      <w:r w:rsidRPr="0094541D">
        <w:t>B</w:t>
      </w:r>
      <w:bookmarkEnd w:id="11"/>
      <w:r w:rsidRPr="0094541D">
        <w:t>e it enacted by the General Assembly of the State of South Carolina:</w:t>
      </w:r>
    </w:p>
    <w:p w:rsidR="00973EF3" w:rsidP="003142C7" w:rsidRDefault="00973EF3" w14:paraId="63E5981D" w14:textId="77777777">
      <w:pPr>
        <w:pStyle w:val="scemptyline"/>
      </w:pPr>
    </w:p>
    <w:p w:rsidR="007D79C5" w:rsidP="003142C7" w:rsidRDefault="00973EF3" w14:paraId="48B0A7AE" w14:textId="77777777">
      <w:pPr>
        <w:pStyle w:val="scdirectionallanguage"/>
      </w:pPr>
      <w:bookmarkStart w:name="bs_num_1_ae3a38878" w:id="12"/>
      <w:r>
        <w:t>S</w:t>
      </w:r>
      <w:bookmarkEnd w:id="12"/>
      <w:r>
        <w:t>ECTION 1.</w:t>
      </w:r>
      <w:r>
        <w:tab/>
      </w:r>
      <w:bookmarkStart w:name="dl_af103836b" w:id="13"/>
      <w:r w:rsidR="007D79C5">
        <w:t>C</w:t>
      </w:r>
      <w:bookmarkEnd w:id="13"/>
      <w:r w:rsidR="007D79C5">
        <w:t>hapter 21, Title 50 of the S.C. Code is amended by adding:</w:t>
      </w:r>
    </w:p>
    <w:p w:rsidR="007D79C5" w:rsidP="007D79C5" w:rsidRDefault="007D79C5" w14:paraId="55F4A12E" w14:textId="77777777">
      <w:pPr>
        <w:pStyle w:val="scnewcodesection"/>
      </w:pPr>
    </w:p>
    <w:p w:rsidR="007D79C5" w:rsidP="007D79C5" w:rsidRDefault="007D79C5" w14:paraId="047FF312" w14:textId="77777777">
      <w:pPr>
        <w:pStyle w:val="scnewcodesection"/>
        <w:jc w:val="center"/>
      </w:pPr>
      <w:bookmarkStart w:name="up_c8bb0ba56" w:id="14"/>
      <w:r>
        <w:t>A</w:t>
      </w:r>
      <w:bookmarkEnd w:id="14"/>
      <w:r>
        <w:t>rticle 2</w:t>
      </w:r>
    </w:p>
    <w:p w:rsidR="007D79C5" w:rsidP="007D79C5" w:rsidRDefault="007D79C5" w14:paraId="04DFC18B" w14:textId="77777777">
      <w:pPr>
        <w:pStyle w:val="scnewcodesection"/>
        <w:jc w:val="center"/>
      </w:pPr>
    </w:p>
    <w:p w:rsidR="007D79C5" w:rsidP="007D79C5" w:rsidRDefault="003D7360" w14:paraId="42FF949D" w14:textId="14526818">
      <w:pPr>
        <w:pStyle w:val="scnewcodesection"/>
        <w:jc w:val="center"/>
      </w:pPr>
      <w:bookmarkStart w:name="up_326800cf5" w:id="15"/>
      <w:r>
        <w:t>A</w:t>
      </w:r>
      <w:bookmarkEnd w:id="15"/>
      <w:r>
        <w:t>bandoned Vessels, Derelict Vessels, and Sunken Vessels</w:t>
      </w:r>
    </w:p>
    <w:p w:rsidR="007D79C5" w:rsidP="003142C7" w:rsidRDefault="007D79C5" w14:paraId="12DF8AB5" w14:textId="77777777">
      <w:pPr>
        <w:pStyle w:val="scnewcodesection"/>
      </w:pPr>
    </w:p>
    <w:p w:rsidR="007D79C5" w:rsidP="007D79C5" w:rsidRDefault="007D79C5" w14:paraId="47897F80" w14:textId="5364C488">
      <w:pPr>
        <w:pStyle w:val="scnewcodesection"/>
      </w:pPr>
      <w:r>
        <w:tab/>
      </w:r>
      <w:bookmarkStart w:name="ns_T50C21N200_7f7ee9ec6" w:id="16"/>
      <w:r>
        <w:t>S</w:t>
      </w:r>
      <w:bookmarkEnd w:id="16"/>
      <w:r>
        <w:t>ection 50‑21‑200.</w:t>
      </w:r>
      <w:r>
        <w:tab/>
      </w:r>
      <w:r w:rsidR="003D7360">
        <w:t>Abandoned vessels, derelict vessels, and sunken vessels are declared to be public nuisances that must be abated as provided in this article.</w:t>
      </w:r>
    </w:p>
    <w:p w:rsidR="007D79C5" w:rsidP="003142C7" w:rsidRDefault="007D79C5" w14:paraId="26F1EB47" w14:textId="77777777">
      <w:pPr>
        <w:pStyle w:val="scnewcodesection"/>
      </w:pPr>
    </w:p>
    <w:p w:rsidR="003D7360" w:rsidP="003D7360" w:rsidRDefault="007D79C5" w14:paraId="1E582549" w14:textId="77777777">
      <w:pPr>
        <w:pStyle w:val="scnewcodesection"/>
      </w:pPr>
      <w:r>
        <w:tab/>
      </w:r>
      <w:bookmarkStart w:name="ns_T50C21N210_9743cdb61" w:id="17"/>
      <w:r>
        <w:t>S</w:t>
      </w:r>
      <w:bookmarkEnd w:id="17"/>
      <w:r>
        <w:t>ection 50‑21‑210.</w:t>
      </w:r>
      <w:r>
        <w:tab/>
      </w:r>
      <w:bookmarkStart w:name="ss_T50C21N210SA_lv1_5a08a0ef0" w:id="18"/>
      <w:r w:rsidR="003D7360">
        <w:t>(</w:t>
      </w:r>
      <w:bookmarkEnd w:id="18"/>
      <w:r w:rsidR="003D7360">
        <w:t>A) For the purposes of this article:</w:t>
      </w:r>
    </w:p>
    <w:p w:rsidR="003D7360" w:rsidP="003D7360" w:rsidRDefault="003D7360" w14:paraId="369B2987" w14:textId="77777777">
      <w:pPr>
        <w:pStyle w:val="scnewcodesection"/>
      </w:pPr>
      <w:r>
        <w:lastRenderedPageBreak/>
        <w:tab/>
      </w:r>
      <w:r>
        <w:tab/>
      </w:r>
      <w:bookmarkStart w:name="ss_T50C21N210S1_lv2_23a52f06c" w:id="19"/>
      <w:r>
        <w:t>(</w:t>
      </w:r>
      <w:bookmarkEnd w:id="19"/>
      <w:r>
        <w:t>1) “Abandoned vessel” means a vessel that:</w:t>
      </w:r>
    </w:p>
    <w:p w:rsidR="003D7360" w:rsidP="003D7360" w:rsidRDefault="003D7360" w14:paraId="7994E8DF" w14:textId="674A2444">
      <w:pPr>
        <w:pStyle w:val="scnewcodesection"/>
      </w:pPr>
      <w:r>
        <w:tab/>
      </w:r>
      <w:r>
        <w:tab/>
      </w:r>
      <w:r>
        <w:tab/>
      </w:r>
      <w:bookmarkStart w:name="ss_T50C21N210Sa_lv3_beb9a98d0" w:id="20"/>
      <w:r>
        <w:t>(</w:t>
      </w:r>
      <w:bookmarkEnd w:id="20"/>
      <w:r w:rsidR="007D6AF6">
        <w:t>a</w:t>
      </w:r>
      <w:r>
        <w:t>) is wrecked, junked, or in a state of disrepair;</w:t>
      </w:r>
    </w:p>
    <w:p w:rsidR="003D7360" w:rsidP="003D7360" w:rsidRDefault="003D7360" w14:paraId="60B6A221" w14:textId="6C0CB90A">
      <w:pPr>
        <w:pStyle w:val="scnewcodesection"/>
      </w:pPr>
      <w:r>
        <w:tab/>
      </w:r>
      <w:r>
        <w:tab/>
      </w:r>
      <w:r>
        <w:tab/>
      </w:r>
      <w:bookmarkStart w:name="ss_T50C21N210Sb_lv3_1c8a22cbc" w:id="21"/>
      <w:r>
        <w:t>(</w:t>
      </w:r>
      <w:bookmarkEnd w:id="21"/>
      <w:r w:rsidR="007D6AF6">
        <w:t>b</w:t>
      </w:r>
      <w:r>
        <w:t>) does not have a visible identifier; and</w:t>
      </w:r>
    </w:p>
    <w:p w:rsidR="003D7360" w:rsidP="003D7360" w:rsidRDefault="003D7360" w14:paraId="5976B436" w14:textId="40A626F1">
      <w:pPr>
        <w:pStyle w:val="scnewcodesection"/>
      </w:pPr>
      <w:r>
        <w:tab/>
      </w:r>
      <w:r>
        <w:tab/>
      </w:r>
      <w:r>
        <w:tab/>
      </w:r>
      <w:bookmarkStart w:name="ss_T50C21N210Sc_lv3_d2c7ed7a7" w:id="22"/>
      <w:r>
        <w:t>(</w:t>
      </w:r>
      <w:bookmarkEnd w:id="22"/>
      <w:r>
        <w:t>c) remains on the waters of the State, or on public property adjacent thereto, for</w:t>
      </w:r>
      <w:r w:rsidR="00CD003C">
        <w:t xml:space="preserve"> at least</w:t>
      </w:r>
      <w:r>
        <w:t xml:space="preserve"> ten consecutive days from the day an abandoned vessel notice is posted on the vessel.</w:t>
      </w:r>
    </w:p>
    <w:p w:rsidR="003D7360" w:rsidP="003D7360" w:rsidRDefault="003D7360" w14:paraId="39EC6EDC" w14:textId="2194FF9C">
      <w:pPr>
        <w:pStyle w:val="scnewcodesection"/>
      </w:pPr>
      <w:r>
        <w:tab/>
      </w:r>
      <w:r>
        <w:tab/>
      </w:r>
      <w:bookmarkStart w:name="ss_T50C21N210S2_lv2_cfaed0668" w:id="23"/>
      <w:r>
        <w:t>(</w:t>
      </w:r>
      <w:bookmarkEnd w:id="23"/>
      <w:r w:rsidR="0099024C">
        <w:t>2</w:t>
      </w:r>
      <w:r>
        <w:t>) “Derelict vessel” means a vessel that:</w:t>
      </w:r>
    </w:p>
    <w:p w:rsidR="003D7360" w:rsidP="003D7360" w:rsidRDefault="003D7360" w14:paraId="3E65AF56" w14:textId="77777777">
      <w:pPr>
        <w:pStyle w:val="scnewcodesection"/>
      </w:pPr>
      <w:r>
        <w:tab/>
      </w:r>
      <w:r>
        <w:tab/>
      </w:r>
      <w:r>
        <w:tab/>
      </w:r>
      <w:bookmarkStart w:name="ss_T50C21N210Sa_lv3_1e7e0df39" w:id="24"/>
      <w:r>
        <w:t>(</w:t>
      </w:r>
      <w:bookmarkEnd w:id="24"/>
      <w:r>
        <w:t>a) is wrecked, junked, or in a state of disrepair;</w:t>
      </w:r>
    </w:p>
    <w:p w:rsidR="003D7360" w:rsidP="003D7360" w:rsidRDefault="003D7360" w14:paraId="5E043FAC" w14:textId="77777777">
      <w:pPr>
        <w:pStyle w:val="scnewcodesection"/>
      </w:pPr>
      <w:r>
        <w:tab/>
      </w:r>
      <w:r>
        <w:tab/>
      </w:r>
      <w:r>
        <w:tab/>
      </w:r>
      <w:bookmarkStart w:name="ss_T50C21N210Sb_lv3_82bba4818" w:id="25"/>
      <w:r>
        <w:t>(</w:t>
      </w:r>
      <w:bookmarkEnd w:id="25"/>
      <w:r>
        <w:t>b) has a visible identifier; and</w:t>
      </w:r>
    </w:p>
    <w:p w:rsidR="003D7360" w:rsidP="003D7360" w:rsidRDefault="003D7360" w14:paraId="640B839F" w14:textId="04D5093F">
      <w:pPr>
        <w:pStyle w:val="scnewcodesection"/>
      </w:pPr>
      <w:r>
        <w:tab/>
      </w:r>
      <w:r>
        <w:tab/>
      </w:r>
      <w:r>
        <w:tab/>
      </w:r>
      <w:bookmarkStart w:name="ss_T50C21N210Sc_lv3_95ca27c77" w:id="26"/>
      <w:r>
        <w:t>(</w:t>
      </w:r>
      <w:bookmarkEnd w:id="26"/>
      <w:r>
        <w:t>c) remains on the waters of the State, or on public property adjacent thereto, for</w:t>
      </w:r>
      <w:r w:rsidR="00CD003C">
        <w:t xml:space="preserve"> at least</w:t>
      </w:r>
      <w:r>
        <w:t xml:space="preserve"> twenty‑one consecutive days from the day a derelict vessel notice is posted on the vessel.</w:t>
      </w:r>
    </w:p>
    <w:p w:rsidR="003D7360" w:rsidP="003D7360" w:rsidRDefault="003D7360" w14:paraId="28C5584F" w14:textId="14B01C7C">
      <w:pPr>
        <w:pStyle w:val="scnewcodesection"/>
      </w:pPr>
      <w:r>
        <w:tab/>
      </w:r>
      <w:r>
        <w:tab/>
      </w:r>
      <w:bookmarkStart w:name="ss_T50C21N210S3_lv2_ec495bc96" w:id="27"/>
      <w:r>
        <w:t>(</w:t>
      </w:r>
      <w:bookmarkEnd w:id="27"/>
      <w:r w:rsidR="0099024C">
        <w:t>3</w:t>
      </w:r>
      <w:r>
        <w:t>) “Junked” means substantially stripped of vessel components.</w:t>
      </w:r>
    </w:p>
    <w:p w:rsidR="003D7360" w:rsidP="003D7360" w:rsidRDefault="003D7360" w14:paraId="35D9979B" w14:textId="60D7454A">
      <w:pPr>
        <w:pStyle w:val="scnewcodesection"/>
      </w:pPr>
      <w:r>
        <w:tab/>
      </w:r>
      <w:r>
        <w:tab/>
      </w:r>
      <w:bookmarkStart w:name="ss_T50C21N210S4_lv2_b0755840c" w:id="28"/>
      <w:r>
        <w:t>(</w:t>
      </w:r>
      <w:bookmarkEnd w:id="28"/>
      <w:r w:rsidR="0099024C">
        <w:t>4</w:t>
      </w:r>
      <w:r>
        <w:t>) “Registered owner” means a person listed as the owner on a state’s vessel registration records or on a United States Coast Guard certificate of documentation.</w:t>
      </w:r>
    </w:p>
    <w:p w:rsidR="003D7360" w:rsidP="003D7360" w:rsidRDefault="003D7360" w14:paraId="7799E507" w14:textId="5BB51A8E">
      <w:pPr>
        <w:pStyle w:val="scnewcodesection"/>
      </w:pPr>
      <w:r>
        <w:tab/>
      </w:r>
      <w:r>
        <w:tab/>
      </w:r>
      <w:bookmarkStart w:name="ss_T50C21N210S5_lv2_3225a41ed" w:id="29"/>
      <w:r>
        <w:t>(</w:t>
      </w:r>
      <w:bookmarkEnd w:id="29"/>
      <w:r w:rsidR="0099024C">
        <w:t>5</w:t>
      </w:r>
      <w:r>
        <w:t>) “Responsible party” means a person who has the rights to the possession and use of a vessel.</w:t>
      </w:r>
    </w:p>
    <w:p w:rsidR="003D7360" w:rsidP="003D7360" w:rsidRDefault="003D7360" w14:paraId="6778888B" w14:textId="078078F3">
      <w:pPr>
        <w:pStyle w:val="scnewcodesection"/>
      </w:pPr>
      <w:r>
        <w:tab/>
      </w:r>
      <w:r>
        <w:tab/>
      </w:r>
      <w:bookmarkStart w:name="ss_T50C21N210S6_lv2_123a1470a" w:id="30"/>
      <w:r>
        <w:t>(</w:t>
      </w:r>
      <w:bookmarkEnd w:id="30"/>
      <w:r w:rsidR="008E0852">
        <w:t>6</w:t>
      </w:r>
      <w:r>
        <w:t>) “Visible identifier” means:</w:t>
      </w:r>
    </w:p>
    <w:p w:rsidR="003D7360" w:rsidP="003D7360" w:rsidRDefault="003D7360" w14:paraId="161B2BD8" w14:textId="77777777">
      <w:pPr>
        <w:pStyle w:val="scnewcodesection"/>
      </w:pPr>
      <w:r>
        <w:tab/>
      </w:r>
      <w:r>
        <w:tab/>
      </w:r>
      <w:r>
        <w:tab/>
      </w:r>
      <w:bookmarkStart w:name="ss_T50C21N210Sa_lv3_b2f01a17e" w:id="31"/>
      <w:r>
        <w:t>(</w:t>
      </w:r>
      <w:bookmarkEnd w:id="31"/>
      <w:r>
        <w:t>a) a hull identification number;</w:t>
      </w:r>
    </w:p>
    <w:p w:rsidR="003D7360" w:rsidP="003D7360" w:rsidRDefault="003D7360" w14:paraId="2B6DADCD" w14:textId="3E0AEE24">
      <w:pPr>
        <w:pStyle w:val="scnewcodesection"/>
      </w:pPr>
      <w:r>
        <w:tab/>
      </w:r>
      <w:r>
        <w:tab/>
      </w:r>
      <w:r>
        <w:tab/>
      </w:r>
      <w:bookmarkStart w:name="ss_T50C21N210Sb_lv3_2b650c2f5" w:id="32"/>
      <w:r>
        <w:t>(</w:t>
      </w:r>
      <w:bookmarkEnd w:id="32"/>
      <w:r>
        <w:t xml:space="preserve">b) a vessel registration number of this </w:t>
      </w:r>
      <w:r w:rsidR="00004ECA">
        <w:t>S</w:t>
      </w:r>
      <w:r>
        <w:t>tate or another state; or</w:t>
      </w:r>
    </w:p>
    <w:p w:rsidR="003D7360" w:rsidP="003D7360" w:rsidRDefault="003D7360" w14:paraId="29B14B05" w14:textId="77777777">
      <w:pPr>
        <w:pStyle w:val="scnewcodesection"/>
      </w:pPr>
      <w:r>
        <w:tab/>
      </w:r>
      <w:r>
        <w:tab/>
      </w:r>
      <w:r>
        <w:tab/>
      </w:r>
      <w:bookmarkStart w:name="ss_T50C21N210Sc_lv3_34f3719e3" w:id="33"/>
      <w:r>
        <w:t>(</w:t>
      </w:r>
      <w:bookmarkEnd w:id="33"/>
      <w:r>
        <w:t>c) a vessel name and home port.</w:t>
      </w:r>
    </w:p>
    <w:p w:rsidR="007D79C5" w:rsidP="003D7360" w:rsidRDefault="003D7360" w14:paraId="3D4ACA85" w14:textId="00F444CE">
      <w:pPr>
        <w:pStyle w:val="scnewcodesection"/>
      </w:pPr>
      <w:r>
        <w:tab/>
      </w:r>
      <w:r>
        <w:tab/>
      </w:r>
      <w:bookmarkStart w:name="ss_T50C21N210S7_lv2_f0a4b7f80" w:id="34"/>
      <w:r>
        <w:t>(</w:t>
      </w:r>
      <w:bookmarkEnd w:id="34"/>
      <w:r w:rsidR="008E0852">
        <w:t>7</w:t>
      </w:r>
      <w:r>
        <w:t>) “Wrecked” means listing due to water intake or hull damage, or aground and cannot be extracted without mechanical assistance.</w:t>
      </w:r>
    </w:p>
    <w:p w:rsidR="007D79C5" w:rsidP="003142C7" w:rsidRDefault="007D79C5" w14:paraId="5D641649" w14:textId="77777777">
      <w:pPr>
        <w:pStyle w:val="scnewcodesection"/>
      </w:pPr>
    </w:p>
    <w:p w:rsidR="00B75B1F" w:rsidP="00B75B1F" w:rsidRDefault="007D79C5" w14:paraId="0BB73F04" w14:textId="77777777">
      <w:pPr>
        <w:pStyle w:val="scnewcodesection"/>
      </w:pPr>
      <w:r>
        <w:tab/>
      </w:r>
      <w:bookmarkStart w:name="ns_T50C21N220_da130c915" w:id="35"/>
      <w:r>
        <w:t>S</w:t>
      </w:r>
      <w:bookmarkEnd w:id="35"/>
      <w:r>
        <w:t>ection 50‑21‑220.</w:t>
      </w:r>
      <w:r>
        <w:tab/>
      </w:r>
      <w:bookmarkStart w:name="ss_T50C21N220SA_lv1_fd44493a9" w:id="36"/>
      <w:r w:rsidR="00B75B1F">
        <w:t>(</w:t>
      </w:r>
      <w:bookmarkEnd w:id="36"/>
      <w:r w:rsidR="00B75B1F">
        <w:t>A) It is unlawful for a person to cause or allow a vessel to become an abandoned vessel or a derelict vessel. A person who violates this subsection is guilty of a misdemeanor and, upon conviction, must be fined not more than ten thousand dollars, imprisoned for not more than sixty days, or both. In addition, the person is liable for all costs arising from the removal and disposal of the vessel from the waters of the State, or public property adjacent thereto.</w:t>
      </w:r>
    </w:p>
    <w:p w:rsidR="00B75B1F" w:rsidP="00B75B1F" w:rsidRDefault="00B75B1F" w14:paraId="0FF9225F" w14:textId="77777777">
      <w:pPr>
        <w:pStyle w:val="scnewcodesection"/>
      </w:pPr>
      <w:r>
        <w:tab/>
      </w:r>
      <w:bookmarkStart w:name="ss_T50C21N220SB_lv1_617b11d7c" w:id="37"/>
      <w:r>
        <w:t>(</w:t>
      </w:r>
      <w:bookmarkEnd w:id="37"/>
      <w:r>
        <w:t>B) It is unlawful for a person to intentionally or recklessly cause a vessel to sink on the waters of the State. A person who violates this subsection is guilty of a misdemeanor and, upon conviction, must be fined not more than ten thousand dollars, imprisoned for not more than sixty days, or both. In addition, the person is liable for all costs arising from the removal and disposal of the vessel from the waters of the State. This subsection does not apply to a person who sinks a vessel pursuant to the department’s artificial reef program.</w:t>
      </w:r>
    </w:p>
    <w:p w:rsidR="007D79C5" w:rsidP="00B75B1F" w:rsidRDefault="00B75B1F" w14:paraId="470C824D" w14:textId="084497D5">
      <w:pPr>
        <w:pStyle w:val="scnewcodesection"/>
      </w:pPr>
      <w:r>
        <w:tab/>
      </w:r>
      <w:bookmarkStart w:name="ss_T50C21N220SC_lv1_6946048a9" w:id="38"/>
      <w:r>
        <w:t>(</w:t>
      </w:r>
      <w:bookmarkEnd w:id="38"/>
      <w:r>
        <w:t xml:space="preserve">C) </w:t>
      </w:r>
      <w:r w:rsidRPr="00FE1BCA">
        <w:t>Fines collected under this section must be used by the department for the re</w:t>
      </w:r>
      <w:r w:rsidR="00A95E6C">
        <w:t>moval</w:t>
      </w:r>
      <w:r w:rsidRPr="00FE1BCA">
        <w:t xml:space="preserve"> and disposal of abandoned vessels, derelict vessels, and sunken vessels.</w:t>
      </w:r>
    </w:p>
    <w:p w:rsidR="00B75B1F" w:rsidP="00B75B1F" w:rsidRDefault="00B75B1F" w14:paraId="29CD49BF" w14:textId="1E995ACC">
      <w:pPr>
        <w:pStyle w:val="scnewcodesection"/>
      </w:pPr>
      <w:r>
        <w:tab/>
      </w:r>
      <w:bookmarkStart w:name="ss_T50C21N220SD_lv1_8c4223f99" w:id="39"/>
      <w:r>
        <w:t>(</w:t>
      </w:r>
      <w:bookmarkEnd w:id="39"/>
      <w:r>
        <w:t>D) The magistrate court is vested with jurisdiction for cases arising under this article.</w:t>
      </w:r>
    </w:p>
    <w:p w:rsidR="007D79C5" w:rsidP="003142C7" w:rsidRDefault="007D79C5" w14:paraId="1696EE71" w14:textId="77777777">
      <w:pPr>
        <w:pStyle w:val="scnewcodesection"/>
      </w:pPr>
    </w:p>
    <w:p w:rsidR="007D79C5" w:rsidP="007D79C5" w:rsidRDefault="007D79C5" w14:paraId="016EAA09" w14:textId="5A1963C0">
      <w:pPr>
        <w:pStyle w:val="scnewcodesection"/>
      </w:pPr>
      <w:r>
        <w:lastRenderedPageBreak/>
        <w:tab/>
      </w:r>
      <w:bookmarkStart w:name="ns_T50C21N230_e786b0b58" w:id="40"/>
      <w:r>
        <w:t>S</w:t>
      </w:r>
      <w:bookmarkEnd w:id="40"/>
      <w:r>
        <w:t>ection 50‑21‑230.</w:t>
      </w:r>
      <w:r>
        <w:tab/>
      </w:r>
      <w:r w:rsidRPr="00201489" w:rsidR="00BE4F18">
        <w:t>Notwithstanding Section 5‑7‑140(B), the corporate limits of a municipality bordering on the high‑water mark of a navigable body of wat</w:t>
      </w:r>
      <w:r w:rsidR="00BE4F18">
        <w:t>er</w:t>
      </w:r>
      <w:r w:rsidRPr="00201489" w:rsidR="00BE4F18">
        <w:t xml:space="preserve"> are extended </w:t>
      </w:r>
      <w:r w:rsidR="00BE4F18">
        <w:t>outward by one mile</w:t>
      </w:r>
      <w:r w:rsidRPr="00201489" w:rsidR="00BE4F18">
        <w:t xml:space="preserve"> for the purpose of enforcing </w:t>
      </w:r>
      <w:r w:rsidR="00BE4F18">
        <w:t>this article</w:t>
      </w:r>
      <w:r w:rsidRPr="00201489" w:rsidR="00BE4F18">
        <w:t>.</w:t>
      </w:r>
    </w:p>
    <w:p w:rsidR="007D79C5" w:rsidP="003142C7" w:rsidRDefault="007D79C5" w14:paraId="2E0F8B75" w14:textId="77777777">
      <w:pPr>
        <w:pStyle w:val="scnewcodesection"/>
      </w:pPr>
    </w:p>
    <w:p w:rsidR="00611E45" w:rsidP="00611E45" w:rsidRDefault="007D79C5" w14:paraId="7498604A" w14:textId="1C26B9A4">
      <w:pPr>
        <w:pStyle w:val="scnewcodesection"/>
      </w:pPr>
      <w:r>
        <w:tab/>
      </w:r>
      <w:bookmarkStart w:name="ns_T50C21N240_6a7579be2" w:id="41"/>
      <w:r>
        <w:t>S</w:t>
      </w:r>
      <w:bookmarkEnd w:id="41"/>
      <w:r>
        <w:t>ection 50‑21‑240.</w:t>
      </w:r>
      <w:r>
        <w:tab/>
      </w:r>
      <w:bookmarkStart w:name="ss_T50C21N240SA_lv1_2bc16313d" w:id="42"/>
      <w:r w:rsidR="00611E45">
        <w:t>(</w:t>
      </w:r>
      <w:bookmarkEnd w:id="42"/>
      <w:r w:rsidR="00611E45">
        <w:t>A) The department, or a local law enforcement agency with jurisdiction, upon locating a vessel that is wrecked, junked, or in a state of disrepair, must determine</w:t>
      </w:r>
      <w:r w:rsidR="00004ECA">
        <w:t xml:space="preserve"> whether</w:t>
      </w:r>
      <w:r w:rsidR="00611E45">
        <w:t xml:space="preserve"> the vessel has a visible identifier.</w:t>
      </w:r>
    </w:p>
    <w:p w:rsidR="00611E45" w:rsidP="00611E45" w:rsidRDefault="00611E45" w14:paraId="14B2EE79" w14:textId="77777777">
      <w:pPr>
        <w:pStyle w:val="scnewcodesection"/>
      </w:pPr>
      <w:r>
        <w:tab/>
      </w:r>
      <w:r>
        <w:tab/>
      </w:r>
      <w:bookmarkStart w:name="ss_T50C21N240S1_lv2_6fa0c3f06" w:id="43"/>
      <w:r>
        <w:t>(</w:t>
      </w:r>
      <w:bookmarkEnd w:id="43"/>
      <w:r>
        <w:t>1) If the vessel has a visible identifier, then the department or local law enforcement agency must:</w:t>
      </w:r>
    </w:p>
    <w:p w:rsidR="00611E45" w:rsidP="00611E45" w:rsidRDefault="00611E45" w14:paraId="2F73478A" w14:textId="77777777">
      <w:pPr>
        <w:pStyle w:val="scnewcodesection"/>
      </w:pPr>
      <w:r>
        <w:tab/>
      </w:r>
      <w:r>
        <w:tab/>
      </w:r>
      <w:r>
        <w:tab/>
      </w:r>
      <w:bookmarkStart w:name="ss_T50C21N240Sa_lv3_5bd1f33d3" w:id="44"/>
      <w:r>
        <w:t>(</w:t>
      </w:r>
      <w:bookmarkEnd w:id="44"/>
      <w:r>
        <w:t>a) post a derelict vessel notice that contains the information provided in subsection (B);</w:t>
      </w:r>
    </w:p>
    <w:p w:rsidR="00611E45" w:rsidP="00611E45" w:rsidRDefault="00611E45" w14:paraId="748C39B8" w14:textId="77777777">
      <w:pPr>
        <w:pStyle w:val="scnewcodesection"/>
      </w:pPr>
      <w:r>
        <w:tab/>
      </w:r>
      <w:r>
        <w:tab/>
      </w:r>
      <w:r>
        <w:tab/>
      </w:r>
      <w:bookmarkStart w:name="ss_T50C21N240Sb_lv3_b6e1ffc81" w:id="45"/>
      <w:r>
        <w:t>(</w:t>
      </w:r>
      <w:bookmarkEnd w:id="45"/>
      <w:r>
        <w:t>b) take reasonable steps within twenty‑four hours of the posting of the notice to identify the registered owner, and if identified, must provide written notice to the registered owner’s last known address, and notice by telephone or e‑mail, if known to the department. The notice must include, but is not limited to, the information provided on the derelict vessel notice and a brief description of the vessel’s location; and</w:t>
      </w:r>
    </w:p>
    <w:p w:rsidR="00611E45" w:rsidP="00611E45" w:rsidRDefault="00611E45" w14:paraId="428F37B6" w14:textId="55796CC2">
      <w:pPr>
        <w:pStyle w:val="scnewcodesection"/>
      </w:pPr>
      <w:r>
        <w:tab/>
      </w:r>
      <w:r>
        <w:tab/>
      </w:r>
      <w:r>
        <w:tab/>
      </w:r>
      <w:bookmarkStart w:name="ss_T50C21N240Sc_lv3_0856571d7" w:id="46"/>
      <w:r>
        <w:t>(</w:t>
      </w:r>
      <w:bookmarkEnd w:id="46"/>
      <w:r>
        <w:t>c) submit a derelict vessel report within twenty‑four hours of the posting of the notice using the application or website maintained by the Department of Environmental Services under Section 50‑21‑2</w:t>
      </w:r>
      <w:r w:rsidR="00E8583E">
        <w:t>9</w:t>
      </w:r>
      <w:r>
        <w:t>0.</w:t>
      </w:r>
    </w:p>
    <w:p w:rsidR="00611E45" w:rsidP="00611E45" w:rsidRDefault="00611E45" w14:paraId="0B59224D" w14:textId="77777777">
      <w:pPr>
        <w:pStyle w:val="scnewcodesection"/>
      </w:pPr>
      <w:r>
        <w:tab/>
      </w:r>
      <w:r>
        <w:tab/>
      </w:r>
      <w:bookmarkStart w:name="ss_T50C21N240S2_lv2_aef58a010" w:id="47"/>
      <w:r>
        <w:t>(</w:t>
      </w:r>
      <w:bookmarkEnd w:id="47"/>
      <w:r>
        <w:t>2) If the vessel does not have a visible identifier, then the department or local law enforcement agency must:</w:t>
      </w:r>
    </w:p>
    <w:p w:rsidR="00611E45" w:rsidP="00611E45" w:rsidRDefault="00611E45" w14:paraId="7585AE00" w14:textId="77777777">
      <w:pPr>
        <w:pStyle w:val="scnewcodesection"/>
      </w:pPr>
      <w:r>
        <w:tab/>
      </w:r>
      <w:r>
        <w:tab/>
      </w:r>
      <w:r>
        <w:tab/>
      </w:r>
      <w:bookmarkStart w:name="ss_T50C21N240Sa_lv3_7887d2a24" w:id="48"/>
      <w:r>
        <w:t>(</w:t>
      </w:r>
      <w:bookmarkEnd w:id="48"/>
      <w:r>
        <w:t>a) post an abandoned vessel notice that contains the information provided in subsection (C); and</w:t>
      </w:r>
    </w:p>
    <w:p w:rsidR="00611E45" w:rsidP="00611E45" w:rsidRDefault="00611E45" w14:paraId="24712186" w14:textId="45FDA4FA">
      <w:pPr>
        <w:pStyle w:val="scnewcodesection"/>
      </w:pPr>
      <w:r>
        <w:tab/>
      </w:r>
      <w:r>
        <w:tab/>
      </w:r>
      <w:r>
        <w:tab/>
      </w:r>
      <w:bookmarkStart w:name="ss_T50C21N240Sb_lv3_f7c8f473b" w:id="49"/>
      <w:r>
        <w:t>(</w:t>
      </w:r>
      <w:bookmarkEnd w:id="49"/>
      <w:r>
        <w:t xml:space="preserve">b) submit an abandoned vessel report within twenty‑four hours of the posting of the notice </w:t>
      </w:r>
      <w:r w:rsidR="00A16FFC">
        <w:t>using</w:t>
      </w:r>
      <w:r>
        <w:t xml:space="preserve"> the application</w:t>
      </w:r>
      <w:r w:rsidR="00A16FFC">
        <w:t xml:space="preserve"> or website</w:t>
      </w:r>
      <w:r>
        <w:t xml:space="preserve"> maintained by the Department of Environmental Services under Section 50‑21‑2</w:t>
      </w:r>
      <w:r w:rsidR="00E8583E">
        <w:t>9</w:t>
      </w:r>
      <w:r>
        <w:t>0.</w:t>
      </w:r>
    </w:p>
    <w:p w:rsidR="00611E45" w:rsidP="00611E45" w:rsidRDefault="00611E45" w14:paraId="231FDE55" w14:textId="77777777">
      <w:pPr>
        <w:pStyle w:val="scnewcodesection"/>
      </w:pPr>
      <w:r>
        <w:tab/>
      </w:r>
      <w:bookmarkStart w:name="ss_T50C21N240SB_lv1_6dd777dd1" w:id="50"/>
      <w:r>
        <w:t>(</w:t>
      </w:r>
      <w:bookmarkEnd w:id="50"/>
      <w:r>
        <w:t>B) A derelict vessel notice posted in accordance with this section must provide at least:</w:t>
      </w:r>
    </w:p>
    <w:p w:rsidR="00611E45" w:rsidP="00611E45" w:rsidRDefault="00611E45" w14:paraId="18A135C1" w14:textId="77777777">
      <w:pPr>
        <w:pStyle w:val="scnewcodesection"/>
      </w:pPr>
      <w:r>
        <w:tab/>
      </w:r>
      <w:r>
        <w:tab/>
      </w:r>
      <w:bookmarkStart w:name="ss_T50C21N240S1_lv2_5f5d7f913" w:id="51"/>
      <w:r>
        <w:t>(</w:t>
      </w:r>
      <w:bookmarkEnd w:id="51"/>
      <w:r>
        <w:t>1) a citation to this article;</w:t>
      </w:r>
    </w:p>
    <w:p w:rsidR="00611E45" w:rsidP="00611E45" w:rsidRDefault="00611E45" w14:paraId="7B97DC8A" w14:textId="77777777">
      <w:pPr>
        <w:pStyle w:val="scnewcodesection"/>
      </w:pPr>
      <w:r>
        <w:tab/>
      </w:r>
      <w:r>
        <w:tab/>
      </w:r>
      <w:bookmarkStart w:name="ss_T50C21N240S2_lv2_a0180488b" w:id="52"/>
      <w:r>
        <w:t>(</w:t>
      </w:r>
      <w:bookmarkEnd w:id="52"/>
      <w:r>
        <w:t>2) the date the notice is posted;</w:t>
      </w:r>
    </w:p>
    <w:p w:rsidR="00611E45" w:rsidP="00611E45" w:rsidRDefault="00611E45" w14:paraId="0BF49984" w14:textId="37007C96">
      <w:pPr>
        <w:pStyle w:val="scnewcodesection"/>
      </w:pPr>
      <w:r>
        <w:tab/>
      </w:r>
      <w:r>
        <w:tab/>
      </w:r>
      <w:bookmarkStart w:name="ss_T50C21N240S3_lv2_d5e068d5d" w:id="53"/>
      <w:r>
        <w:t>(</w:t>
      </w:r>
      <w:bookmarkEnd w:id="53"/>
      <w:r>
        <w:t xml:space="preserve">3) </w:t>
      </w:r>
      <w:r w:rsidR="004F0D59">
        <w:t xml:space="preserve">a statement </w:t>
      </w:r>
      <w:r>
        <w:t>that the vessel must be removed within twenty‑one days from the date the notice is posted, or it will be declared a derelict vessel and be subject to removal and disposal by any person; and</w:t>
      </w:r>
    </w:p>
    <w:p w:rsidR="00611E45" w:rsidP="00611E45" w:rsidRDefault="00611E45" w14:paraId="41B20856" w14:textId="77777777">
      <w:pPr>
        <w:pStyle w:val="scnewcodesection"/>
      </w:pPr>
      <w:r>
        <w:tab/>
      </w:r>
      <w:r>
        <w:tab/>
      </w:r>
      <w:bookmarkStart w:name="ss_T50C21N240S4_lv2_a6f014896" w:id="54"/>
      <w:r>
        <w:t>(</w:t>
      </w:r>
      <w:bookmarkEnd w:id="54"/>
      <w:r>
        <w:t>4) the date the vessel will be declared a derelict vessel.</w:t>
      </w:r>
    </w:p>
    <w:p w:rsidR="00611E45" w:rsidP="00611E45" w:rsidRDefault="00611E45" w14:paraId="65F6AB99" w14:textId="77777777">
      <w:pPr>
        <w:pStyle w:val="scnewcodesection"/>
      </w:pPr>
      <w:r>
        <w:tab/>
      </w:r>
      <w:bookmarkStart w:name="ss_T50C21N240SC_lv1_12c162827" w:id="55"/>
      <w:r>
        <w:t>(</w:t>
      </w:r>
      <w:bookmarkEnd w:id="55"/>
      <w:r>
        <w:t>C) An abandoned vessel notice posted in accordance with this section must provide at least:</w:t>
      </w:r>
    </w:p>
    <w:p w:rsidR="00611E45" w:rsidP="00611E45" w:rsidRDefault="00611E45" w14:paraId="4321FD0D" w14:textId="77777777">
      <w:pPr>
        <w:pStyle w:val="scnewcodesection"/>
      </w:pPr>
      <w:r>
        <w:tab/>
      </w:r>
      <w:r>
        <w:tab/>
      </w:r>
      <w:bookmarkStart w:name="ss_T50C21N240S1_lv2_d4c768468" w:id="56"/>
      <w:r>
        <w:t>(</w:t>
      </w:r>
      <w:bookmarkEnd w:id="56"/>
      <w:r>
        <w:t>1) a citation to this article;</w:t>
      </w:r>
    </w:p>
    <w:p w:rsidR="00611E45" w:rsidP="00611E45" w:rsidRDefault="00611E45" w14:paraId="09F5A7DA" w14:textId="77777777">
      <w:pPr>
        <w:pStyle w:val="scnewcodesection"/>
      </w:pPr>
      <w:r>
        <w:tab/>
      </w:r>
      <w:r>
        <w:tab/>
      </w:r>
      <w:bookmarkStart w:name="ss_T50C21N240S2_lv2_c98c80a4c" w:id="57"/>
      <w:r>
        <w:t>(</w:t>
      </w:r>
      <w:bookmarkEnd w:id="57"/>
      <w:r>
        <w:t>2) the date the notice is posted;</w:t>
      </w:r>
    </w:p>
    <w:p w:rsidR="00611E45" w:rsidP="00611E45" w:rsidRDefault="00611E45" w14:paraId="30351EA7" w14:textId="4C316021">
      <w:pPr>
        <w:pStyle w:val="scnewcodesection"/>
      </w:pPr>
      <w:r>
        <w:tab/>
      </w:r>
      <w:r>
        <w:tab/>
      </w:r>
      <w:bookmarkStart w:name="ss_T50C21N240S3_lv2_153a3e6b0" w:id="58"/>
      <w:r>
        <w:t>(</w:t>
      </w:r>
      <w:bookmarkEnd w:id="58"/>
      <w:r>
        <w:t xml:space="preserve">3) </w:t>
      </w:r>
      <w:r w:rsidR="004F0D59">
        <w:t xml:space="preserve">a statement </w:t>
      </w:r>
      <w:r>
        <w:t>that the vessel must be removed within ten days from the date the notice is posted, or it will be declared an abandoned vessel and be subject to removal and disposal by any person; and</w:t>
      </w:r>
    </w:p>
    <w:p w:rsidR="007D79C5" w:rsidP="00611E45" w:rsidRDefault="00611E45" w14:paraId="12E41694" w14:textId="00E5B8F3">
      <w:pPr>
        <w:pStyle w:val="scnewcodesection"/>
      </w:pPr>
      <w:r>
        <w:lastRenderedPageBreak/>
        <w:tab/>
      </w:r>
      <w:r>
        <w:tab/>
      </w:r>
      <w:bookmarkStart w:name="ss_T50C21N240S4_lv2_ad866f58e" w:id="59"/>
      <w:r>
        <w:t>(</w:t>
      </w:r>
      <w:bookmarkEnd w:id="59"/>
      <w:r>
        <w:t>4) the date the vessel will be declared an abandoned vessel.</w:t>
      </w:r>
    </w:p>
    <w:p w:rsidR="00B36C78" w:rsidP="00611E45" w:rsidRDefault="00B36C78" w14:paraId="79EB8E03" w14:textId="2AC52893">
      <w:pPr>
        <w:pStyle w:val="scnewcodesection"/>
      </w:pPr>
      <w:r>
        <w:tab/>
      </w:r>
      <w:bookmarkStart w:name="ss_T50C21N240SD_lv1_5642e0dd1" w:id="60"/>
      <w:r>
        <w:t>(</w:t>
      </w:r>
      <w:bookmarkEnd w:id="60"/>
      <w:r>
        <w:t>D) A vessel that is listing or taking on water at the time a notice is to be posted on the vessel may be relocated by the department or a local law enforcement agency without liability to a responsible party.</w:t>
      </w:r>
    </w:p>
    <w:p w:rsidR="007D79C5" w:rsidP="003142C7" w:rsidRDefault="007D79C5" w14:paraId="45DA51F3" w14:textId="77777777">
      <w:pPr>
        <w:pStyle w:val="scnewcodesection"/>
      </w:pPr>
    </w:p>
    <w:p w:rsidR="007D79C5" w:rsidP="007D79C5" w:rsidRDefault="007D79C5" w14:paraId="2BE030F0" w14:textId="7FD72474">
      <w:pPr>
        <w:pStyle w:val="scnewcodesection"/>
      </w:pPr>
      <w:r>
        <w:tab/>
      </w:r>
      <w:bookmarkStart w:name="ns_T50C21N250_663c8f522" w:id="61"/>
      <w:r>
        <w:t>S</w:t>
      </w:r>
      <w:bookmarkEnd w:id="61"/>
      <w:r>
        <w:t>ection 50‑21‑250.</w:t>
      </w:r>
      <w:r>
        <w:tab/>
      </w:r>
      <w:r w:rsidR="00E44243">
        <w:t>T</w:t>
      </w:r>
      <w:r w:rsidR="00282270">
        <w:t xml:space="preserve">he department, or a local law enforcement agency with jurisdiction, must remove a derelict vessel notice if within </w:t>
      </w:r>
      <w:r w:rsidR="00A16FFC">
        <w:t>fourteen</w:t>
      </w:r>
      <w:r w:rsidR="00282270">
        <w:t xml:space="preserve"> days of the posting of the notice a responsible party provides a bona fide plan of re</w:t>
      </w:r>
      <w:r w:rsidR="00A95E6C">
        <w:t>moval</w:t>
      </w:r>
      <w:r w:rsidR="00282270">
        <w:t xml:space="preserve"> to the department. If the vessel remains </w:t>
      </w:r>
      <w:r w:rsidRPr="00282270" w:rsidR="00282270">
        <w:t xml:space="preserve">wrecked, junked, or in a state of disrepair </w:t>
      </w:r>
      <w:r w:rsidR="00A16FFC">
        <w:t>thirty days</w:t>
      </w:r>
      <w:r w:rsidRPr="00282270" w:rsidR="00282270">
        <w:t xml:space="preserve"> from the date the notice was posted, then another derelict vessel notice must be posted on the </w:t>
      </w:r>
      <w:r w:rsidRPr="00282270" w:rsidR="00785BA6">
        <w:t>vessel</w:t>
      </w:r>
      <w:r w:rsidR="00B746DE">
        <w:t>,</w:t>
      </w:r>
      <w:r w:rsidR="00E44243">
        <w:t xml:space="preserve"> and no a</w:t>
      </w:r>
      <w:r w:rsidR="00A16FFC">
        <w:t>dditional bona fide plan of re</w:t>
      </w:r>
      <w:r w:rsidR="00A95E6C">
        <w:t>moval</w:t>
      </w:r>
      <w:r w:rsidR="00A16FFC">
        <w:t xml:space="preserve"> may be submitted.</w:t>
      </w:r>
    </w:p>
    <w:p w:rsidR="007D79C5" w:rsidP="003142C7" w:rsidRDefault="007D79C5" w14:paraId="7EBBD870" w14:textId="77777777">
      <w:pPr>
        <w:pStyle w:val="scnewcodesection"/>
      </w:pPr>
    </w:p>
    <w:p w:rsidR="00D57EEC" w:rsidP="00D57EEC" w:rsidRDefault="007D79C5" w14:paraId="2E15EC4C" w14:textId="77777777">
      <w:pPr>
        <w:pStyle w:val="scnewcodesection"/>
      </w:pPr>
      <w:r>
        <w:tab/>
      </w:r>
      <w:bookmarkStart w:name="ns_T50C21N260_11035b451" w:id="62"/>
      <w:r>
        <w:t>S</w:t>
      </w:r>
      <w:bookmarkEnd w:id="62"/>
      <w:r>
        <w:t>ection 50‑21‑260.</w:t>
      </w:r>
      <w:r>
        <w:tab/>
      </w:r>
      <w:bookmarkStart w:name="ss_T50C21N260SA_lv1_f4a88b0c0" w:id="63"/>
      <w:r w:rsidRPr="00F831E3" w:rsidR="00D57EEC">
        <w:t>(</w:t>
      </w:r>
      <w:bookmarkEnd w:id="63"/>
      <w:r w:rsidR="00D57EEC">
        <w:t>A</w:t>
      </w:r>
      <w:r w:rsidRPr="00F831E3" w:rsidR="00D57EEC">
        <w:t xml:space="preserve">) An abandoned vessel or a derelict vessel is subject to removal at any time by any person without liability to </w:t>
      </w:r>
      <w:r w:rsidR="00D57EEC">
        <w:t>a</w:t>
      </w:r>
      <w:r w:rsidRPr="00F831E3" w:rsidR="00D57EEC">
        <w:t xml:space="preserve"> </w:t>
      </w:r>
      <w:r w:rsidR="00D57EEC">
        <w:t>responsible party</w:t>
      </w:r>
      <w:r w:rsidRPr="00F831E3" w:rsidR="00D57EEC">
        <w:t>. A person who removes and disposes of an abandoned vessel or a derelict</w:t>
      </w:r>
      <w:r w:rsidR="00D57EEC">
        <w:t xml:space="preserve"> </w:t>
      </w:r>
      <w:r w:rsidRPr="00F831E3" w:rsidR="00D57EEC">
        <w:t>vessel may commence a civil act</w:t>
      </w:r>
      <w:r w:rsidR="00D57EEC">
        <w:t>ion</w:t>
      </w:r>
      <w:r w:rsidRPr="00F831E3" w:rsidR="00D57EEC">
        <w:t xml:space="preserve"> against </w:t>
      </w:r>
      <w:r w:rsidR="00D57EEC">
        <w:t>a responsible party</w:t>
      </w:r>
      <w:r w:rsidRPr="00F831E3" w:rsidR="00D57EEC">
        <w:t xml:space="preserve"> within one hundred eighty days of the removal and disposal to recover:</w:t>
      </w:r>
    </w:p>
    <w:p w:rsidR="00D57EEC" w:rsidP="00D57EEC" w:rsidRDefault="00D57EEC" w14:paraId="1A16D8EF" w14:textId="77777777">
      <w:pPr>
        <w:pStyle w:val="scnewcodesection"/>
      </w:pPr>
      <w:r>
        <w:tab/>
      </w:r>
      <w:r>
        <w:tab/>
      </w:r>
      <w:bookmarkStart w:name="ss_T50C21N260S1_lv2_04ee366ad" w:id="64"/>
      <w:r w:rsidRPr="00F831E3">
        <w:t>(</w:t>
      </w:r>
      <w:bookmarkEnd w:id="64"/>
      <w:r w:rsidRPr="00F831E3">
        <w:t>1) the cost of the removal and disposal; and</w:t>
      </w:r>
    </w:p>
    <w:p w:rsidR="00D57EEC" w:rsidP="00D57EEC" w:rsidRDefault="00D57EEC" w14:paraId="798CFA93" w14:textId="77777777">
      <w:pPr>
        <w:pStyle w:val="scnewcodesection"/>
      </w:pPr>
      <w:r>
        <w:tab/>
      </w:r>
      <w:r>
        <w:tab/>
      </w:r>
      <w:bookmarkStart w:name="ss_T50C21N260S2_lv2_6380149de" w:id="65"/>
      <w:r w:rsidRPr="00F831E3">
        <w:t>(</w:t>
      </w:r>
      <w:bookmarkEnd w:id="65"/>
      <w:r w:rsidRPr="00F831E3">
        <w:t>2) the attorney’s fees and court costs incurred in bringing the action.</w:t>
      </w:r>
    </w:p>
    <w:p w:rsidR="00D57EEC" w:rsidP="00D57EEC" w:rsidRDefault="00D57EEC" w14:paraId="3075CA9F" w14:textId="0E908E0D">
      <w:pPr>
        <w:pStyle w:val="scnewcodesection"/>
      </w:pPr>
      <w:r>
        <w:tab/>
      </w:r>
      <w:bookmarkStart w:name="ss_T50C21N260SB_lv1_a11b2ba68" w:id="66"/>
      <w:r>
        <w:t>(</w:t>
      </w:r>
      <w:bookmarkEnd w:id="66"/>
      <w:r>
        <w:t xml:space="preserve">B) </w:t>
      </w:r>
      <w:r w:rsidR="00B36C78">
        <w:t>T</w:t>
      </w:r>
      <w:r w:rsidRPr="00B36C78" w:rsidR="00B36C78">
        <w:t xml:space="preserve">he civil action provided in this </w:t>
      </w:r>
      <w:r w:rsidR="00B36C78">
        <w:t>section</w:t>
      </w:r>
      <w:r w:rsidRPr="00B36C78" w:rsidR="00B36C78">
        <w:t xml:space="preserve"> is in addition to and supplemental of any rights of salvage that may be available under maritime law</w:t>
      </w:r>
      <w:r w:rsidR="00B36C78">
        <w:t>.</w:t>
      </w:r>
    </w:p>
    <w:p w:rsidR="00D57EEC" w:rsidP="00D57EEC" w:rsidRDefault="00D57EEC" w14:paraId="1A4CD251" w14:textId="7FEE2CAF">
      <w:pPr>
        <w:pStyle w:val="scnewcodesection"/>
      </w:pPr>
      <w:r>
        <w:tab/>
      </w:r>
      <w:bookmarkStart w:name="ss_T50C21N260SC_lv1_acb2724c3" w:id="67"/>
      <w:r w:rsidRPr="00F831E3">
        <w:t>(</w:t>
      </w:r>
      <w:bookmarkEnd w:id="67"/>
      <w:r>
        <w:t>C</w:t>
      </w:r>
      <w:r w:rsidRPr="00F831E3">
        <w:t>) The Department of Environmental Services must be notified prior to the removal of an abandoned</w:t>
      </w:r>
      <w:r>
        <w:t xml:space="preserve"> vessel</w:t>
      </w:r>
      <w:r w:rsidRPr="00F831E3">
        <w:t xml:space="preserve"> or </w:t>
      </w:r>
      <w:r w:rsidR="00C87768">
        <w:t xml:space="preserve">a </w:t>
      </w:r>
      <w:r w:rsidRPr="00F831E3">
        <w:t>derelict vessel located on public property adjacent to the waters of the State.</w:t>
      </w:r>
    </w:p>
    <w:p w:rsidR="007D79C5" w:rsidP="003142C7" w:rsidRDefault="007D79C5" w14:paraId="3068003A" w14:textId="77777777">
      <w:pPr>
        <w:pStyle w:val="scnewcodesection"/>
      </w:pPr>
    </w:p>
    <w:p w:rsidR="00B36C78" w:rsidP="00B36C78" w:rsidRDefault="007D79C5" w14:paraId="563C295F" w14:textId="77777777">
      <w:pPr>
        <w:pStyle w:val="scnewcodesection"/>
      </w:pPr>
      <w:r>
        <w:tab/>
      </w:r>
      <w:bookmarkStart w:name="ns_T50C21N270_c64d72d54" w:id="68"/>
      <w:r>
        <w:t>S</w:t>
      </w:r>
      <w:bookmarkEnd w:id="68"/>
      <w:r>
        <w:t>ection 50‑21‑270.</w:t>
      </w:r>
      <w:r>
        <w:tab/>
      </w:r>
      <w:bookmarkStart w:name="ss_T50C21N270SA_lv1_10974bdd1" w:id="69"/>
      <w:r w:rsidR="00B36C78">
        <w:t>(</w:t>
      </w:r>
      <w:bookmarkEnd w:id="69"/>
      <w:r w:rsidR="00B36C78">
        <w:t>A) A sunken vessel in the waters of the State must be removed by a responsible party:</w:t>
      </w:r>
    </w:p>
    <w:p w:rsidR="00B36C78" w:rsidP="00B36C78" w:rsidRDefault="00B36C78" w14:paraId="5D0C1520" w14:textId="77777777">
      <w:pPr>
        <w:pStyle w:val="scnewcodesection"/>
      </w:pPr>
      <w:r>
        <w:tab/>
      </w:r>
      <w:r>
        <w:tab/>
      </w:r>
      <w:bookmarkStart w:name="ss_T50C21N270S1_lv2_79a68a05e" w:id="70"/>
      <w:r>
        <w:t>(</w:t>
      </w:r>
      <w:bookmarkEnd w:id="70"/>
      <w:r>
        <w:t>1) before the date the vessel will be declared a derelict vessel or an abandoned vessel, as appropriate, if the vessel received an abandoned vessel notice or a derelict vessel notice prior to sinking; or</w:t>
      </w:r>
    </w:p>
    <w:p w:rsidR="00B36C78" w:rsidP="00B36C78" w:rsidRDefault="00B36C78" w14:paraId="339350E1" w14:textId="77777777">
      <w:pPr>
        <w:pStyle w:val="scnewcodesection"/>
      </w:pPr>
      <w:r>
        <w:tab/>
      </w:r>
      <w:r>
        <w:tab/>
      </w:r>
      <w:bookmarkStart w:name="ss_T50C21N270S2_lv2_10cf4e676" w:id="71"/>
      <w:r>
        <w:t>(</w:t>
      </w:r>
      <w:bookmarkEnd w:id="71"/>
      <w:r>
        <w:t>2) within twenty‑one days of the day the vessel sunk, or within forty‑five days if a bona fide plan of removal is provided to the department within twenty‑one days of the day the vessel sunk, if the vessel did not receive an abandoned vessel notice or a derelict vessel notice prior to sinking.</w:t>
      </w:r>
    </w:p>
    <w:p w:rsidR="00B36C78" w:rsidP="00B36C78" w:rsidRDefault="00B36C78" w14:paraId="3592A2ED" w14:textId="77777777">
      <w:pPr>
        <w:pStyle w:val="scnewcodesection"/>
      </w:pPr>
      <w:r>
        <w:tab/>
      </w:r>
      <w:bookmarkStart w:name="ss_T50C21N270SB_lv1_48b3924f3" w:id="72"/>
      <w:r>
        <w:t>(</w:t>
      </w:r>
      <w:bookmarkEnd w:id="72"/>
      <w:r>
        <w:t xml:space="preserve">B) A sunken vessel that remains in the waters of the State after the applicable time period for its removal by a responsible party expires is subject to removal at any time by any person without liability to a responsible party. A person who removes and disposes of a sunken vessel after the expiration of the applicable time period </w:t>
      </w:r>
      <w:r w:rsidRPr="00191664">
        <w:t>may commence a civil act</w:t>
      </w:r>
      <w:r>
        <w:t>ion</w:t>
      </w:r>
      <w:r w:rsidRPr="00191664">
        <w:t xml:space="preserve"> against </w:t>
      </w:r>
      <w:r>
        <w:t>a responsible party</w:t>
      </w:r>
      <w:r w:rsidRPr="00191664">
        <w:t xml:space="preserve"> within one hundred eighty days of the removal and disposal to recover:</w:t>
      </w:r>
    </w:p>
    <w:p w:rsidR="00B36C78" w:rsidP="00B36C78" w:rsidRDefault="00B36C78" w14:paraId="55813A1C" w14:textId="77777777">
      <w:pPr>
        <w:pStyle w:val="scnewcodesection"/>
      </w:pPr>
      <w:r>
        <w:tab/>
      </w:r>
      <w:r>
        <w:tab/>
      </w:r>
      <w:bookmarkStart w:name="ss_T50C21N270S1_lv2_e34a39830" w:id="73"/>
      <w:r w:rsidRPr="00191664">
        <w:t>(</w:t>
      </w:r>
      <w:bookmarkEnd w:id="73"/>
      <w:r w:rsidRPr="00191664">
        <w:t>1) the cost of the removal and disposal; and</w:t>
      </w:r>
    </w:p>
    <w:p w:rsidR="00B36C78" w:rsidP="00B36C78" w:rsidRDefault="00B36C78" w14:paraId="599F201C" w14:textId="77777777">
      <w:pPr>
        <w:pStyle w:val="scnewcodesection"/>
      </w:pPr>
      <w:r>
        <w:lastRenderedPageBreak/>
        <w:tab/>
      </w:r>
      <w:r>
        <w:tab/>
      </w:r>
      <w:bookmarkStart w:name="ss_T50C21N270S2_lv2_6aafb308e" w:id="74"/>
      <w:r w:rsidRPr="00191664">
        <w:t>(</w:t>
      </w:r>
      <w:bookmarkEnd w:id="74"/>
      <w:r w:rsidRPr="00191664">
        <w:t>2) the attorney’s fees and court costs incurred in bringing the action.</w:t>
      </w:r>
    </w:p>
    <w:p w:rsidR="00474FEC" w:rsidP="00B36C78" w:rsidRDefault="00474FEC" w14:paraId="1A5BCE2C" w14:textId="30D78363">
      <w:pPr>
        <w:pStyle w:val="scnewcodesection"/>
      </w:pPr>
      <w:r>
        <w:tab/>
      </w:r>
      <w:bookmarkStart w:name="ss_T50C21N270SC_lv1_c5502bc56" w:id="75"/>
      <w:r>
        <w:t>(</w:t>
      </w:r>
      <w:bookmarkEnd w:id="75"/>
      <w:r>
        <w:t>C) T</w:t>
      </w:r>
      <w:r w:rsidRPr="00B36C78">
        <w:t xml:space="preserve">he civil action provided in this </w:t>
      </w:r>
      <w:r>
        <w:t>section</w:t>
      </w:r>
      <w:r w:rsidRPr="00B36C78">
        <w:t xml:space="preserve"> is in addition to and supplemental of any rights of salvage that may be available under maritime law</w:t>
      </w:r>
      <w:r>
        <w:t>.</w:t>
      </w:r>
    </w:p>
    <w:p w:rsidR="007D79C5" w:rsidP="00B36C78" w:rsidRDefault="00B36C78" w14:paraId="733F0ED3" w14:textId="5FAE500A">
      <w:pPr>
        <w:pStyle w:val="scnewcodesection"/>
      </w:pPr>
      <w:r>
        <w:tab/>
      </w:r>
      <w:bookmarkStart w:name="ss_T50C21N270SD_lv1_1365347a4" w:id="76"/>
      <w:r>
        <w:t>(</w:t>
      </w:r>
      <w:bookmarkEnd w:id="76"/>
      <w:r w:rsidR="00474FEC">
        <w:t>D</w:t>
      </w:r>
      <w:r>
        <w:t>) The provisions of this section do not apply to a vessel that is s</w:t>
      </w:r>
      <w:r w:rsidRPr="00744E83">
        <w:t>ubmerged archaeological historic property</w:t>
      </w:r>
      <w:r>
        <w:t>, as defined in Section 54‑7‑620.</w:t>
      </w:r>
    </w:p>
    <w:p w:rsidR="007D79C5" w:rsidP="003142C7" w:rsidRDefault="007D79C5" w14:paraId="14B212B0" w14:textId="77777777">
      <w:pPr>
        <w:pStyle w:val="scnewcodesection"/>
      </w:pPr>
    </w:p>
    <w:p w:rsidR="007D79C5" w:rsidP="007D79C5" w:rsidRDefault="007D79C5" w14:paraId="7E072C28" w14:textId="1DE6AA0E">
      <w:pPr>
        <w:pStyle w:val="scnewcodesection"/>
      </w:pPr>
      <w:r>
        <w:tab/>
      </w:r>
      <w:bookmarkStart w:name="ns_T50C21N280_192adcc61" w:id="77"/>
      <w:r>
        <w:t>S</w:t>
      </w:r>
      <w:bookmarkEnd w:id="77"/>
      <w:r>
        <w:t>ection 50‑21‑280.</w:t>
      </w:r>
      <w:r>
        <w:tab/>
      </w:r>
      <w:r w:rsidR="00474FEC">
        <w:t>Notwithstanding another provision of law, if a vessel is determined to be a significant navigational hazard or a significant environmental hazard by both the director of the department and the director of the Department of Environmental Services, then the vessel may be removed by the department, or by a person designated by the department, as soon as is practicable without liability to a responsible party and at the risk and expense of a responsible party.</w:t>
      </w:r>
    </w:p>
    <w:p w:rsidR="007D79C5" w:rsidP="003142C7" w:rsidRDefault="007D79C5" w14:paraId="57847D29" w14:textId="77777777">
      <w:pPr>
        <w:pStyle w:val="scnewcodesection"/>
      </w:pPr>
    </w:p>
    <w:p w:rsidR="007D79C5" w:rsidP="007D79C5" w:rsidRDefault="007D79C5" w14:paraId="5A2958BB" w14:textId="6F6868E3">
      <w:pPr>
        <w:pStyle w:val="scnewcodesection"/>
      </w:pPr>
      <w:r>
        <w:tab/>
      </w:r>
      <w:bookmarkStart w:name="ns_T50C21N290_52e6528f9" w:id="78"/>
      <w:r>
        <w:t>S</w:t>
      </w:r>
      <w:bookmarkEnd w:id="78"/>
      <w:r>
        <w:t>ection 50‑21‑290.</w:t>
      </w:r>
      <w:r>
        <w:tab/>
      </w:r>
      <w:r w:rsidR="00474FEC">
        <w:t>The Department of Environmental Services, in cooperation with the department, must develop and maintain an application and website for law enforcement and the public to report vessels that are wrecked, junked, in a state of disrepair, or that have sunk.</w:t>
      </w:r>
    </w:p>
    <w:p w:rsidR="00973EF3" w:rsidP="003142C7" w:rsidRDefault="00973EF3" w14:paraId="5908B69A" w14:textId="59593ED1">
      <w:pPr>
        <w:pStyle w:val="scemptyline"/>
      </w:pPr>
    </w:p>
    <w:p w:rsidR="00E829AB" w:rsidP="00636EAF" w:rsidRDefault="00E829AB" w14:paraId="024FBDB3" w14:textId="015DE277">
      <w:pPr>
        <w:pStyle w:val="scnoncodifiedsection"/>
      </w:pPr>
      <w:bookmarkStart w:name="bs_num_2_e7d7467e7" w:id="79"/>
      <w:r>
        <w:t>S</w:t>
      </w:r>
      <w:bookmarkEnd w:id="79"/>
      <w:r>
        <w:t>ECTION 2.</w:t>
      </w:r>
      <w:r>
        <w:tab/>
      </w:r>
      <w:r w:rsidR="00636EAF">
        <w:t>Sections 50‑21‑190 and 50‑23‑205 of the S.C. Code are repealed.</w:t>
      </w:r>
    </w:p>
    <w:p w:rsidR="007D170C" w:rsidP="003142C7" w:rsidRDefault="007D170C" w14:paraId="0067E408" w14:textId="77777777">
      <w:pPr>
        <w:pStyle w:val="scemptyline"/>
      </w:pPr>
    </w:p>
    <w:p w:rsidR="007D170C" w:rsidP="00406361" w:rsidRDefault="007D170C" w14:paraId="20C4ACAE" w14:textId="31A13FD0">
      <w:pPr>
        <w:pStyle w:val="scnoncodifiedsection"/>
      </w:pPr>
      <w:bookmarkStart w:name="bs_num_3_fb812cdeb" w:id="80"/>
      <w:r>
        <w:t>S</w:t>
      </w:r>
      <w:bookmarkEnd w:id="80"/>
      <w:r>
        <w:t>ECTION 3.</w:t>
      </w:r>
      <w:r>
        <w:tab/>
      </w:r>
      <w:r w:rsidR="00351527">
        <w:t>Section 5</w:t>
      </w:r>
      <w:r w:rsidR="00AE6050">
        <w:t>0</w:t>
      </w:r>
      <w:r w:rsidR="00351527">
        <w:t>‑21‑10(1), providing for the definition of “</w:t>
      </w:r>
      <w:r w:rsidR="00892C2C">
        <w:t>a</w:t>
      </w:r>
      <w:r w:rsidR="00351527">
        <w:t>bandon,” is repealed.</w:t>
      </w:r>
    </w:p>
    <w:p w:rsidRPr="00DF3B44" w:rsidR="007E06BB" w:rsidP="003142C7" w:rsidRDefault="007E06BB" w14:paraId="3D8F1FED" w14:textId="2CA3BE34">
      <w:pPr>
        <w:pStyle w:val="scemptyline"/>
      </w:pPr>
    </w:p>
    <w:p w:rsidRPr="00DF3B44" w:rsidR="007A10F1" w:rsidP="007A10F1" w:rsidRDefault="00E27805" w14:paraId="0E9393B4" w14:textId="3A662836">
      <w:pPr>
        <w:pStyle w:val="scnoncodifiedsection"/>
      </w:pPr>
      <w:bookmarkStart w:name="bs_num_4_lastsection" w:id="81"/>
      <w:bookmarkStart w:name="eff_date_section" w:id="82"/>
      <w:r w:rsidRPr="00DF3B44">
        <w:t>S</w:t>
      </w:r>
      <w:bookmarkEnd w:id="81"/>
      <w:r w:rsidRPr="00DF3B44">
        <w:t>ECTION 4.</w:t>
      </w:r>
      <w:r w:rsidRPr="00DF3B44" w:rsidR="005D3013">
        <w:tab/>
      </w:r>
      <w:r w:rsidRPr="00DF3B44" w:rsidR="007A10F1">
        <w:t>This act takes effect upon approval by the Governor.</w:t>
      </w:r>
      <w:bookmarkEnd w:id="8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670CF">
      <w:headerReference w:type="even" r:id="rId17"/>
      <w:headerReference w:type="default" r:id="rId18"/>
      <w:footerReference w:type="even" r:id="rId19"/>
      <w:footerReference w:type="default" r:id="rId20"/>
      <w:headerReference w:type="first" r:id="rId21"/>
      <w:footerReference w:type="first" r:id="rId2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1D597" w14:textId="77777777" w:rsidR="00B602B9" w:rsidRDefault="00B60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C8A3E" w14:textId="72E7A849" w:rsidR="001A5A26" w:rsidRPr="00BC78CD" w:rsidRDefault="001A5A26"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367</w:t>
        </w:r>
      </w:sdtContent>
    </w:sdt>
    <w:r>
      <w:t>-</w:t>
    </w:r>
    <w:sdt>
      <w:sdtPr>
        <w:id w:val="2072997214"/>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D6B07" w14:textId="77777777" w:rsidR="00B602B9" w:rsidRDefault="00B602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E899D13" w:rsidR="00685035" w:rsidRPr="007B4AF7" w:rsidRDefault="00B602B9"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041A5C">
              <w:t>[0367]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041A5C">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A1436" w14:textId="77777777" w:rsidR="00B602B9" w:rsidRDefault="00B602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07CF3" w14:textId="77777777" w:rsidR="00B602B9" w:rsidRDefault="00B602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5C921" w14:textId="77777777" w:rsidR="00B602B9" w:rsidRDefault="00B602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C4E863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6E835F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BEC8E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B0BD9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A0E3D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18540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F26AF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B2C1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1424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0CE7D8"/>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843276222">
    <w:abstractNumId w:val="8"/>
  </w:num>
  <w:num w:numId="12" w16cid:durableId="1791431118">
    <w:abstractNumId w:val="3"/>
  </w:num>
  <w:num w:numId="13" w16cid:durableId="1911187145">
    <w:abstractNumId w:val="2"/>
  </w:num>
  <w:num w:numId="14" w16cid:durableId="1759328543">
    <w:abstractNumId w:val="1"/>
  </w:num>
  <w:num w:numId="15" w16cid:durableId="1360281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0F6"/>
    <w:rsid w:val="00000194"/>
    <w:rsid w:val="000025D4"/>
    <w:rsid w:val="00002E0E"/>
    <w:rsid w:val="00004ECA"/>
    <w:rsid w:val="00011182"/>
    <w:rsid w:val="000116AC"/>
    <w:rsid w:val="00012912"/>
    <w:rsid w:val="00016913"/>
    <w:rsid w:val="00016C17"/>
    <w:rsid w:val="00017FB0"/>
    <w:rsid w:val="00020B5D"/>
    <w:rsid w:val="00026421"/>
    <w:rsid w:val="00030409"/>
    <w:rsid w:val="00031DAF"/>
    <w:rsid w:val="00037F04"/>
    <w:rsid w:val="000404BF"/>
    <w:rsid w:val="00041A5C"/>
    <w:rsid w:val="00044773"/>
    <w:rsid w:val="00044B84"/>
    <w:rsid w:val="00046A28"/>
    <w:rsid w:val="000479D0"/>
    <w:rsid w:val="000528A5"/>
    <w:rsid w:val="000535D7"/>
    <w:rsid w:val="00053EA6"/>
    <w:rsid w:val="0006464F"/>
    <w:rsid w:val="00066B54"/>
    <w:rsid w:val="000678FD"/>
    <w:rsid w:val="000704BA"/>
    <w:rsid w:val="00071C2C"/>
    <w:rsid w:val="00072FCD"/>
    <w:rsid w:val="000743B4"/>
    <w:rsid w:val="00074A4F"/>
    <w:rsid w:val="00075354"/>
    <w:rsid w:val="00077A9D"/>
    <w:rsid w:val="00077B65"/>
    <w:rsid w:val="00081871"/>
    <w:rsid w:val="00086370"/>
    <w:rsid w:val="0008786C"/>
    <w:rsid w:val="00087C43"/>
    <w:rsid w:val="00087ED8"/>
    <w:rsid w:val="00091384"/>
    <w:rsid w:val="00092ED5"/>
    <w:rsid w:val="00095C74"/>
    <w:rsid w:val="000A2CD3"/>
    <w:rsid w:val="000A3C25"/>
    <w:rsid w:val="000A4858"/>
    <w:rsid w:val="000A6B19"/>
    <w:rsid w:val="000B4C02"/>
    <w:rsid w:val="000B5B4A"/>
    <w:rsid w:val="000B62E2"/>
    <w:rsid w:val="000B638C"/>
    <w:rsid w:val="000B7FE1"/>
    <w:rsid w:val="000C2DC0"/>
    <w:rsid w:val="000C3E88"/>
    <w:rsid w:val="000C46B9"/>
    <w:rsid w:val="000C58E4"/>
    <w:rsid w:val="000C6F9A"/>
    <w:rsid w:val="000D2F44"/>
    <w:rsid w:val="000D33E4"/>
    <w:rsid w:val="000D5D5B"/>
    <w:rsid w:val="000E3F9D"/>
    <w:rsid w:val="000E578A"/>
    <w:rsid w:val="000E6C3E"/>
    <w:rsid w:val="000F2250"/>
    <w:rsid w:val="000F288B"/>
    <w:rsid w:val="000F478D"/>
    <w:rsid w:val="000F5964"/>
    <w:rsid w:val="000F754F"/>
    <w:rsid w:val="00102499"/>
    <w:rsid w:val="0010329A"/>
    <w:rsid w:val="00105756"/>
    <w:rsid w:val="0010714A"/>
    <w:rsid w:val="00107640"/>
    <w:rsid w:val="0011110E"/>
    <w:rsid w:val="00113717"/>
    <w:rsid w:val="0011564F"/>
    <w:rsid w:val="001164F9"/>
    <w:rsid w:val="0011719C"/>
    <w:rsid w:val="00120853"/>
    <w:rsid w:val="0012266D"/>
    <w:rsid w:val="00124B8F"/>
    <w:rsid w:val="001258E5"/>
    <w:rsid w:val="001268C5"/>
    <w:rsid w:val="00130842"/>
    <w:rsid w:val="00132D65"/>
    <w:rsid w:val="001349B1"/>
    <w:rsid w:val="00140049"/>
    <w:rsid w:val="00141D6F"/>
    <w:rsid w:val="00152AAD"/>
    <w:rsid w:val="00152D57"/>
    <w:rsid w:val="00153B4F"/>
    <w:rsid w:val="001552FD"/>
    <w:rsid w:val="00162D95"/>
    <w:rsid w:val="00165AF4"/>
    <w:rsid w:val="001670CF"/>
    <w:rsid w:val="001703A1"/>
    <w:rsid w:val="00170D1E"/>
    <w:rsid w:val="00171601"/>
    <w:rsid w:val="001730EB"/>
    <w:rsid w:val="00173276"/>
    <w:rsid w:val="00176122"/>
    <w:rsid w:val="001769C9"/>
    <w:rsid w:val="00180171"/>
    <w:rsid w:val="00186451"/>
    <w:rsid w:val="0019025B"/>
    <w:rsid w:val="001908BF"/>
    <w:rsid w:val="00191664"/>
    <w:rsid w:val="00192AF7"/>
    <w:rsid w:val="001939B8"/>
    <w:rsid w:val="001949F6"/>
    <w:rsid w:val="00196353"/>
    <w:rsid w:val="001967E5"/>
    <w:rsid w:val="00197366"/>
    <w:rsid w:val="001A01CD"/>
    <w:rsid w:val="001A136C"/>
    <w:rsid w:val="001A5A26"/>
    <w:rsid w:val="001A6706"/>
    <w:rsid w:val="001A6980"/>
    <w:rsid w:val="001A6BED"/>
    <w:rsid w:val="001B2962"/>
    <w:rsid w:val="001B3950"/>
    <w:rsid w:val="001B6DA2"/>
    <w:rsid w:val="001B7305"/>
    <w:rsid w:val="001B7A51"/>
    <w:rsid w:val="001C25EC"/>
    <w:rsid w:val="001E094C"/>
    <w:rsid w:val="001E24A6"/>
    <w:rsid w:val="001E72E9"/>
    <w:rsid w:val="001F0480"/>
    <w:rsid w:val="001F2A41"/>
    <w:rsid w:val="001F313F"/>
    <w:rsid w:val="001F331D"/>
    <w:rsid w:val="001F394C"/>
    <w:rsid w:val="00201489"/>
    <w:rsid w:val="0020324B"/>
    <w:rsid w:val="002038AA"/>
    <w:rsid w:val="002057F2"/>
    <w:rsid w:val="0020769F"/>
    <w:rsid w:val="002114C8"/>
    <w:rsid w:val="0021166F"/>
    <w:rsid w:val="00213FDE"/>
    <w:rsid w:val="002162DF"/>
    <w:rsid w:val="00223D91"/>
    <w:rsid w:val="00230038"/>
    <w:rsid w:val="002321EC"/>
    <w:rsid w:val="00233975"/>
    <w:rsid w:val="00233BF0"/>
    <w:rsid w:val="00235EFE"/>
    <w:rsid w:val="00236D73"/>
    <w:rsid w:val="002416AC"/>
    <w:rsid w:val="00242BFE"/>
    <w:rsid w:val="0024340E"/>
    <w:rsid w:val="00246535"/>
    <w:rsid w:val="002471CC"/>
    <w:rsid w:val="00257F42"/>
    <w:rsid w:val="00257F60"/>
    <w:rsid w:val="002625EA"/>
    <w:rsid w:val="00262AC5"/>
    <w:rsid w:val="00262C63"/>
    <w:rsid w:val="00264AE9"/>
    <w:rsid w:val="0026753F"/>
    <w:rsid w:val="002677BF"/>
    <w:rsid w:val="00271E9B"/>
    <w:rsid w:val="00275AE6"/>
    <w:rsid w:val="00276BC9"/>
    <w:rsid w:val="0028029F"/>
    <w:rsid w:val="00282270"/>
    <w:rsid w:val="002836D8"/>
    <w:rsid w:val="002A2FAF"/>
    <w:rsid w:val="002A34A9"/>
    <w:rsid w:val="002A58A3"/>
    <w:rsid w:val="002A6B00"/>
    <w:rsid w:val="002A7989"/>
    <w:rsid w:val="002B02F3"/>
    <w:rsid w:val="002B0AD5"/>
    <w:rsid w:val="002B78F8"/>
    <w:rsid w:val="002C0C83"/>
    <w:rsid w:val="002C3463"/>
    <w:rsid w:val="002C4988"/>
    <w:rsid w:val="002D0B80"/>
    <w:rsid w:val="002D266D"/>
    <w:rsid w:val="002D5B3D"/>
    <w:rsid w:val="002D7447"/>
    <w:rsid w:val="002E1474"/>
    <w:rsid w:val="002E18AA"/>
    <w:rsid w:val="002E315A"/>
    <w:rsid w:val="002E3B42"/>
    <w:rsid w:val="002E42EC"/>
    <w:rsid w:val="002E4F8C"/>
    <w:rsid w:val="002E622C"/>
    <w:rsid w:val="002F560C"/>
    <w:rsid w:val="002F5847"/>
    <w:rsid w:val="003032D2"/>
    <w:rsid w:val="0030425A"/>
    <w:rsid w:val="003142C7"/>
    <w:rsid w:val="003168FC"/>
    <w:rsid w:val="00322616"/>
    <w:rsid w:val="003236D8"/>
    <w:rsid w:val="00323943"/>
    <w:rsid w:val="00323C37"/>
    <w:rsid w:val="00327FA9"/>
    <w:rsid w:val="00330BFD"/>
    <w:rsid w:val="00331D7D"/>
    <w:rsid w:val="00331EB7"/>
    <w:rsid w:val="003325F2"/>
    <w:rsid w:val="0034074A"/>
    <w:rsid w:val="00341C1D"/>
    <w:rsid w:val="003421F1"/>
    <w:rsid w:val="0034279C"/>
    <w:rsid w:val="00344ECA"/>
    <w:rsid w:val="003468A7"/>
    <w:rsid w:val="00351527"/>
    <w:rsid w:val="00352F5B"/>
    <w:rsid w:val="0035452B"/>
    <w:rsid w:val="00354F64"/>
    <w:rsid w:val="003559A1"/>
    <w:rsid w:val="0035769E"/>
    <w:rsid w:val="00357AB6"/>
    <w:rsid w:val="00361563"/>
    <w:rsid w:val="003710BF"/>
    <w:rsid w:val="00371D36"/>
    <w:rsid w:val="00373CF8"/>
    <w:rsid w:val="00373E17"/>
    <w:rsid w:val="003775E6"/>
    <w:rsid w:val="00381998"/>
    <w:rsid w:val="00382762"/>
    <w:rsid w:val="00382774"/>
    <w:rsid w:val="003835E8"/>
    <w:rsid w:val="00391841"/>
    <w:rsid w:val="00391938"/>
    <w:rsid w:val="00395D12"/>
    <w:rsid w:val="003A32FB"/>
    <w:rsid w:val="003A3D3B"/>
    <w:rsid w:val="003A55B8"/>
    <w:rsid w:val="003A5F1C"/>
    <w:rsid w:val="003A60F0"/>
    <w:rsid w:val="003B197E"/>
    <w:rsid w:val="003B41A2"/>
    <w:rsid w:val="003B6034"/>
    <w:rsid w:val="003C1E15"/>
    <w:rsid w:val="003C2587"/>
    <w:rsid w:val="003C3E2E"/>
    <w:rsid w:val="003D164D"/>
    <w:rsid w:val="003D1F07"/>
    <w:rsid w:val="003D3AE6"/>
    <w:rsid w:val="003D4A3C"/>
    <w:rsid w:val="003D55B2"/>
    <w:rsid w:val="003D7360"/>
    <w:rsid w:val="003E0033"/>
    <w:rsid w:val="003E06E4"/>
    <w:rsid w:val="003E423D"/>
    <w:rsid w:val="003E5260"/>
    <w:rsid w:val="003E5452"/>
    <w:rsid w:val="003E5C27"/>
    <w:rsid w:val="003E7165"/>
    <w:rsid w:val="003E7FF6"/>
    <w:rsid w:val="003F1D53"/>
    <w:rsid w:val="003F4220"/>
    <w:rsid w:val="003F4FF6"/>
    <w:rsid w:val="003F597A"/>
    <w:rsid w:val="003F7ED0"/>
    <w:rsid w:val="00400119"/>
    <w:rsid w:val="00401F8D"/>
    <w:rsid w:val="00402A2E"/>
    <w:rsid w:val="0040370F"/>
    <w:rsid w:val="004046B5"/>
    <w:rsid w:val="00405706"/>
    <w:rsid w:val="00406361"/>
    <w:rsid w:val="00406F27"/>
    <w:rsid w:val="004141B8"/>
    <w:rsid w:val="004203B9"/>
    <w:rsid w:val="004205FC"/>
    <w:rsid w:val="004211FA"/>
    <w:rsid w:val="00422D60"/>
    <w:rsid w:val="00424F97"/>
    <w:rsid w:val="00430332"/>
    <w:rsid w:val="00432135"/>
    <w:rsid w:val="00433041"/>
    <w:rsid w:val="0043443C"/>
    <w:rsid w:val="00437398"/>
    <w:rsid w:val="004413B1"/>
    <w:rsid w:val="00446987"/>
    <w:rsid w:val="00446D28"/>
    <w:rsid w:val="00447010"/>
    <w:rsid w:val="00447895"/>
    <w:rsid w:val="004519F8"/>
    <w:rsid w:val="0045272D"/>
    <w:rsid w:val="00452EF1"/>
    <w:rsid w:val="0045688C"/>
    <w:rsid w:val="00463BC4"/>
    <w:rsid w:val="00466CD0"/>
    <w:rsid w:val="00473583"/>
    <w:rsid w:val="00474FEC"/>
    <w:rsid w:val="004759EC"/>
    <w:rsid w:val="00476560"/>
    <w:rsid w:val="00477F32"/>
    <w:rsid w:val="00481850"/>
    <w:rsid w:val="00482C6E"/>
    <w:rsid w:val="00483B01"/>
    <w:rsid w:val="004851A0"/>
    <w:rsid w:val="00485641"/>
    <w:rsid w:val="004859EF"/>
    <w:rsid w:val="0048627F"/>
    <w:rsid w:val="00487080"/>
    <w:rsid w:val="004932AB"/>
    <w:rsid w:val="00493D4E"/>
    <w:rsid w:val="004940DE"/>
    <w:rsid w:val="00494BEF"/>
    <w:rsid w:val="00495A11"/>
    <w:rsid w:val="0049775D"/>
    <w:rsid w:val="004A0822"/>
    <w:rsid w:val="004A1B68"/>
    <w:rsid w:val="004A5512"/>
    <w:rsid w:val="004A619B"/>
    <w:rsid w:val="004A6BE5"/>
    <w:rsid w:val="004A716F"/>
    <w:rsid w:val="004A7C5A"/>
    <w:rsid w:val="004B0C18"/>
    <w:rsid w:val="004B3E21"/>
    <w:rsid w:val="004C042B"/>
    <w:rsid w:val="004C1A04"/>
    <w:rsid w:val="004C20BC"/>
    <w:rsid w:val="004C456B"/>
    <w:rsid w:val="004C4A44"/>
    <w:rsid w:val="004C5C9A"/>
    <w:rsid w:val="004C5FA4"/>
    <w:rsid w:val="004C6D8C"/>
    <w:rsid w:val="004D1442"/>
    <w:rsid w:val="004D3DCB"/>
    <w:rsid w:val="004D4A5A"/>
    <w:rsid w:val="004D5D1B"/>
    <w:rsid w:val="004E1946"/>
    <w:rsid w:val="004E19C3"/>
    <w:rsid w:val="004E5E01"/>
    <w:rsid w:val="004E66E9"/>
    <w:rsid w:val="004E7DDE"/>
    <w:rsid w:val="004F0090"/>
    <w:rsid w:val="004F0665"/>
    <w:rsid w:val="004F0D59"/>
    <w:rsid w:val="004F172C"/>
    <w:rsid w:val="004F3FB5"/>
    <w:rsid w:val="004F47AE"/>
    <w:rsid w:val="004F754D"/>
    <w:rsid w:val="005002ED"/>
    <w:rsid w:val="00500DBC"/>
    <w:rsid w:val="00503E66"/>
    <w:rsid w:val="00507260"/>
    <w:rsid w:val="005102BE"/>
    <w:rsid w:val="00511779"/>
    <w:rsid w:val="0051370A"/>
    <w:rsid w:val="00521A56"/>
    <w:rsid w:val="00522405"/>
    <w:rsid w:val="00523F7F"/>
    <w:rsid w:val="005245C7"/>
    <w:rsid w:val="00524D54"/>
    <w:rsid w:val="00525190"/>
    <w:rsid w:val="0052586B"/>
    <w:rsid w:val="00527324"/>
    <w:rsid w:val="00530EC7"/>
    <w:rsid w:val="00532A87"/>
    <w:rsid w:val="005338A1"/>
    <w:rsid w:val="00537B7A"/>
    <w:rsid w:val="00537E7A"/>
    <w:rsid w:val="005417B8"/>
    <w:rsid w:val="00544AF5"/>
    <w:rsid w:val="0054531B"/>
    <w:rsid w:val="00546079"/>
    <w:rsid w:val="00546C24"/>
    <w:rsid w:val="005476FF"/>
    <w:rsid w:val="005516F6"/>
    <w:rsid w:val="00552842"/>
    <w:rsid w:val="00552CD1"/>
    <w:rsid w:val="0055422F"/>
    <w:rsid w:val="00554E89"/>
    <w:rsid w:val="00557493"/>
    <w:rsid w:val="005638C5"/>
    <w:rsid w:val="00564B58"/>
    <w:rsid w:val="00565207"/>
    <w:rsid w:val="00566025"/>
    <w:rsid w:val="00570ED3"/>
    <w:rsid w:val="00572281"/>
    <w:rsid w:val="005769D7"/>
    <w:rsid w:val="005801DD"/>
    <w:rsid w:val="0058251E"/>
    <w:rsid w:val="00584F89"/>
    <w:rsid w:val="005860D7"/>
    <w:rsid w:val="00590CFB"/>
    <w:rsid w:val="00592A40"/>
    <w:rsid w:val="00594367"/>
    <w:rsid w:val="005A0CD9"/>
    <w:rsid w:val="005A1C0C"/>
    <w:rsid w:val="005A28BC"/>
    <w:rsid w:val="005A33BF"/>
    <w:rsid w:val="005A3947"/>
    <w:rsid w:val="005A5377"/>
    <w:rsid w:val="005A7275"/>
    <w:rsid w:val="005B08D6"/>
    <w:rsid w:val="005B7817"/>
    <w:rsid w:val="005C06C8"/>
    <w:rsid w:val="005C1F1C"/>
    <w:rsid w:val="005C23D7"/>
    <w:rsid w:val="005C40EB"/>
    <w:rsid w:val="005C440A"/>
    <w:rsid w:val="005D02B4"/>
    <w:rsid w:val="005D3013"/>
    <w:rsid w:val="005D5EC4"/>
    <w:rsid w:val="005E0576"/>
    <w:rsid w:val="005E0C17"/>
    <w:rsid w:val="005E1E50"/>
    <w:rsid w:val="005E2B9C"/>
    <w:rsid w:val="005E3332"/>
    <w:rsid w:val="005E3359"/>
    <w:rsid w:val="005E5583"/>
    <w:rsid w:val="005F3C31"/>
    <w:rsid w:val="005F76B0"/>
    <w:rsid w:val="00604429"/>
    <w:rsid w:val="006062E7"/>
    <w:rsid w:val="006067B0"/>
    <w:rsid w:val="00606A8B"/>
    <w:rsid w:val="00611E45"/>
    <w:rsid w:val="00611EBA"/>
    <w:rsid w:val="006213A8"/>
    <w:rsid w:val="00623BEA"/>
    <w:rsid w:val="00630155"/>
    <w:rsid w:val="00631510"/>
    <w:rsid w:val="0063294A"/>
    <w:rsid w:val="006347E9"/>
    <w:rsid w:val="00636EAF"/>
    <w:rsid w:val="00640C87"/>
    <w:rsid w:val="00643545"/>
    <w:rsid w:val="00644803"/>
    <w:rsid w:val="006454BB"/>
    <w:rsid w:val="00647B40"/>
    <w:rsid w:val="00652BE3"/>
    <w:rsid w:val="00657CF4"/>
    <w:rsid w:val="00661463"/>
    <w:rsid w:val="00663B8D"/>
    <w:rsid w:val="00663E00"/>
    <w:rsid w:val="00664F48"/>
    <w:rsid w:val="00664FAD"/>
    <w:rsid w:val="00666F1F"/>
    <w:rsid w:val="006673FE"/>
    <w:rsid w:val="00670EAB"/>
    <w:rsid w:val="0067345B"/>
    <w:rsid w:val="00673CBD"/>
    <w:rsid w:val="00673FDE"/>
    <w:rsid w:val="006762A9"/>
    <w:rsid w:val="00676CF0"/>
    <w:rsid w:val="006777E2"/>
    <w:rsid w:val="00681A61"/>
    <w:rsid w:val="00682C43"/>
    <w:rsid w:val="00683986"/>
    <w:rsid w:val="00685035"/>
    <w:rsid w:val="00685770"/>
    <w:rsid w:val="00685BCF"/>
    <w:rsid w:val="00690864"/>
    <w:rsid w:val="00690DBA"/>
    <w:rsid w:val="0069593A"/>
    <w:rsid w:val="006964F9"/>
    <w:rsid w:val="00696D9A"/>
    <w:rsid w:val="006A2B0D"/>
    <w:rsid w:val="006A395F"/>
    <w:rsid w:val="006A3D05"/>
    <w:rsid w:val="006A5F14"/>
    <w:rsid w:val="006A65E2"/>
    <w:rsid w:val="006B37BD"/>
    <w:rsid w:val="006B5D4F"/>
    <w:rsid w:val="006C092D"/>
    <w:rsid w:val="006C099D"/>
    <w:rsid w:val="006C18F0"/>
    <w:rsid w:val="006C42EB"/>
    <w:rsid w:val="006C5170"/>
    <w:rsid w:val="006C7E01"/>
    <w:rsid w:val="006D0437"/>
    <w:rsid w:val="006D64A5"/>
    <w:rsid w:val="006E0935"/>
    <w:rsid w:val="006E17F7"/>
    <w:rsid w:val="006E353F"/>
    <w:rsid w:val="006E35AB"/>
    <w:rsid w:val="00711AA9"/>
    <w:rsid w:val="00711B83"/>
    <w:rsid w:val="00720341"/>
    <w:rsid w:val="00722155"/>
    <w:rsid w:val="00726526"/>
    <w:rsid w:val="007314F4"/>
    <w:rsid w:val="007319C3"/>
    <w:rsid w:val="0073400E"/>
    <w:rsid w:val="00735E1A"/>
    <w:rsid w:val="00737F19"/>
    <w:rsid w:val="00743CB6"/>
    <w:rsid w:val="00744E83"/>
    <w:rsid w:val="00751074"/>
    <w:rsid w:val="00754690"/>
    <w:rsid w:val="007549C7"/>
    <w:rsid w:val="00756CAF"/>
    <w:rsid w:val="00756FA4"/>
    <w:rsid w:val="00765B7E"/>
    <w:rsid w:val="00765DBC"/>
    <w:rsid w:val="0076624A"/>
    <w:rsid w:val="007716FC"/>
    <w:rsid w:val="00774E9B"/>
    <w:rsid w:val="00780341"/>
    <w:rsid w:val="00782BF8"/>
    <w:rsid w:val="00783C75"/>
    <w:rsid w:val="007844F8"/>
    <w:rsid w:val="007849D9"/>
    <w:rsid w:val="00785BA6"/>
    <w:rsid w:val="00785BBE"/>
    <w:rsid w:val="00786547"/>
    <w:rsid w:val="00786821"/>
    <w:rsid w:val="00787433"/>
    <w:rsid w:val="007878D9"/>
    <w:rsid w:val="00792C59"/>
    <w:rsid w:val="00795F6C"/>
    <w:rsid w:val="00796B60"/>
    <w:rsid w:val="0079705A"/>
    <w:rsid w:val="007A10F1"/>
    <w:rsid w:val="007A3D50"/>
    <w:rsid w:val="007B2D29"/>
    <w:rsid w:val="007B412F"/>
    <w:rsid w:val="007B44F3"/>
    <w:rsid w:val="007B4AF7"/>
    <w:rsid w:val="007B4DBF"/>
    <w:rsid w:val="007C31B8"/>
    <w:rsid w:val="007C5458"/>
    <w:rsid w:val="007D170C"/>
    <w:rsid w:val="007D1B33"/>
    <w:rsid w:val="007D2C67"/>
    <w:rsid w:val="007D5B20"/>
    <w:rsid w:val="007D6AF6"/>
    <w:rsid w:val="007D79C5"/>
    <w:rsid w:val="007E06BB"/>
    <w:rsid w:val="007E06EB"/>
    <w:rsid w:val="007E1748"/>
    <w:rsid w:val="007E193E"/>
    <w:rsid w:val="007E1A31"/>
    <w:rsid w:val="007E66FB"/>
    <w:rsid w:val="007F50D1"/>
    <w:rsid w:val="007F6192"/>
    <w:rsid w:val="00801F70"/>
    <w:rsid w:val="008021BB"/>
    <w:rsid w:val="00804549"/>
    <w:rsid w:val="00805440"/>
    <w:rsid w:val="00811564"/>
    <w:rsid w:val="008134CD"/>
    <w:rsid w:val="008164C1"/>
    <w:rsid w:val="00816D52"/>
    <w:rsid w:val="00817562"/>
    <w:rsid w:val="0082037A"/>
    <w:rsid w:val="008222AC"/>
    <w:rsid w:val="00827FB7"/>
    <w:rsid w:val="00831048"/>
    <w:rsid w:val="00834272"/>
    <w:rsid w:val="00835055"/>
    <w:rsid w:val="0083661C"/>
    <w:rsid w:val="0084435A"/>
    <w:rsid w:val="0084594F"/>
    <w:rsid w:val="00854045"/>
    <w:rsid w:val="0085528C"/>
    <w:rsid w:val="00861040"/>
    <w:rsid w:val="008612FE"/>
    <w:rsid w:val="008625C1"/>
    <w:rsid w:val="0086399E"/>
    <w:rsid w:val="008678F6"/>
    <w:rsid w:val="00871FC5"/>
    <w:rsid w:val="008735B8"/>
    <w:rsid w:val="00876415"/>
    <w:rsid w:val="0087671D"/>
    <w:rsid w:val="00877F80"/>
    <w:rsid w:val="008806F9"/>
    <w:rsid w:val="00882C3E"/>
    <w:rsid w:val="00883E48"/>
    <w:rsid w:val="00884B3F"/>
    <w:rsid w:val="008865BD"/>
    <w:rsid w:val="00887957"/>
    <w:rsid w:val="00890452"/>
    <w:rsid w:val="00891DFE"/>
    <w:rsid w:val="00892C2C"/>
    <w:rsid w:val="008A2E84"/>
    <w:rsid w:val="008A4A73"/>
    <w:rsid w:val="008A57E3"/>
    <w:rsid w:val="008B4F64"/>
    <w:rsid w:val="008B5BF4"/>
    <w:rsid w:val="008B6431"/>
    <w:rsid w:val="008B6513"/>
    <w:rsid w:val="008B6FC3"/>
    <w:rsid w:val="008C0CEE"/>
    <w:rsid w:val="008C1B18"/>
    <w:rsid w:val="008C2206"/>
    <w:rsid w:val="008C4A48"/>
    <w:rsid w:val="008D006E"/>
    <w:rsid w:val="008D3662"/>
    <w:rsid w:val="008D46EC"/>
    <w:rsid w:val="008D5EF6"/>
    <w:rsid w:val="008E0852"/>
    <w:rsid w:val="008E0E25"/>
    <w:rsid w:val="008E61A1"/>
    <w:rsid w:val="008E63B9"/>
    <w:rsid w:val="008E7D47"/>
    <w:rsid w:val="008F47C1"/>
    <w:rsid w:val="008F4961"/>
    <w:rsid w:val="008F6428"/>
    <w:rsid w:val="008F6D78"/>
    <w:rsid w:val="009031EF"/>
    <w:rsid w:val="00903F72"/>
    <w:rsid w:val="00906297"/>
    <w:rsid w:val="009066DD"/>
    <w:rsid w:val="00913342"/>
    <w:rsid w:val="00913750"/>
    <w:rsid w:val="0091697B"/>
    <w:rsid w:val="00916DCD"/>
    <w:rsid w:val="00916F50"/>
    <w:rsid w:val="00917EA3"/>
    <w:rsid w:val="00917EE0"/>
    <w:rsid w:val="0092196F"/>
    <w:rsid w:val="00921C89"/>
    <w:rsid w:val="00926610"/>
    <w:rsid w:val="00926966"/>
    <w:rsid w:val="00926D03"/>
    <w:rsid w:val="0092736A"/>
    <w:rsid w:val="00931596"/>
    <w:rsid w:val="0093294E"/>
    <w:rsid w:val="00934036"/>
    <w:rsid w:val="0093464E"/>
    <w:rsid w:val="00934889"/>
    <w:rsid w:val="00934F4A"/>
    <w:rsid w:val="00943124"/>
    <w:rsid w:val="0094541D"/>
    <w:rsid w:val="009473EA"/>
    <w:rsid w:val="00950D8E"/>
    <w:rsid w:val="00950F53"/>
    <w:rsid w:val="00954E7E"/>
    <w:rsid w:val="009554D9"/>
    <w:rsid w:val="009572F9"/>
    <w:rsid w:val="00960D0F"/>
    <w:rsid w:val="009618D2"/>
    <w:rsid w:val="00965532"/>
    <w:rsid w:val="00973EF3"/>
    <w:rsid w:val="009773E4"/>
    <w:rsid w:val="0098189D"/>
    <w:rsid w:val="00982184"/>
    <w:rsid w:val="0098366F"/>
    <w:rsid w:val="00983A03"/>
    <w:rsid w:val="00986063"/>
    <w:rsid w:val="0098717E"/>
    <w:rsid w:val="009875F6"/>
    <w:rsid w:val="0099024C"/>
    <w:rsid w:val="009903FD"/>
    <w:rsid w:val="00991F67"/>
    <w:rsid w:val="00992876"/>
    <w:rsid w:val="009A0DCE"/>
    <w:rsid w:val="009A1EFB"/>
    <w:rsid w:val="009A22CD"/>
    <w:rsid w:val="009A3E4B"/>
    <w:rsid w:val="009A55A0"/>
    <w:rsid w:val="009A5F9C"/>
    <w:rsid w:val="009B2C5B"/>
    <w:rsid w:val="009B35FD"/>
    <w:rsid w:val="009B66EF"/>
    <w:rsid w:val="009B6815"/>
    <w:rsid w:val="009C3F6A"/>
    <w:rsid w:val="009D2967"/>
    <w:rsid w:val="009D3C2B"/>
    <w:rsid w:val="009D4CD7"/>
    <w:rsid w:val="009D5E89"/>
    <w:rsid w:val="009D7B03"/>
    <w:rsid w:val="009E317F"/>
    <w:rsid w:val="009E4191"/>
    <w:rsid w:val="009F1C6F"/>
    <w:rsid w:val="009F2AB1"/>
    <w:rsid w:val="009F3D0C"/>
    <w:rsid w:val="009F4FAF"/>
    <w:rsid w:val="009F68F1"/>
    <w:rsid w:val="00A04529"/>
    <w:rsid w:val="00A0584B"/>
    <w:rsid w:val="00A071E7"/>
    <w:rsid w:val="00A077D8"/>
    <w:rsid w:val="00A16BA3"/>
    <w:rsid w:val="00A16FFC"/>
    <w:rsid w:val="00A17135"/>
    <w:rsid w:val="00A20668"/>
    <w:rsid w:val="00A21A6F"/>
    <w:rsid w:val="00A24E56"/>
    <w:rsid w:val="00A26A62"/>
    <w:rsid w:val="00A27DD0"/>
    <w:rsid w:val="00A35A9B"/>
    <w:rsid w:val="00A4070E"/>
    <w:rsid w:val="00A40CA0"/>
    <w:rsid w:val="00A42075"/>
    <w:rsid w:val="00A42709"/>
    <w:rsid w:val="00A43EC2"/>
    <w:rsid w:val="00A4453D"/>
    <w:rsid w:val="00A4553E"/>
    <w:rsid w:val="00A46FA2"/>
    <w:rsid w:val="00A504A7"/>
    <w:rsid w:val="00A5093B"/>
    <w:rsid w:val="00A512D2"/>
    <w:rsid w:val="00A524B9"/>
    <w:rsid w:val="00A53677"/>
    <w:rsid w:val="00A539B4"/>
    <w:rsid w:val="00A53BF2"/>
    <w:rsid w:val="00A607C2"/>
    <w:rsid w:val="00A60D68"/>
    <w:rsid w:val="00A67C28"/>
    <w:rsid w:val="00A67DCE"/>
    <w:rsid w:val="00A73EFA"/>
    <w:rsid w:val="00A764F2"/>
    <w:rsid w:val="00A76AE1"/>
    <w:rsid w:val="00A77A3B"/>
    <w:rsid w:val="00A838EB"/>
    <w:rsid w:val="00A84FD6"/>
    <w:rsid w:val="00A85DBA"/>
    <w:rsid w:val="00A92F6F"/>
    <w:rsid w:val="00A94D23"/>
    <w:rsid w:val="00A95E6C"/>
    <w:rsid w:val="00A97523"/>
    <w:rsid w:val="00AA12CD"/>
    <w:rsid w:val="00AA2C6F"/>
    <w:rsid w:val="00AA2E50"/>
    <w:rsid w:val="00AA6C91"/>
    <w:rsid w:val="00AA763F"/>
    <w:rsid w:val="00AA7824"/>
    <w:rsid w:val="00AB0FA3"/>
    <w:rsid w:val="00AB73BF"/>
    <w:rsid w:val="00AC335C"/>
    <w:rsid w:val="00AC463E"/>
    <w:rsid w:val="00AC76FA"/>
    <w:rsid w:val="00AD3BE2"/>
    <w:rsid w:val="00AD3E3D"/>
    <w:rsid w:val="00AD697B"/>
    <w:rsid w:val="00AE1EE4"/>
    <w:rsid w:val="00AE36EC"/>
    <w:rsid w:val="00AE3791"/>
    <w:rsid w:val="00AE6050"/>
    <w:rsid w:val="00AE7406"/>
    <w:rsid w:val="00AF1688"/>
    <w:rsid w:val="00AF3578"/>
    <w:rsid w:val="00AF46E6"/>
    <w:rsid w:val="00AF5139"/>
    <w:rsid w:val="00AF59F7"/>
    <w:rsid w:val="00AF6776"/>
    <w:rsid w:val="00B009E8"/>
    <w:rsid w:val="00B01D18"/>
    <w:rsid w:val="00B043D4"/>
    <w:rsid w:val="00B06EDA"/>
    <w:rsid w:val="00B07317"/>
    <w:rsid w:val="00B100FD"/>
    <w:rsid w:val="00B1161F"/>
    <w:rsid w:val="00B11661"/>
    <w:rsid w:val="00B13B8F"/>
    <w:rsid w:val="00B173B8"/>
    <w:rsid w:val="00B23C3C"/>
    <w:rsid w:val="00B23FBD"/>
    <w:rsid w:val="00B31471"/>
    <w:rsid w:val="00B32B4D"/>
    <w:rsid w:val="00B36C78"/>
    <w:rsid w:val="00B4137E"/>
    <w:rsid w:val="00B43BC7"/>
    <w:rsid w:val="00B506AD"/>
    <w:rsid w:val="00B54ABA"/>
    <w:rsid w:val="00B54DF7"/>
    <w:rsid w:val="00B55A92"/>
    <w:rsid w:val="00B56223"/>
    <w:rsid w:val="00B56E79"/>
    <w:rsid w:val="00B57AA7"/>
    <w:rsid w:val="00B602B9"/>
    <w:rsid w:val="00B62059"/>
    <w:rsid w:val="00B637AA"/>
    <w:rsid w:val="00B63BE2"/>
    <w:rsid w:val="00B7316B"/>
    <w:rsid w:val="00B746DE"/>
    <w:rsid w:val="00B7592C"/>
    <w:rsid w:val="00B75B1F"/>
    <w:rsid w:val="00B809D3"/>
    <w:rsid w:val="00B84B66"/>
    <w:rsid w:val="00B85475"/>
    <w:rsid w:val="00B86419"/>
    <w:rsid w:val="00B86465"/>
    <w:rsid w:val="00B9090A"/>
    <w:rsid w:val="00B92196"/>
    <w:rsid w:val="00B9228D"/>
    <w:rsid w:val="00B929EC"/>
    <w:rsid w:val="00BA03CD"/>
    <w:rsid w:val="00BA0627"/>
    <w:rsid w:val="00BA7E13"/>
    <w:rsid w:val="00BB0725"/>
    <w:rsid w:val="00BB0C53"/>
    <w:rsid w:val="00BB192C"/>
    <w:rsid w:val="00BB7781"/>
    <w:rsid w:val="00BC408A"/>
    <w:rsid w:val="00BC45C3"/>
    <w:rsid w:val="00BC5023"/>
    <w:rsid w:val="00BC556C"/>
    <w:rsid w:val="00BC5EB6"/>
    <w:rsid w:val="00BD32C3"/>
    <w:rsid w:val="00BD3A8D"/>
    <w:rsid w:val="00BD42DA"/>
    <w:rsid w:val="00BD4684"/>
    <w:rsid w:val="00BE08A7"/>
    <w:rsid w:val="00BE37A4"/>
    <w:rsid w:val="00BE3B37"/>
    <w:rsid w:val="00BE4391"/>
    <w:rsid w:val="00BE4F18"/>
    <w:rsid w:val="00BE6F1F"/>
    <w:rsid w:val="00BE7B0D"/>
    <w:rsid w:val="00BF03CA"/>
    <w:rsid w:val="00BF19A9"/>
    <w:rsid w:val="00BF3E48"/>
    <w:rsid w:val="00BF3EE4"/>
    <w:rsid w:val="00C02871"/>
    <w:rsid w:val="00C02A3F"/>
    <w:rsid w:val="00C0417F"/>
    <w:rsid w:val="00C0741D"/>
    <w:rsid w:val="00C10E79"/>
    <w:rsid w:val="00C11551"/>
    <w:rsid w:val="00C15F1B"/>
    <w:rsid w:val="00C16288"/>
    <w:rsid w:val="00C17D1D"/>
    <w:rsid w:val="00C22E45"/>
    <w:rsid w:val="00C23338"/>
    <w:rsid w:val="00C2474D"/>
    <w:rsid w:val="00C26E0C"/>
    <w:rsid w:val="00C33606"/>
    <w:rsid w:val="00C43B6F"/>
    <w:rsid w:val="00C45923"/>
    <w:rsid w:val="00C50929"/>
    <w:rsid w:val="00C51A4D"/>
    <w:rsid w:val="00C53A80"/>
    <w:rsid w:val="00C543E7"/>
    <w:rsid w:val="00C61BD8"/>
    <w:rsid w:val="00C648ED"/>
    <w:rsid w:val="00C64B14"/>
    <w:rsid w:val="00C655F3"/>
    <w:rsid w:val="00C70225"/>
    <w:rsid w:val="00C72198"/>
    <w:rsid w:val="00C73C7D"/>
    <w:rsid w:val="00C747EE"/>
    <w:rsid w:val="00C75005"/>
    <w:rsid w:val="00C7613E"/>
    <w:rsid w:val="00C77FEA"/>
    <w:rsid w:val="00C80F28"/>
    <w:rsid w:val="00C83A6B"/>
    <w:rsid w:val="00C8760A"/>
    <w:rsid w:val="00C87768"/>
    <w:rsid w:val="00C9088C"/>
    <w:rsid w:val="00C96D15"/>
    <w:rsid w:val="00C970DF"/>
    <w:rsid w:val="00CA1283"/>
    <w:rsid w:val="00CA1DCA"/>
    <w:rsid w:val="00CA480C"/>
    <w:rsid w:val="00CA7255"/>
    <w:rsid w:val="00CA7E71"/>
    <w:rsid w:val="00CB0D88"/>
    <w:rsid w:val="00CB2673"/>
    <w:rsid w:val="00CB2CF9"/>
    <w:rsid w:val="00CB701D"/>
    <w:rsid w:val="00CC3F0E"/>
    <w:rsid w:val="00CC4ABC"/>
    <w:rsid w:val="00CC5DC7"/>
    <w:rsid w:val="00CD003C"/>
    <w:rsid w:val="00CD0354"/>
    <w:rsid w:val="00CD0381"/>
    <w:rsid w:val="00CD08C9"/>
    <w:rsid w:val="00CD1FE8"/>
    <w:rsid w:val="00CD265D"/>
    <w:rsid w:val="00CD38CD"/>
    <w:rsid w:val="00CD3E0C"/>
    <w:rsid w:val="00CD5565"/>
    <w:rsid w:val="00CD616C"/>
    <w:rsid w:val="00CD73EC"/>
    <w:rsid w:val="00CE00C9"/>
    <w:rsid w:val="00CE15C7"/>
    <w:rsid w:val="00CF02AF"/>
    <w:rsid w:val="00CF3B5E"/>
    <w:rsid w:val="00CF68D6"/>
    <w:rsid w:val="00CF747F"/>
    <w:rsid w:val="00CF7B4A"/>
    <w:rsid w:val="00D009F8"/>
    <w:rsid w:val="00D04CE2"/>
    <w:rsid w:val="00D0721C"/>
    <w:rsid w:val="00D078DA"/>
    <w:rsid w:val="00D07EB6"/>
    <w:rsid w:val="00D11ECB"/>
    <w:rsid w:val="00D12D27"/>
    <w:rsid w:val="00D14995"/>
    <w:rsid w:val="00D204F2"/>
    <w:rsid w:val="00D20724"/>
    <w:rsid w:val="00D235AA"/>
    <w:rsid w:val="00D2455C"/>
    <w:rsid w:val="00D25023"/>
    <w:rsid w:val="00D26954"/>
    <w:rsid w:val="00D27F8C"/>
    <w:rsid w:val="00D31195"/>
    <w:rsid w:val="00D33843"/>
    <w:rsid w:val="00D44134"/>
    <w:rsid w:val="00D452AB"/>
    <w:rsid w:val="00D51CA6"/>
    <w:rsid w:val="00D54A6F"/>
    <w:rsid w:val="00D56B44"/>
    <w:rsid w:val="00D57D57"/>
    <w:rsid w:val="00D57EEC"/>
    <w:rsid w:val="00D61944"/>
    <w:rsid w:val="00D62E42"/>
    <w:rsid w:val="00D65B32"/>
    <w:rsid w:val="00D72C39"/>
    <w:rsid w:val="00D74ADD"/>
    <w:rsid w:val="00D76E06"/>
    <w:rsid w:val="00D77086"/>
    <w:rsid w:val="00D770F7"/>
    <w:rsid w:val="00D772FB"/>
    <w:rsid w:val="00D8017C"/>
    <w:rsid w:val="00D80BCE"/>
    <w:rsid w:val="00D80CE3"/>
    <w:rsid w:val="00D82935"/>
    <w:rsid w:val="00D84AE3"/>
    <w:rsid w:val="00D86510"/>
    <w:rsid w:val="00D87FBD"/>
    <w:rsid w:val="00D91890"/>
    <w:rsid w:val="00D93BD4"/>
    <w:rsid w:val="00D94E05"/>
    <w:rsid w:val="00D95294"/>
    <w:rsid w:val="00D95F78"/>
    <w:rsid w:val="00DA126F"/>
    <w:rsid w:val="00DA1AA0"/>
    <w:rsid w:val="00DA3ACD"/>
    <w:rsid w:val="00DA512B"/>
    <w:rsid w:val="00DA7D86"/>
    <w:rsid w:val="00DB0024"/>
    <w:rsid w:val="00DB2854"/>
    <w:rsid w:val="00DB3164"/>
    <w:rsid w:val="00DB5793"/>
    <w:rsid w:val="00DC44A8"/>
    <w:rsid w:val="00DC49D6"/>
    <w:rsid w:val="00DE0150"/>
    <w:rsid w:val="00DE24D7"/>
    <w:rsid w:val="00DE4BEE"/>
    <w:rsid w:val="00DE5B3D"/>
    <w:rsid w:val="00DE5F5A"/>
    <w:rsid w:val="00DE7112"/>
    <w:rsid w:val="00DE756B"/>
    <w:rsid w:val="00DF126D"/>
    <w:rsid w:val="00DF19BE"/>
    <w:rsid w:val="00DF3B44"/>
    <w:rsid w:val="00DF53B1"/>
    <w:rsid w:val="00E00F85"/>
    <w:rsid w:val="00E1372E"/>
    <w:rsid w:val="00E21D30"/>
    <w:rsid w:val="00E22ADB"/>
    <w:rsid w:val="00E22CC2"/>
    <w:rsid w:val="00E24D9A"/>
    <w:rsid w:val="00E259D9"/>
    <w:rsid w:val="00E27278"/>
    <w:rsid w:val="00E274D6"/>
    <w:rsid w:val="00E27805"/>
    <w:rsid w:val="00E27A11"/>
    <w:rsid w:val="00E30497"/>
    <w:rsid w:val="00E33658"/>
    <w:rsid w:val="00E33E1D"/>
    <w:rsid w:val="00E34CF5"/>
    <w:rsid w:val="00E358A2"/>
    <w:rsid w:val="00E35C9A"/>
    <w:rsid w:val="00E36F6E"/>
    <w:rsid w:val="00E3771B"/>
    <w:rsid w:val="00E40979"/>
    <w:rsid w:val="00E41BF2"/>
    <w:rsid w:val="00E421D3"/>
    <w:rsid w:val="00E43F26"/>
    <w:rsid w:val="00E44243"/>
    <w:rsid w:val="00E473D2"/>
    <w:rsid w:val="00E52A36"/>
    <w:rsid w:val="00E52FF8"/>
    <w:rsid w:val="00E53CCB"/>
    <w:rsid w:val="00E54345"/>
    <w:rsid w:val="00E6378B"/>
    <w:rsid w:val="00E637F7"/>
    <w:rsid w:val="00E63EC3"/>
    <w:rsid w:val="00E653DA"/>
    <w:rsid w:val="00E65958"/>
    <w:rsid w:val="00E67E19"/>
    <w:rsid w:val="00E74286"/>
    <w:rsid w:val="00E744F3"/>
    <w:rsid w:val="00E74A91"/>
    <w:rsid w:val="00E76A04"/>
    <w:rsid w:val="00E76C1D"/>
    <w:rsid w:val="00E81E1C"/>
    <w:rsid w:val="00E829AB"/>
    <w:rsid w:val="00E83EF5"/>
    <w:rsid w:val="00E84FE5"/>
    <w:rsid w:val="00E8565F"/>
    <w:rsid w:val="00E8583E"/>
    <w:rsid w:val="00E879A5"/>
    <w:rsid w:val="00E879FC"/>
    <w:rsid w:val="00E950D9"/>
    <w:rsid w:val="00EA20B6"/>
    <w:rsid w:val="00EA2574"/>
    <w:rsid w:val="00EA2F1F"/>
    <w:rsid w:val="00EA3F2E"/>
    <w:rsid w:val="00EA436A"/>
    <w:rsid w:val="00EA57EC"/>
    <w:rsid w:val="00EA5831"/>
    <w:rsid w:val="00EA6208"/>
    <w:rsid w:val="00EA7FC7"/>
    <w:rsid w:val="00EB120E"/>
    <w:rsid w:val="00EB34C8"/>
    <w:rsid w:val="00EB46E2"/>
    <w:rsid w:val="00EB6042"/>
    <w:rsid w:val="00EC0045"/>
    <w:rsid w:val="00EC5F83"/>
    <w:rsid w:val="00ED1046"/>
    <w:rsid w:val="00ED1954"/>
    <w:rsid w:val="00ED452E"/>
    <w:rsid w:val="00ED51D7"/>
    <w:rsid w:val="00ED550F"/>
    <w:rsid w:val="00ED785C"/>
    <w:rsid w:val="00EE3CDA"/>
    <w:rsid w:val="00EE7A94"/>
    <w:rsid w:val="00EE7DF9"/>
    <w:rsid w:val="00EF1C24"/>
    <w:rsid w:val="00EF37A8"/>
    <w:rsid w:val="00EF4C34"/>
    <w:rsid w:val="00EF531F"/>
    <w:rsid w:val="00F00167"/>
    <w:rsid w:val="00F0380B"/>
    <w:rsid w:val="00F05FE8"/>
    <w:rsid w:val="00F06D86"/>
    <w:rsid w:val="00F10E3D"/>
    <w:rsid w:val="00F123B6"/>
    <w:rsid w:val="00F128F5"/>
    <w:rsid w:val="00F13D87"/>
    <w:rsid w:val="00F149E5"/>
    <w:rsid w:val="00F15E33"/>
    <w:rsid w:val="00F17DA2"/>
    <w:rsid w:val="00F20E9F"/>
    <w:rsid w:val="00F22EC0"/>
    <w:rsid w:val="00F23F73"/>
    <w:rsid w:val="00F25C47"/>
    <w:rsid w:val="00F27D7B"/>
    <w:rsid w:val="00F31D34"/>
    <w:rsid w:val="00F31D6C"/>
    <w:rsid w:val="00F3228B"/>
    <w:rsid w:val="00F342A1"/>
    <w:rsid w:val="00F36FBA"/>
    <w:rsid w:val="00F4138B"/>
    <w:rsid w:val="00F44D36"/>
    <w:rsid w:val="00F46262"/>
    <w:rsid w:val="00F4795D"/>
    <w:rsid w:val="00F50A61"/>
    <w:rsid w:val="00F525CD"/>
    <w:rsid w:val="00F5286C"/>
    <w:rsid w:val="00F52E12"/>
    <w:rsid w:val="00F60163"/>
    <w:rsid w:val="00F62055"/>
    <w:rsid w:val="00F638CA"/>
    <w:rsid w:val="00F64427"/>
    <w:rsid w:val="00F657C5"/>
    <w:rsid w:val="00F70442"/>
    <w:rsid w:val="00F70A0A"/>
    <w:rsid w:val="00F76E6D"/>
    <w:rsid w:val="00F77383"/>
    <w:rsid w:val="00F819A1"/>
    <w:rsid w:val="00F831E3"/>
    <w:rsid w:val="00F900B4"/>
    <w:rsid w:val="00F921B1"/>
    <w:rsid w:val="00FA0F2E"/>
    <w:rsid w:val="00FA3D01"/>
    <w:rsid w:val="00FA4DB1"/>
    <w:rsid w:val="00FB1FA6"/>
    <w:rsid w:val="00FB3F2A"/>
    <w:rsid w:val="00FB5574"/>
    <w:rsid w:val="00FB70A2"/>
    <w:rsid w:val="00FC3593"/>
    <w:rsid w:val="00FC3F25"/>
    <w:rsid w:val="00FD047B"/>
    <w:rsid w:val="00FD08CC"/>
    <w:rsid w:val="00FD117D"/>
    <w:rsid w:val="00FD32CC"/>
    <w:rsid w:val="00FD72E3"/>
    <w:rsid w:val="00FE06FC"/>
    <w:rsid w:val="00FE1BCA"/>
    <w:rsid w:val="00FE1FF6"/>
    <w:rsid w:val="00FE768D"/>
    <w:rsid w:val="00FF0315"/>
    <w:rsid w:val="00FF2121"/>
    <w:rsid w:val="00FF67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9C7"/>
    <w:rPr>
      <w:lang w:val="en-US"/>
    </w:rPr>
  </w:style>
  <w:style w:type="paragraph" w:styleId="Heading1">
    <w:name w:val="heading 1"/>
    <w:basedOn w:val="Normal"/>
    <w:next w:val="Normal"/>
    <w:link w:val="Heading1Char"/>
    <w:uiPriority w:val="9"/>
    <w:qFormat/>
    <w:rsid w:val="00B602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602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602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602B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602B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602B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602B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602B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02B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549C7"/>
    <w:rPr>
      <w:rFonts w:ascii="Times New Roman" w:hAnsi="Times New Roman"/>
      <w:b w:val="0"/>
      <w:i w:val="0"/>
      <w:sz w:val="22"/>
    </w:rPr>
  </w:style>
  <w:style w:type="paragraph" w:styleId="NoSpacing">
    <w:name w:val="No Spacing"/>
    <w:uiPriority w:val="1"/>
    <w:qFormat/>
    <w:rsid w:val="007549C7"/>
    <w:pPr>
      <w:spacing w:after="0" w:line="240" w:lineRule="auto"/>
    </w:pPr>
  </w:style>
  <w:style w:type="paragraph" w:customStyle="1" w:styleId="scemptylineheader">
    <w:name w:val="sc_emptyline_header"/>
    <w:qFormat/>
    <w:rsid w:val="007549C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549C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549C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549C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549C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549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549C7"/>
    <w:rPr>
      <w:color w:val="808080"/>
    </w:rPr>
  </w:style>
  <w:style w:type="paragraph" w:customStyle="1" w:styleId="scdirectionallanguage">
    <w:name w:val="sc_directional_language"/>
    <w:qFormat/>
    <w:rsid w:val="007549C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549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549C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549C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549C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549C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549C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549C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549C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549C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549C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549C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549C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549C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549C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549C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549C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549C7"/>
    <w:rPr>
      <w:rFonts w:ascii="Times New Roman" w:hAnsi="Times New Roman"/>
      <w:color w:val="auto"/>
      <w:sz w:val="22"/>
    </w:rPr>
  </w:style>
  <w:style w:type="paragraph" w:customStyle="1" w:styleId="scclippagebillheader">
    <w:name w:val="sc_clip_page_bill_header"/>
    <w:qFormat/>
    <w:rsid w:val="007549C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549C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549C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54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9C7"/>
    <w:rPr>
      <w:lang w:val="en-US"/>
    </w:rPr>
  </w:style>
  <w:style w:type="paragraph" w:styleId="Footer">
    <w:name w:val="footer"/>
    <w:basedOn w:val="Normal"/>
    <w:link w:val="FooterChar"/>
    <w:uiPriority w:val="99"/>
    <w:unhideWhenUsed/>
    <w:rsid w:val="00754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9C7"/>
    <w:rPr>
      <w:lang w:val="en-US"/>
    </w:rPr>
  </w:style>
  <w:style w:type="paragraph" w:styleId="ListParagraph">
    <w:name w:val="List Paragraph"/>
    <w:basedOn w:val="Normal"/>
    <w:uiPriority w:val="34"/>
    <w:qFormat/>
    <w:rsid w:val="007549C7"/>
    <w:pPr>
      <w:ind w:left="720"/>
      <w:contextualSpacing/>
    </w:pPr>
  </w:style>
  <w:style w:type="paragraph" w:customStyle="1" w:styleId="scbillfooter">
    <w:name w:val="sc_bill_footer"/>
    <w:qFormat/>
    <w:rsid w:val="007549C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54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549C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549C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549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549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549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549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549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549C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549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549C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549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549C7"/>
    <w:pPr>
      <w:widowControl w:val="0"/>
      <w:suppressAutoHyphens/>
      <w:spacing w:after="0" w:line="360" w:lineRule="auto"/>
    </w:pPr>
    <w:rPr>
      <w:rFonts w:ascii="Times New Roman" w:hAnsi="Times New Roman"/>
      <w:lang w:val="en-US"/>
    </w:rPr>
  </w:style>
  <w:style w:type="paragraph" w:customStyle="1" w:styleId="sctableln">
    <w:name w:val="sc_table_ln"/>
    <w:qFormat/>
    <w:rsid w:val="007549C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549C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549C7"/>
    <w:rPr>
      <w:strike/>
      <w:dstrike w:val="0"/>
    </w:rPr>
  </w:style>
  <w:style w:type="character" w:customStyle="1" w:styleId="scinsert">
    <w:name w:val="sc_insert"/>
    <w:uiPriority w:val="1"/>
    <w:qFormat/>
    <w:rsid w:val="007549C7"/>
    <w:rPr>
      <w:caps w:val="0"/>
      <w:smallCaps w:val="0"/>
      <w:strike w:val="0"/>
      <w:dstrike w:val="0"/>
      <w:vanish w:val="0"/>
      <w:u w:val="single"/>
      <w:vertAlign w:val="baseline"/>
    </w:rPr>
  </w:style>
  <w:style w:type="character" w:customStyle="1" w:styleId="scinsertred">
    <w:name w:val="sc_insert_red"/>
    <w:uiPriority w:val="1"/>
    <w:qFormat/>
    <w:rsid w:val="007549C7"/>
    <w:rPr>
      <w:caps w:val="0"/>
      <w:smallCaps w:val="0"/>
      <w:strike w:val="0"/>
      <w:dstrike w:val="0"/>
      <w:vanish w:val="0"/>
      <w:color w:val="FF0000"/>
      <w:u w:val="single"/>
      <w:vertAlign w:val="baseline"/>
    </w:rPr>
  </w:style>
  <w:style w:type="character" w:customStyle="1" w:styleId="scinsertblue">
    <w:name w:val="sc_insert_blue"/>
    <w:uiPriority w:val="1"/>
    <w:qFormat/>
    <w:rsid w:val="007549C7"/>
    <w:rPr>
      <w:caps w:val="0"/>
      <w:smallCaps w:val="0"/>
      <w:strike w:val="0"/>
      <w:dstrike w:val="0"/>
      <w:vanish w:val="0"/>
      <w:color w:val="0070C0"/>
      <w:u w:val="single"/>
      <w:vertAlign w:val="baseline"/>
    </w:rPr>
  </w:style>
  <w:style w:type="character" w:customStyle="1" w:styleId="scstrikered">
    <w:name w:val="sc_strike_red"/>
    <w:uiPriority w:val="1"/>
    <w:qFormat/>
    <w:rsid w:val="007549C7"/>
    <w:rPr>
      <w:strike/>
      <w:dstrike w:val="0"/>
      <w:color w:val="FF0000"/>
    </w:rPr>
  </w:style>
  <w:style w:type="character" w:customStyle="1" w:styleId="scstrikeblue">
    <w:name w:val="sc_strike_blue"/>
    <w:uiPriority w:val="1"/>
    <w:qFormat/>
    <w:rsid w:val="007549C7"/>
    <w:rPr>
      <w:strike/>
      <w:dstrike w:val="0"/>
      <w:color w:val="0070C0"/>
    </w:rPr>
  </w:style>
  <w:style w:type="character" w:customStyle="1" w:styleId="scinsertbluenounderline">
    <w:name w:val="sc_insert_blue_no_underline"/>
    <w:uiPriority w:val="1"/>
    <w:qFormat/>
    <w:rsid w:val="007549C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549C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549C7"/>
    <w:rPr>
      <w:strike/>
      <w:dstrike w:val="0"/>
      <w:color w:val="0070C0"/>
      <w:lang w:val="en-US"/>
    </w:rPr>
  </w:style>
  <w:style w:type="character" w:customStyle="1" w:styleId="scstrikerednoncodified">
    <w:name w:val="sc_strike_red_non_codified"/>
    <w:uiPriority w:val="1"/>
    <w:qFormat/>
    <w:rsid w:val="007549C7"/>
    <w:rPr>
      <w:strike/>
      <w:dstrike w:val="0"/>
      <w:color w:val="FF0000"/>
    </w:rPr>
  </w:style>
  <w:style w:type="paragraph" w:customStyle="1" w:styleId="scbillsiglines">
    <w:name w:val="sc_bill_sig_lines"/>
    <w:qFormat/>
    <w:rsid w:val="007549C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549C7"/>
    <w:rPr>
      <w:bdr w:val="none" w:sz="0" w:space="0" w:color="auto"/>
      <w:shd w:val="clear" w:color="auto" w:fill="FEC6C6"/>
    </w:rPr>
  </w:style>
  <w:style w:type="character" w:customStyle="1" w:styleId="screstoreblue">
    <w:name w:val="sc_restore_blue"/>
    <w:uiPriority w:val="1"/>
    <w:qFormat/>
    <w:rsid w:val="007549C7"/>
    <w:rPr>
      <w:color w:val="4472C4" w:themeColor="accent1"/>
      <w:bdr w:val="none" w:sz="0" w:space="0" w:color="auto"/>
      <w:shd w:val="clear" w:color="auto" w:fill="auto"/>
    </w:rPr>
  </w:style>
  <w:style w:type="character" w:customStyle="1" w:styleId="screstorered">
    <w:name w:val="sc_restore_red"/>
    <w:uiPriority w:val="1"/>
    <w:qFormat/>
    <w:rsid w:val="007549C7"/>
    <w:rPr>
      <w:color w:val="FF0000"/>
      <w:bdr w:val="none" w:sz="0" w:space="0" w:color="auto"/>
      <w:shd w:val="clear" w:color="auto" w:fill="auto"/>
    </w:rPr>
  </w:style>
  <w:style w:type="character" w:customStyle="1" w:styleId="scstrikenewblue">
    <w:name w:val="sc_strike_new_blue"/>
    <w:uiPriority w:val="1"/>
    <w:qFormat/>
    <w:rsid w:val="007549C7"/>
    <w:rPr>
      <w:strike w:val="0"/>
      <w:dstrike/>
      <w:color w:val="0070C0"/>
      <w:u w:val="none"/>
    </w:rPr>
  </w:style>
  <w:style w:type="character" w:customStyle="1" w:styleId="scstrikenewred">
    <w:name w:val="sc_strike_new_red"/>
    <w:uiPriority w:val="1"/>
    <w:qFormat/>
    <w:rsid w:val="007549C7"/>
    <w:rPr>
      <w:strike w:val="0"/>
      <w:dstrike/>
      <w:color w:val="FF0000"/>
      <w:u w:val="none"/>
    </w:rPr>
  </w:style>
  <w:style w:type="character" w:customStyle="1" w:styleId="scamendsenate">
    <w:name w:val="sc_amend_senate"/>
    <w:uiPriority w:val="1"/>
    <w:qFormat/>
    <w:rsid w:val="007549C7"/>
    <w:rPr>
      <w:bdr w:val="none" w:sz="0" w:space="0" w:color="auto"/>
      <w:shd w:val="clear" w:color="auto" w:fill="FFF2CC" w:themeFill="accent4" w:themeFillTint="33"/>
    </w:rPr>
  </w:style>
  <w:style w:type="character" w:customStyle="1" w:styleId="scamendhouse">
    <w:name w:val="sc_amend_house"/>
    <w:uiPriority w:val="1"/>
    <w:qFormat/>
    <w:rsid w:val="007549C7"/>
    <w:rPr>
      <w:bdr w:val="none" w:sz="0" w:space="0" w:color="auto"/>
      <w:shd w:val="clear" w:color="auto" w:fill="E2EFD9" w:themeFill="accent6" w:themeFillTint="33"/>
    </w:rPr>
  </w:style>
  <w:style w:type="paragraph" w:styleId="Revision">
    <w:name w:val="Revision"/>
    <w:hidden/>
    <w:uiPriority w:val="99"/>
    <w:semiHidden/>
    <w:rsid w:val="00322616"/>
    <w:pPr>
      <w:spacing w:after="0" w:line="240" w:lineRule="auto"/>
    </w:pPr>
    <w:rPr>
      <w:lang w:val="en-US"/>
    </w:rPr>
  </w:style>
  <w:style w:type="paragraph" w:customStyle="1" w:styleId="sccoversheetfooter">
    <w:name w:val="sc_coversheet_footer"/>
    <w:qFormat/>
    <w:rsid w:val="001A5A26"/>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1A5A26"/>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A5A26"/>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A5A26"/>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A5A26"/>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A5A26"/>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A5A26"/>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A5A26"/>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1A5A26"/>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A5A26"/>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A5A26"/>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950F53"/>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950F53"/>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950F53"/>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B602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2B9"/>
    <w:rPr>
      <w:rFonts w:ascii="Segoe UI" w:hAnsi="Segoe UI" w:cs="Segoe UI"/>
      <w:sz w:val="18"/>
      <w:szCs w:val="18"/>
      <w:lang w:val="en-US"/>
    </w:rPr>
  </w:style>
  <w:style w:type="paragraph" w:styleId="Bibliography">
    <w:name w:val="Bibliography"/>
    <w:basedOn w:val="Normal"/>
    <w:next w:val="Normal"/>
    <w:uiPriority w:val="37"/>
    <w:semiHidden/>
    <w:unhideWhenUsed/>
    <w:rsid w:val="00B602B9"/>
  </w:style>
  <w:style w:type="paragraph" w:styleId="BlockText">
    <w:name w:val="Block Text"/>
    <w:basedOn w:val="Normal"/>
    <w:uiPriority w:val="99"/>
    <w:semiHidden/>
    <w:unhideWhenUsed/>
    <w:rsid w:val="00B602B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B602B9"/>
    <w:pPr>
      <w:spacing w:after="120"/>
    </w:pPr>
  </w:style>
  <w:style w:type="character" w:customStyle="1" w:styleId="BodyTextChar">
    <w:name w:val="Body Text Char"/>
    <w:basedOn w:val="DefaultParagraphFont"/>
    <w:link w:val="BodyText"/>
    <w:uiPriority w:val="99"/>
    <w:semiHidden/>
    <w:rsid w:val="00B602B9"/>
    <w:rPr>
      <w:lang w:val="en-US"/>
    </w:rPr>
  </w:style>
  <w:style w:type="paragraph" w:styleId="BodyText2">
    <w:name w:val="Body Text 2"/>
    <w:basedOn w:val="Normal"/>
    <w:link w:val="BodyText2Char"/>
    <w:uiPriority w:val="99"/>
    <w:semiHidden/>
    <w:unhideWhenUsed/>
    <w:rsid w:val="00B602B9"/>
    <w:pPr>
      <w:spacing w:after="120" w:line="480" w:lineRule="auto"/>
    </w:pPr>
  </w:style>
  <w:style w:type="character" w:customStyle="1" w:styleId="BodyText2Char">
    <w:name w:val="Body Text 2 Char"/>
    <w:basedOn w:val="DefaultParagraphFont"/>
    <w:link w:val="BodyText2"/>
    <w:uiPriority w:val="99"/>
    <w:semiHidden/>
    <w:rsid w:val="00B602B9"/>
    <w:rPr>
      <w:lang w:val="en-US"/>
    </w:rPr>
  </w:style>
  <w:style w:type="paragraph" w:styleId="BodyText3">
    <w:name w:val="Body Text 3"/>
    <w:basedOn w:val="Normal"/>
    <w:link w:val="BodyText3Char"/>
    <w:uiPriority w:val="99"/>
    <w:semiHidden/>
    <w:unhideWhenUsed/>
    <w:rsid w:val="00B602B9"/>
    <w:pPr>
      <w:spacing w:after="120"/>
    </w:pPr>
    <w:rPr>
      <w:sz w:val="16"/>
      <w:szCs w:val="16"/>
    </w:rPr>
  </w:style>
  <w:style w:type="character" w:customStyle="1" w:styleId="BodyText3Char">
    <w:name w:val="Body Text 3 Char"/>
    <w:basedOn w:val="DefaultParagraphFont"/>
    <w:link w:val="BodyText3"/>
    <w:uiPriority w:val="99"/>
    <w:semiHidden/>
    <w:rsid w:val="00B602B9"/>
    <w:rPr>
      <w:sz w:val="16"/>
      <w:szCs w:val="16"/>
      <w:lang w:val="en-US"/>
    </w:rPr>
  </w:style>
  <w:style w:type="paragraph" w:styleId="BodyTextFirstIndent">
    <w:name w:val="Body Text First Indent"/>
    <w:basedOn w:val="BodyText"/>
    <w:link w:val="BodyTextFirstIndentChar"/>
    <w:uiPriority w:val="99"/>
    <w:semiHidden/>
    <w:unhideWhenUsed/>
    <w:rsid w:val="00B602B9"/>
    <w:pPr>
      <w:spacing w:after="160"/>
      <w:ind w:firstLine="360"/>
    </w:pPr>
  </w:style>
  <w:style w:type="character" w:customStyle="1" w:styleId="BodyTextFirstIndentChar">
    <w:name w:val="Body Text First Indent Char"/>
    <w:basedOn w:val="BodyTextChar"/>
    <w:link w:val="BodyTextFirstIndent"/>
    <w:uiPriority w:val="99"/>
    <w:semiHidden/>
    <w:rsid w:val="00B602B9"/>
    <w:rPr>
      <w:lang w:val="en-US"/>
    </w:rPr>
  </w:style>
  <w:style w:type="paragraph" w:styleId="BodyTextIndent">
    <w:name w:val="Body Text Indent"/>
    <w:basedOn w:val="Normal"/>
    <w:link w:val="BodyTextIndentChar"/>
    <w:uiPriority w:val="99"/>
    <w:semiHidden/>
    <w:unhideWhenUsed/>
    <w:rsid w:val="00B602B9"/>
    <w:pPr>
      <w:spacing w:after="120"/>
      <w:ind w:left="360"/>
    </w:pPr>
  </w:style>
  <w:style w:type="character" w:customStyle="1" w:styleId="BodyTextIndentChar">
    <w:name w:val="Body Text Indent Char"/>
    <w:basedOn w:val="DefaultParagraphFont"/>
    <w:link w:val="BodyTextIndent"/>
    <w:uiPriority w:val="99"/>
    <w:semiHidden/>
    <w:rsid w:val="00B602B9"/>
    <w:rPr>
      <w:lang w:val="en-US"/>
    </w:rPr>
  </w:style>
  <w:style w:type="paragraph" w:styleId="BodyTextFirstIndent2">
    <w:name w:val="Body Text First Indent 2"/>
    <w:basedOn w:val="BodyTextIndent"/>
    <w:link w:val="BodyTextFirstIndent2Char"/>
    <w:uiPriority w:val="99"/>
    <w:semiHidden/>
    <w:unhideWhenUsed/>
    <w:rsid w:val="00B602B9"/>
    <w:pPr>
      <w:spacing w:after="160"/>
      <w:ind w:firstLine="360"/>
    </w:pPr>
  </w:style>
  <w:style w:type="character" w:customStyle="1" w:styleId="BodyTextFirstIndent2Char">
    <w:name w:val="Body Text First Indent 2 Char"/>
    <w:basedOn w:val="BodyTextIndentChar"/>
    <w:link w:val="BodyTextFirstIndent2"/>
    <w:uiPriority w:val="99"/>
    <w:semiHidden/>
    <w:rsid w:val="00B602B9"/>
    <w:rPr>
      <w:lang w:val="en-US"/>
    </w:rPr>
  </w:style>
  <w:style w:type="paragraph" w:styleId="BodyTextIndent2">
    <w:name w:val="Body Text Indent 2"/>
    <w:basedOn w:val="Normal"/>
    <w:link w:val="BodyTextIndent2Char"/>
    <w:uiPriority w:val="99"/>
    <w:semiHidden/>
    <w:unhideWhenUsed/>
    <w:rsid w:val="00B602B9"/>
    <w:pPr>
      <w:spacing w:after="120" w:line="480" w:lineRule="auto"/>
      <w:ind w:left="360"/>
    </w:pPr>
  </w:style>
  <w:style w:type="character" w:customStyle="1" w:styleId="BodyTextIndent2Char">
    <w:name w:val="Body Text Indent 2 Char"/>
    <w:basedOn w:val="DefaultParagraphFont"/>
    <w:link w:val="BodyTextIndent2"/>
    <w:uiPriority w:val="99"/>
    <w:semiHidden/>
    <w:rsid w:val="00B602B9"/>
    <w:rPr>
      <w:lang w:val="en-US"/>
    </w:rPr>
  </w:style>
  <w:style w:type="paragraph" w:styleId="BodyTextIndent3">
    <w:name w:val="Body Text Indent 3"/>
    <w:basedOn w:val="Normal"/>
    <w:link w:val="BodyTextIndent3Char"/>
    <w:uiPriority w:val="99"/>
    <w:semiHidden/>
    <w:unhideWhenUsed/>
    <w:rsid w:val="00B602B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602B9"/>
    <w:rPr>
      <w:sz w:val="16"/>
      <w:szCs w:val="16"/>
      <w:lang w:val="en-US"/>
    </w:rPr>
  </w:style>
  <w:style w:type="paragraph" w:styleId="Caption">
    <w:name w:val="caption"/>
    <w:basedOn w:val="Normal"/>
    <w:next w:val="Normal"/>
    <w:uiPriority w:val="35"/>
    <w:semiHidden/>
    <w:unhideWhenUsed/>
    <w:qFormat/>
    <w:rsid w:val="00B602B9"/>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B602B9"/>
    <w:pPr>
      <w:spacing w:after="0" w:line="240" w:lineRule="auto"/>
      <w:ind w:left="4320"/>
    </w:pPr>
  </w:style>
  <w:style w:type="character" w:customStyle="1" w:styleId="ClosingChar">
    <w:name w:val="Closing Char"/>
    <w:basedOn w:val="DefaultParagraphFont"/>
    <w:link w:val="Closing"/>
    <w:uiPriority w:val="99"/>
    <w:semiHidden/>
    <w:rsid w:val="00B602B9"/>
    <w:rPr>
      <w:lang w:val="en-US"/>
    </w:rPr>
  </w:style>
  <w:style w:type="paragraph" w:styleId="CommentText">
    <w:name w:val="annotation text"/>
    <w:basedOn w:val="Normal"/>
    <w:link w:val="CommentTextChar"/>
    <w:uiPriority w:val="99"/>
    <w:semiHidden/>
    <w:unhideWhenUsed/>
    <w:rsid w:val="00B602B9"/>
    <w:pPr>
      <w:spacing w:line="240" w:lineRule="auto"/>
    </w:pPr>
    <w:rPr>
      <w:sz w:val="20"/>
      <w:szCs w:val="20"/>
    </w:rPr>
  </w:style>
  <w:style w:type="character" w:customStyle="1" w:styleId="CommentTextChar">
    <w:name w:val="Comment Text Char"/>
    <w:basedOn w:val="DefaultParagraphFont"/>
    <w:link w:val="CommentText"/>
    <w:uiPriority w:val="99"/>
    <w:semiHidden/>
    <w:rsid w:val="00B602B9"/>
    <w:rPr>
      <w:sz w:val="20"/>
      <w:szCs w:val="20"/>
      <w:lang w:val="en-US"/>
    </w:rPr>
  </w:style>
  <w:style w:type="paragraph" w:styleId="CommentSubject">
    <w:name w:val="annotation subject"/>
    <w:basedOn w:val="CommentText"/>
    <w:next w:val="CommentText"/>
    <w:link w:val="CommentSubjectChar"/>
    <w:uiPriority w:val="99"/>
    <w:semiHidden/>
    <w:unhideWhenUsed/>
    <w:rsid w:val="00B602B9"/>
    <w:rPr>
      <w:b/>
      <w:bCs/>
    </w:rPr>
  </w:style>
  <w:style w:type="character" w:customStyle="1" w:styleId="CommentSubjectChar">
    <w:name w:val="Comment Subject Char"/>
    <w:basedOn w:val="CommentTextChar"/>
    <w:link w:val="CommentSubject"/>
    <w:uiPriority w:val="99"/>
    <w:semiHidden/>
    <w:rsid w:val="00B602B9"/>
    <w:rPr>
      <w:b/>
      <w:bCs/>
      <w:sz w:val="20"/>
      <w:szCs w:val="20"/>
      <w:lang w:val="en-US"/>
    </w:rPr>
  </w:style>
  <w:style w:type="paragraph" w:styleId="Date">
    <w:name w:val="Date"/>
    <w:basedOn w:val="Normal"/>
    <w:next w:val="Normal"/>
    <w:link w:val="DateChar"/>
    <w:uiPriority w:val="99"/>
    <w:semiHidden/>
    <w:unhideWhenUsed/>
    <w:rsid w:val="00B602B9"/>
  </w:style>
  <w:style w:type="character" w:customStyle="1" w:styleId="DateChar">
    <w:name w:val="Date Char"/>
    <w:basedOn w:val="DefaultParagraphFont"/>
    <w:link w:val="Date"/>
    <w:uiPriority w:val="99"/>
    <w:semiHidden/>
    <w:rsid w:val="00B602B9"/>
    <w:rPr>
      <w:lang w:val="en-US"/>
    </w:rPr>
  </w:style>
  <w:style w:type="paragraph" w:styleId="DocumentMap">
    <w:name w:val="Document Map"/>
    <w:basedOn w:val="Normal"/>
    <w:link w:val="DocumentMapChar"/>
    <w:uiPriority w:val="99"/>
    <w:semiHidden/>
    <w:unhideWhenUsed/>
    <w:rsid w:val="00B602B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602B9"/>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B602B9"/>
    <w:pPr>
      <w:spacing w:after="0" w:line="240" w:lineRule="auto"/>
    </w:pPr>
  </w:style>
  <w:style w:type="character" w:customStyle="1" w:styleId="E-mailSignatureChar">
    <w:name w:val="E-mail Signature Char"/>
    <w:basedOn w:val="DefaultParagraphFont"/>
    <w:link w:val="E-mailSignature"/>
    <w:uiPriority w:val="99"/>
    <w:semiHidden/>
    <w:rsid w:val="00B602B9"/>
    <w:rPr>
      <w:lang w:val="en-US"/>
    </w:rPr>
  </w:style>
  <w:style w:type="paragraph" w:styleId="EndnoteText">
    <w:name w:val="endnote text"/>
    <w:basedOn w:val="Normal"/>
    <w:link w:val="EndnoteTextChar"/>
    <w:uiPriority w:val="99"/>
    <w:semiHidden/>
    <w:unhideWhenUsed/>
    <w:rsid w:val="00B602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02B9"/>
    <w:rPr>
      <w:sz w:val="20"/>
      <w:szCs w:val="20"/>
      <w:lang w:val="en-US"/>
    </w:rPr>
  </w:style>
  <w:style w:type="paragraph" w:styleId="EnvelopeAddress">
    <w:name w:val="envelope address"/>
    <w:basedOn w:val="Normal"/>
    <w:uiPriority w:val="99"/>
    <w:semiHidden/>
    <w:unhideWhenUsed/>
    <w:rsid w:val="00B602B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602B9"/>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602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02B9"/>
    <w:rPr>
      <w:sz w:val="20"/>
      <w:szCs w:val="20"/>
      <w:lang w:val="en-US"/>
    </w:rPr>
  </w:style>
  <w:style w:type="character" w:customStyle="1" w:styleId="Heading1Char">
    <w:name w:val="Heading 1 Char"/>
    <w:basedOn w:val="DefaultParagraphFont"/>
    <w:link w:val="Heading1"/>
    <w:uiPriority w:val="9"/>
    <w:rsid w:val="00B602B9"/>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B602B9"/>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B602B9"/>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B602B9"/>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B602B9"/>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B602B9"/>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B602B9"/>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B602B9"/>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B602B9"/>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B602B9"/>
    <w:pPr>
      <w:spacing w:after="0" w:line="240" w:lineRule="auto"/>
    </w:pPr>
    <w:rPr>
      <w:i/>
      <w:iCs/>
    </w:rPr>
  </w:style>
  <w:style w:type="character" w:customStyle="1" w:styleId="HTMLAddressChar">
    <w:name w:val="HTML Address Char"/>
    <w:basedOn w:val="DefaultParagraphFont"/>
    <w:link w:val="HTMLAddress"/>
    <w:uiPriority w:val="99"/>
    <w:semiHidden/>
    <w:rsid w:val="00B602B9"/>
    <w:rPr>
      <w:i/>
      <w:iCs/>
      <w:lang w:val="en-US"/>
    </w:rPr>
  </w:style>
  <w:style w:type="paragraph" w:styleId="HTMLPreformatted">
    <w:name w:val="HTML Preformatted"/>
    <w:basedOn w:val="Normal"/>
    <w:link w:val="HTMLPreformattedChar"/>
    <w:uiPriority w:val="99"/>
    <w:semiHidden/>
    <w:unhideWhenUsed/>
    <w:rsid w:val="00B602B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602B9"/>
    <w:rPr>
      <w:rFonts w:ascii="Consolas" w:hAnsi="Consolas"/>
      <w:sz w:val="20"/>
      <w:szCs w:val="20"/>
      <w:lang w:val="en-US"/>
    </w:rPr>
  </w:style>
  <w:style w:type="paragraph" w:styleId="Index1">
    <w:name w:val="index 1"/>
    <w:basedOn w:val="Normal"/>
    <w:next w:val="Normal"/>
    <w:autoRedefine/>
    <w:uiPriority w:val="99"/>
    <w:semiHidden/>
    <w:unhideWhenUsed/>
    <w:rsid w:val="00B602B9"/>
    <w:pPr>
      <w:spacing w:after="0" w:line="240" w:lineRule="auto"/>
      <w:ind w:left="220" w:hanging="220"/>
    </w:pPr>
  </w:style>
  <w:style w:type="paragraph" w:styleId="Index2">
    <w:name w:val="index 2"/>
    <w:basedOn w:val="Normal"/>
    <w:next w:val="Normal"/>
    <w:autoRedefine/>
    <w:uiPriority w:val="99"/>
    <w:semiHidden/>
    <w:unhideWhenUsed/>
    <w:rsid w:val="00B602B9"/>
    <w:pPr>
      <w:spacing w:after="0" w:line="240" w:lineRule="auto"/>
      <w:ind w:left="440" w:hanging="220"/>
    </w:pPr>
  </w:style>
  <w:style w:type="paragraph" w:styleId="Index3">
    <w:name w:val="index 3"/>
    <w:basedOn w:val="Normal"/>
    <w:next w:val="Normal"/>
    <w:autoRedefine/>
    <w:uiPriority w:val="99"/>
    <w:semiHidden/>
    <w:unhideWhenUsed/>
    <w:rsid w:val="00B602B9"/>
    <w:pPr>
      <w:spacing w:after="0" w:line="240" w:lineRule="auto"/>
      <w:ind w:left="660" w:hanging="220"/>
    </w:pPr>
  </w:style>
  <w:style w:type="paragraph" w:styleId="Index4">
    <w:name w:val="index 4"/>
    <w:basedOn w:val="Normal"/>
    <w:next w:val="Normal"/>
    <w:autoRedefine/>
    <w:uiPriority w:val="99"/>
    <w:semiHidden/>
    <w:unhideWhenUsed/>
    <w:rsid w:val="00B602B9"/>
    <w:pPr>
      <w:spacing w:after="0" w:line="240" w:lineRule="auto"/>
      <w:ind w:left="880" w:hanging="220"/>
    </w:pPr>
  </w:style>
  <w:style w:type="paragraph" w:styleId="Index5">
    <w:name w:val="index 5"/>
    <w:basedOn w:val="Normal"/>
    <w:next w:val="Normal"/>
    <w:autoRedefine/>
    <w:uiPriority w:val="99"/>
    <w:semiHidden/>
    <w:unhideWhenUsed/>
    <w:rsid w:val="00B602B9"/>
    <w:pPr>
      <w:spacing w:after="0" w:line="240" w:lineRule="auto"/>
      <w:ind w:left="1100" w:hanging="220"/>
    </w:pPr>
  </w:style>
  <w:style w:type="paragraph" w:styleId="Index6">
    <w:name w:val="index 6"/>
    <w:basedOn w:val="Normal"/>
    <w:next w:val="Normal"/>
    <w:autoRedefine/>
    <w:uiPriority w:val="99"/>
    <w:semiHidden/>
    <w:unhideWhenUsed/>
    <w:rsid w:val="00B602B9"/>
    <w:pPr>
      <w:spacing w:after="0" w:line="240" w:lineRule="auto"/>
      <w:ind w:left="1320" w:hanging="220"/>
    </w:pPr>
  </w:style>
  <w:style w:type="paragraph" w:styleId="Index7">
    <w:name w:val="index 7"/>
    <w:basedOn w:val="Normal"/>
    <w:next w:val="Normal"/>
    <w:autoRedefine/>
    <w:uiPriority w:val="99"/>
    <w:semiHidden/>
    <w:unhideWhenUsed/>
    <w:rsid w:val="00B602B9"/>
    <w:pPr>
      <w:spacing w:after="0" w:line="240" w:lineRule="auto"/>
      <w:ind w:left="1540" w:hanging="220"/>
    </w:pPr>
  </w:style>
  <w:style w:type="paragraph" w:styleId="Index8">
    <w:name w:val="index 8"/>
    <w:basedOn w:val="Normal"/>
    <w:next w:val="Normal"/>
    <w:autoRedefine/>
    <w:uiPriority w:val="99"/>
    <w:semiHidden/>
    <w:unhideWhenUsed/>
    <w:rsid w:val="00B602B9"/>
    <w:pPr>
      <w:spacing w:after="0" w:line="240" w:lineRule="auto"/>
      <w:ind w:left="1760" w:hanging="220"/>
    </w:pPr>
  </w:style>
  <w:style w:type="paragraph" w:styleId="Index9">
    <w:name w:val="index 9"/>
    <w:basedOn w:val="Normal"/>
    <w:next w:val="Normal"/>
    <w:autoRedefine/>
    <w:uiPriority w:val="99"/>
    <w:semiHidden/>
    <w:unhideWhenUsed/>
    <w:rsid w:val="00B602B9"/>
    <w:pPr>
      <w:spacing w:after="0" w:line="240" w:lineRule="auto"/>
      <w:ind w:left="1980" w:hanging="220"/>
    </w:pPr>
  </w:style>
  <w:style w:type="paragraph" w:styleId="IndexHeading">
    <w:name w:val="index heading"/>
    <w:basedOn w:val="Normal"/>
    <w:next w:val="Index1"/>
    <w:uiPriority w:val="99"/>
    <w:semiHidden/>
    <w:unhideWhenUsed/>
    <w:rsid w:val="00B602B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602B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602B9"/>
    <w:rPr>
      <w:i/>
      <w:iCs/>
      <w:color w:val="4472C4" w:themeColor="accent1"/>
      <w:lang w:val="en-US"/>
    </w:rPr>
  </w:style>
  <w:style w:type="paragraph" w:styleId="List">
    <w:name w:val="List"/>
    <w:basedOn w:val="Normal"/>
    <w:uiPriority w:val="99"/>
    <w:semiHidden/>
    <w:unhideWhenUsed/>
    <w:rsid w:val="00B602B9"/>
    <w:pPr>
      <w:ind w:left="360" w:hanging="360"/>
      <w:contextualSpacing/>
    </w:pPr>
  </w:style>
  <w:style w:type="paragraph" w:styleId="List2">
    <w:name w:val="List 2"/>
    <w:basedOn w:val="Normal"/>
    <w:uiPriority w:val="99"/>
    <w:semiHidden/>
    <w:unhideWhenUsed/>
    <w:rsid w:val="00B602B9"/>
    <w:pPr>
      <w:ind w:left="720" w:hanging="360"/>
      <w:contextualSpacing/>
    </w:pPr>
  </w:style>
  <w:style w:type="paragraph" w:styleId="List3">
    <w:name w:val="List 3"/>
    <w:basedOn w:val="Normal"/>
    <w:uiPriority w:val="99"/>
    <w:semiHidden/>
    <w:unhideWhenUsed/>
    <w:rsid w:val="00B602B9"/>
    <w:pPr>
      <w:ind w:left="1080" w:hanging="360"/>
      <w:contextualSpacing/>
    </w:pPr>
  </w:style>
  <w:style w:type="paragraph" w:styleId="List4">
    <w:name w:val="List 4"/>
    <w:basedOn w:val="Normal"/>
    <w:uiPriority w:val="99"/>
    <w:semiHidden/>
    <w:unhideWhenUsed/>
    <w:rsid w:val="00B602B9"/>
    <w:pPr>
      <w:ind w:left="1440" w:hanging="360"/>
      <w:contextualSpacing/>
    </w:pPr>
  </w:style>
  <w:style w:type="paragraph" w:styleId="List5">
    <w:name w:val="List 5"/>
    <w:basedOn w:val="Normal"/>
    <w:uiPriority w:val="99"/>
    <w:semiHidden/>
    <w:unhideWhenUsed/>
    <w:rsid w:val="00B602B9"/>
    <w:pPr>
      <w:ind w:left="1800" w:hanging="360"/>
      <w:contextualSpacing/>
    </w:pPr>
  </w:style>
  <w:style w:type="paragraph" w:styleId="ListBullet">
    <w:name w:val="List Bullet"/>
    <w:basedOn w:val="Normal"/>
    <w:uiPriority w:val="99"/>
    <w:semiHidden/>
    <w:unhideWhenUsed/>
    <w:rsid w:val="00B602B9"/>
    <w:pPr>
      <w:numPr>
        <w:numId w:val="1"/>
      </w:numPr>
      <w:contextualSpacing/>
    </w:pPr>
  </w:style>
  <w:style w:type="paragraph" w:styleId="ListBullet2">
    <w:name w:val="List Bullet 2"/>
    <w:basedOn w:val="Normal"/>
    <w:uiPriority w:val="99"/>
    <w:semiHidden/>
    <w:unhideWhenUsed/>
    <w:rsid w:val="00B602B9"/>
    <w:pPr>
      <w:numPr>
        <w:numId w:val="3"/>
      </w:numPr>
      <w:contextualSpacing/>
    </w:pPr>
  </w:style>
  <w:style w:type="paragraph" w:styleId="ListBullet3">
    <w:name w:val="List Bullet 3"/>
    <w:basedOn w:val="Normal"/>
    <w:uiPriority w:val="99"/>
    <w:semiHidden/>
    <w:unhideWhenUsed/>
    <w:rsid w:val="00B602B9"/>
    <w:pPr>
      <w:numPr>
        <w:numId w:val="4"/>
      </w:numPr>
      <w:contextualSpacing/>
    </w:pPr>
  </w:style>
  <w:style w:type="paragraph" w:styleId="ListBullet4">
    <w:name w:val="List Bullet 4"/>
    <w:basedOn w:val="Normal"/>
    <w:uiPriority w:val="99"/>
    <w:semiHidden/>
    <w:unhideWhenUsed/>
    <w:rsid w:val="00B602B9"/>
    <w:pPr>
      <w:numPr>
        <w:numId w:val="5"/>
      </w:numPr>
      <w:contextualSpacing/>
    </w:pPr>
  </w:style>
  <w:style w:type="paragraph" w:styleId="ListBullet5">
    <w:name w:val="List Bullet 5"/>
    <w:basedOn w:val="Normal"/>
    <w:uiPriority w:val="99"/>
    <w:semiHidden/>
    <w:unhideWhenUsed/>
    <w:rsid w:val="00B602B9"/>
    <w:pPr>
      <w:numPr>
        <w:numId w:val="6"/>
      </w:numPr>
      <w:contextualSpacing/>
    </w:pPr>
  </w:style>
  <w:style w:type="paragraph" w:styleId="ListContinue">
    <w:name w:val="List Continue"/>
    <w:basedOn w:val="Normal"/>
    <w:uiPriority w:val="99"/>
    <w:semiHidden/>
    <w:unhideWhenUsed/>
    <w:rsid w:val="00B602B9"/>
    <w:pPr>
      <w:spacing w:after="120"/>
      <w:ind w:left="360"/>
      <w:contextualSpacing/>
    </w:pPr>
  </w:style>
  <w:style w:type="paragraph" w:styleId="ListContinue2">
    <w:name w:val="List Continue 2"/>
    <w:basedOn w:val="Normal"/>
    <w:uiPriority w:val="99"/>
    <w:semiHidden/>
    <w:unhideWhenUsed/>
    <w:rsid w:val="00B602B9"/>
    <w:pPr>
      <w:spacing w:after="120"/>
      <w:ind w:left="720"/>
      <w:contextualSpacing/>
    </w:pPr>
  </w:style>
  <w:style w:type="paragraph" w:styleId="ListContinue3">
    <w:name w:val="List Continue 3"/>
    <w:basedOn w:val="Normal"/>
    <w:uiPriority w:val="99"/>
    <w:semiHidden/>
    <w:unhideWhenUsed/>
    <w:rsid w:val="00B602B9"/>
    <w:pPr>
      <w:spacing w:after="120"/>
      <w:ind w:left="1080"/>
      <w:contextualSpacing/>
    </w:pPr>
  </w:style>
  <w:style w:type="paragraph" w:styleId="ListContinue4">
    <w:name w:val="List Continue 4"/>
    <w:basedOn w:val="Normal"/>
    <w:uiPriority w:val="99"/>
    <w:semiHidden/>
    <w:unhideWhenUsed/>
    <w:rsid w:val="00B602B9"/>
    <w:pPr>
      <w:spacing w:after="120"/>
      <w:ind w:left="1440"/>
      <w:contextualSpacing/>
    </w:pPr>
  </w:style>
  <w:style w:type="paragraph" w:styleId="ListContinue5">
    <w:name w:val="List Continue 5"/>
    <w:basedOn w:val="Normal"/>
    <w:uiPriority w:val="99"/>
    <w:semiHidden/>
    <w:unhideWhenUsed/>
    <w:rsid w:val="00B602B9"/>
    <w:pPr>
      <w:spacing w:after="120"/>
      <w:ind w:left="1800"/>
      <w:contextualSpacing/>
    </w:pPr>
  </w:style>
  <w:style w:type="paragraph" w:styleId="ListNumber">
    <w:name w:val="List Number"/>
    <w:basedOn w:val="Normal"/>
    <w:uiPriority w:val="99"/>
    <w:semiHidden/>
    <w:unhideWhenUsed/>
    <w:rsid w:val="00B602B9"/>
    <w:pPr>
      <w:numPr>
        <w:numId w:val="11"/>
      </w:numPr>
      <w:contextualSpacing/>
    </w:pPr>
  </w:style>
  <w:style w:type="paragraph" w:styleId="ListNumber2">
    <w:name w:val="List Number 2"/>
    <w:basedOn w:val="Normal"/>
    <w:uiPriority w:val="99"/>
    <w:semiHidden/>
    <w:unhideWhenUsed/>
    <w:rsid w:val="00B602B9"/>
    <w:pPr>
      <w:numPr>
        <w:numId w:val="12"/>
      </w:numPr>
      <w:contextualSpacing/>
    </w:pPr>
  </w:style>
  <w:style w:type="paragraph" w:styleId="ListNumber3">
    <w:name w:val="List Number 3"/>
    <w:basedOn w:val="Normal"/>
    <w:uiPriority w:val="99"/>
    <w:semiHidden/>
    <w:unhideWhenUsed/>
    <w:rsid w:val="00B602B9"/>
    <w:pPr>
      <w:numPr>
        <w:numId w:val="13"/>
      </w:numPr>
      <w:contextualSpacing/>
    </w:pPr>
  </w:style>
  <w:style w:type="paragraph" w:styleId="ListNumber4">
    <w:name w:val="List Number 4"/>
    <w:basedOn w:val="Normal"/>
    <w:uiPriority w:val="99"/>
    <w:semiHidden/>
    <w:unhideWhenUsed/>
    <w:rsid w:val="00B602B9"/>
    <w:pPr>
      <w:numPr>
        <w:numId w:val="14"/>
      </w:numPr>
      <w:contextualSpacing/>
    </w:pPr>
  </w:style>
  <w:style w:type="paragraph" w:styleId="ListNumber5">
    <w:name w:val="List Number 5"/>
    <w:basedOn w:val="Normal"/>
    <w:uiPriority w:val="99"/>
    <w:semiHidden/>
    <w:unhideWhenUsed/>
    <w:rsid w:val="00B602B9"/>
    <w:pPr>
      <w:numPr>
        <w:numId w:val="15"/>
      </w:numPr>
      <w:contextualSpacing/>
    </w:pPr>
  </w:style>
  <w:style w:type="paragraph" w:styleId="MacroText">
    <w:name w:val="macro"/>
    <w:link w:val="MacroTextChar"/>
    <w:uiPriority w:val="99"/>
    <w:semiHidden/>
    <w:unhideWhenUsed/>
    <w:rsid w:val="00B602B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B602B9"/>
    <w:rPr>
      <w:rFonts w:ascii="Consolas" w:hAnsi="Consolas"/>
      <w:sz w:val="20"/>
      <w:szCs w:val="20"/>
      <w:lang w:val="en-US"/>
    </w:rPr>
  </w:style>
  <w:style w:type="paragraph" w:styleId="MessageHeader">
    <w:name w:val="Message Header"/>
    <w:basedOn w:val="Normal"/>
    <w:link w:val="MessageHeaderChar"/>
    <w:uiPriority w:val="99"/>
    <w:semiHidden/>
    <w:unhideWhenUsed/>
    <w:rsid w:val="00B602B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602B9"/>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B602B9"/>
    <w:rPr>
      <w:rFonts w:ascii="Times New Roman" w:hAnsi="Times New Roman" w:cs="Times New Roman"/>
      <w:sz w:val="24"/>
      <w:szCs w:val="24"/>
    </w:rPr>
  </w:style>
  <w:style w:type="paragraph" w:styleId="NormalIndent">
    <w:name w:val="Normal Indent"/>
    <w:basedOn w:val="Normal"/>
    <w:uiPriority w:val="99"/>
    <w:semiHidden/>
    <w:unhideWhenUsed/>
    <w:rsid w:val="00B602B9"/>
    <w:pPr>
      <w:ind w:left="720"/>
    </w:pPr>
  </w:style>
  <w:style w:type="paragraph" w:styleId="NoteHeading">
    <w:name w:val="Note Heading"/>
    <w:basedOn w:val="Normal"/>
    <w:next w:val="Normal"/>
    <w:link w:val="NoteHeadingChar"/>
    <w:uiPriority w:val="99"/>
    <w:semiHidden/>
    <w:unhideWhenUsed/>
    <w:rsid w:val="00B602B9"/>
    <w:pPr>
      <w:spacing w:after="0" w:line="240" w:lineRule="auto"/>
    </w:pPr>
  </w:style>
  <w:style w:type="character" w:customStyle="1" w:styleId="NoteHeadingChar">
    <w:name w:val="Note Heading Char"/>
    <w:basedOn w:val="DefaultParagraphFont"/>
    <w:link w:val="NoteHeading"/>
    <w:uiPriority w:val="99"/>
    <w:semiHidden/>
    <w:rsid w:val="00B602B9"/>
    <w:rPr>
      <w:lang w:val="en-US"/>
    </w:rPr>
  </w:style>
  <w:style w:type="paragraph" w:styleId="PlainText">
    <w:name w:val="Plain Text"/>
    <w:basedOn w:val="Normal"/>
    <w:link w:val="PlainTextChar"/>
    <w:uiPriority w:val="99"/>
    <w:semiHidden/>
    <w:unhideWhenUsed/>
    <w:rsid w:val="00B602B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602B9"/>
    <w:rPr>
      <w:rFonts w:ascii="Consolas" w:hAnsi="Consolas"/>
      <w:sz w:val="21"/>
      <w:szCs w:val="21"/>
      <w:lang w:val="en-US"/>
    </w:rPr>
  </w:style>
  <w:style w:type="paragraph" w:styleId="Quote">
    <w:name w:val="Quote"/>
    <w:basedOn w:val="Normal"/>
    <w:next w:val="Normal"/>
    <w:link w:val="QuoteChar"/>
    <w:uiPriority w:val="29"/>
    <w:qFormat/>
    <w:rsid w:val="00B602B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602B9"/>
    <w:rPr>
      <w:i/>
      <w:iCs/>
      <w:color w:val="404040" w:themeColor="text1" w:themeTint="BF"/>
      <w:lang w:val="en-US"/>
    </w:rPr>
  </w:style>
  <w:style w:type="paragraph" w:styleId="Salutation">
    <w:name w:val="Salutation"/>
    <w:basedOn w:val="Normal"/>
    <w:next w:val="Normal"/>
    <w:link w:val="SalutationChar"/>
    <w:uiPriority w:val="99"/>
    <w:semiHidden/>
    <w:unhideWhenUsed/>
    <w:rsid w:val="00B602B9"/>
  </w:style>
  <w:style w:type="character" w:customStyle="1" w:styleId="SalutationChar">
    <w:name w:val="Salutation Char"/>
    <w:basedOn w:val="DefaultParagraphFont"/>
    <w:link w:val="Salutation"/>
    <w:uiPriority w:val="99"/>
    <w:semiHidden/>
    <w:rsid w:val="00B602B9"/>
    <w:rPr>
      <w:lang w:val="en-US"/>
    </w:rPr>
  </w:style>
  <w:style w:type="paragraph" w:styleId="Signature">
    <w:name w:val="Signature"/>
    <w:basedOn w:val="Normal"/>
    <w:link w:val="SignatureChar"/>
    <w:uiPriority w:val="99"/>
    <w:semiHidden/>
    <w:unhideWhenUsed/>
    <w:rsid w:val="00B602B9"/>
    <w:pPr>
      <w:spacing w:after="0" w:line="240" w:lineRule="auto"/>
      <w:ind w:left="4320"/>
    </w:pPr>
  </w:style>
  <w:style w:type="character" w:customStyle="1" w:styleId="SignatureChar">
    <w:name w:val="Signature Char"/>
    <w:basedOn w:val="DefaultParagraphFont"/>
    <w:link w:val="Signature"/>
    <w:uiPriority w:val="99"/>
    <w:semiHidden/>
    <w:rsid w:val="00B602B9"/>
    <w:rPr>
      <w:lang w:val="en-US"/>
    </w:rPr>
  </w:style>
  <w:style w:type="paragraph" w:styleId="Subtitle">
    <w:name w:val="Subtitle"/>
    <w:basedOn w:val="Normal"/>
    <w:next w:val="Normal"/>
    <w:link w:val="SubtitleChar"/>
    <w:uiPriority w:val="11"/>
    <w:qFormat/>
    <w:rsid w:val="00B602B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602B9"/>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B602B9"/>
    <w:pPr>
      <w:spacing w:after="0"/>
      <w:ind w:left="220" w:hanging="220"/>
    </w:pPr>
  </w:style>
  <w:style w:type="paragraph" w:styleId="TableofFigures">
    <w:name w:val="table of figures"/>
    <w:basedOn w:val="Normal"/>
    <w:next w:val="Normal"/>
    <w:uiPriority w:val="99"/>
    <w:semiHidden/>
    <w:unhideWhenUsed/>
    <w:rsid w:val="00B602B9"/>
    <w:pPr>
      <w:spacing w:after="0"/>
    </w:pPr>
  </w:style>
  <w:style w:type="paragraph" w:styleId="Title">
    <w:name w:val="Title"/>
    <w:basedOn w:val="Normal"/>
    <w:next w:val="Normal"/>
    <w:link w:val="TitleChar"/>
    <w:uiPriority w:val="10"/>
    <w:qFormat/>
    <w:rsid w:val="00B602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2B9"/>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B602B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602B9"/>
    <w:pPr>
      <w:spacing w:after="100"/>
    </w:pPr>
  </w:style>
  <w:style w:type="paragraph" w:styleId="TOC2">
    <w:name w:val="toc 2"/>
    <w:basedOn w:val="Normal"/>
    <w:next w:val="Normal"/>
    <w:autoRedefine/>
    <w:uiPriority w:val="39"/>
    <w:semiHidden/>
    <w:unhideWhenUsed/>
    <w:rsid w:val="00B602B9"/>
    <w:pPr>
      <w:spacing w:after="100"/>
      <w:ind w:left="220"/>
    </w:pPr>
  </w:style>
  <w:style w:type="paragraph" w:styleId="TOC3">
    <w:name w:val="toc 3"/>
    <w:basedOn w:val="Normal"/>
    <w:next w:val="Normal"/>
    <w:autoRedefine/>
    <w:uiPriority w:val="39"/>
    <w:semiHidden/>
    <w:unhideWhenUsed/>
    <w:rsid w:val="00B602B9"/>
    <w:pPr>
      <w:spacing w:after="100"/>
      <w:ind w:left="440"/>
    </w:pPr>
  </w:style>
  <w:style w:type="paragraph" w:styleId="TOC4">
    <w:name w:val="toc 4"/>
    <w:basedOn w:val="Normal"/>
    <w:next w:val="Normal"/>
    <w:autoRedefine/>
    <w:uiPriority w:val="39"/>
    <w:semiHidden/>
    <w:unhideWhenUsed/>
    <w:rsid w:val="00B602B9"/>
    <w:pPr>
      <w:spacing w:after="100"/>
      <w:ind w:left="660"/>
    </w:pPr>
  </w:style>
  <w:style w:type="paragraph" w:styleId="TOC5">
    <w:name w:val="toc 5"/>
    <w:basedOn w:val="Normal"/>
    <w:next w:val="Normal"/>
    <w:autoRedefine/>
    <w:uiPriority w:val="39"/>
    <w:semiHidden/>
    <w:unhideWhenUsed/>
    <w:rsid w:val="00B602B9"/>
    <w:pPr>
      <w:spacing w:after="100"/>
      <w:ind w:left="880"/>
    </w:pPr>
  </w:style>
  <w:style w:type="paragraph" w:styleId="TOC6">
    <w:name w:val="toc 6"/>
    <w:basedOn w:val="Normal"/>
    <w:next w:val="Normal"/>
    <w:autoRedefine/>
    <w:uiPriority w:val="39"/>
    <w:semiHidden/>
    <w:unhideWhenUsed/>
    <w:rsid w:val="00B602B9"/>
    <w:pPr>
      <w:spacing w:after="100"/>
      <w:ind w:left="1100"/>
    </w:pPr>
  </w:style>
  <w:style w:type="paragraph" w:styleId="TOC7">
    <w:name w:val="toc 7"/>
    <w:basedOn w:val="Normal"/>
    <w:next w:val="Normal"/>
    <w:autoRedefine/>
    <w:uiPriority w:val="39"/>
    <w:semiHidden/>
    <w:unhideWhenUsed/>
    <w:rsid w:val="00B602B9"/>
    <w:pPr>
      <w:spacing w:after="100"/>
      <w:ind w:left="1320"/>
    </w:pPr>
  </w:style>
  <w:style w:type="paragraph" w:styleId="TOC8">
    <w:name w:val="toc 8"/>
    <w:basedOn w:val="Normal"/>
    <w:next w:val="Normal"/>
    <w:autoRedefine/>
    <w:uiPriority w:val="39"/>
    <w:semiHidden/>
    <w:unhideWhenUsed/>
    <w:rsid w:val="00B602B9"/>
    <w:pPr>
      <w:spacing w:after="100"/>
      <w:ind w:left="1540"/>
    </w:pPr>
  </w:style>
  <w:style w:type="paragraph" w:styleId="TOC9">
    <w:name w:val="toc 9"/>
    <w:basedOn w:val="Normal"/>
    <w:next w:val="Normal"/>
    <w:autoRedefine/>
    <w:uiPriority w:val="39"/>
    <w:semiHidden/>
    <w:unhideWhenUsed/>
    <w:rsid w:val="00B602B9"/>
    <w:pPr>
      <w:spacing w:after="100"/>
      <w:ind w:left="1760"/>
    </w:pPr>
  </w:style>
  <w:style w:type="paragraph" w:styleId="TOCHeading">
    <w:name w:val="TOC Heading"/>
    <w:basedOn w:val="Heading1"/>
    <w:next w:val="Normal"/>
    <w:uiPriority w:val="39"/>
    <w:semiHidden/>
    <w:unhideWhenUsed/>
    <w:qFormat/>
    <w:rsid w:val="00B602B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hyperlink" Target="https://www.scstatehouse.gov/billsearch.php?billnumbers=367&amp;session=126&amp;summary=B" TargetMode="External" Id="R7a10029787cf4c02" /><Relationship Type="http://schemas.openxmlformats.org/officeDocument/2006/relationships/hyperlink" Target="https://www.scstatehouse.gov/sess126_2025-2026/prever/367_20250220.docx" TargetMode="External" Id="Ra0d032d914144c2d" /><Relationship Type="http://schemas.openxmlformats.org/officeDocument/2006/relationships/hyperlink" Target="https://www.scstatehouse.gov/sess126_2025-2026/prever/367_20250319.docx" TargetMode="External" Id="Rd8b2516c1ef04e1d" /><Relationship Type="http://schemas.openxmlformats.org/officeDocument/2006/relationships/hyperlink" Target="h:\sj\20250220.docx" TargetMode="External" Id="R540be0c1744645d6" /><Relationship Type="http://schemas.openxmlformats.org/officeDocument/2006/relationships/hyperlink" Target="h:\sj\20250220.docx" TargetMode="External" Id="Rb14f1cc2375b4dbd" /><Relationship Type="http://schemas.openxmlformats.org/officeDocument/2006/relationships/hyperlink" Target="h:\sj\20250319.docx" TargetMode="External" Id="R3f9ccfccdb394b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222C817C67F540CEA2B703BC139F1089"/>
        <w:category>
          <w:name w:val="General"/>
          <w:gallery w:val="placeholder"/>
        </w:category>
        <w:types>
          <w:type w:val="bbPlcHdr"/>
        </w:types>
        <w:behaviors>
          <w:behavior w:val="content"/>
        </w:behaviors>
        <w:guid w:val="{8D1EE21D-640A-48EF-A184-CD74F0464EF4}"/>
      </w:docPartPr>
      <w:docPartBody>
        <w:p w:rsidR="0038379A" w:rsidRDefault="0038379A" w:rsidP="0038379A">
          <w:pPr>
            <w:pStyle w:val="222C817C67F540CEA2B703BC139F1089"/>
          </w:pPr>
          <w:r w:rsidRPr="007B495D">
            <w:rPr>
              <w:rStyle w:val="PlaceholderText"/>
            </w:rPr>
            <w:t>Click or tap here to enter text.</w:t>
          </w:r>
        </w:p>
      </w:docPartBody>
    </w:docPart>
    <w:docPart>
      <w:docPartPr>
        <w:name w:val="34077A698F66459AA7F1A43A80A1D56F"/>
        <w:category>
          <w:name w:val="General"/>
          <w:gallery w:val="placeholder"/>
        </w:category>
        <w:types>
          <w:type w:val="bbPlcHdr"/>
        </w:types>
        <w:behaviors>
          <w:behavior w:val="content"/>
        </w:behaviors>
        <w:guid w:val="{53ABC48B-637D-49BA-86FC-BDA1D69A1C30}"/>
      </w:docPartPr>
      <w:docPartBody>
        <w:p w:rsidR="0038379A" w:rsidRDefault="0038379A" w:rsidP="0038379A">
          <w:pPr>
            <w:pStyle w:val="34077A698F66459AA7F1A43A80A1D56F"/>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16AC"/>
    <w:rsid w:val="00025E23"/>
    <w:rsid w:val="000B30C2"/>
    <w:rsid w:val="000C5BC7"/>
    <w:rsid w:val="000F401F"/>
    <w:rsid w:val="00140B15"/>
    <w:rsid w:val="00196353"/>
    <w:rsid w:val="001967E5"/>
    <w:rsid w:val="001B20DA"/>
    <w:rsid w:val="001C48FD"/>
    <w:rsid w:val="002A7C8A"/>
    <w:rsid w:val="002D4365"/>
    <w:rsid w:val="002E18AA"/>
    <w:rsid w:val="00331D7D"/>
    <w:rsid w:val="0038379A"/>
    <w:rsid w:val="003B41A2"/>
    <w:rsid w:val="003E4FBC"/>
    <w:rsid w:val="003F4940"/>
    <w:rsid w:val="00405706"/>
    <w:rsid w:val="00437398"/>
    <w:rsid w:val="004E19C3"/>
    <w:rsid w:val="004E2BB5"/>
    <w:rsid w:val="00521B38"/>
    <w:rsid w:val="00527324"/>
    <w:rsid w:val="00580C56"/>
    <w:rsid w:val="006B363F"/>
    <w:rsid w:val="007070D2"/>
    <w:rsid w:val="00776F2C"/>
    <w:rsid w:val="00786821"/>
    <w:rsid w:val="007F6192"/>
    <w:rsid w:val="008678F6"/>
    <w:rsid w:val="008865BD"/>
    <w:rsid w:val="008F7723"/>
    <w:rsid w:val="009031EF"/>
    <w:rsid w:val="00912A5F"/>
    <w:rsid w:val="00940EED"/>
    <w:rsid w:val="00943124"/>
    <w:rsid w:val="0098023B"/>
    <w:rsid w:val="00985255"/>
    <w:rsid w:val="009C3651"/>
    <w:rsid w:val="00A51DBA"/>
    <w:rsid w:val="00A539B4"/>
    <w:rsid w:val="00A76AE1"/>
    <w:rsid w:val="00B20DA6"/>
    <w:rsid w:val="00B457AF"/>
    <w:rsid w:val="00C0741D"/>
    <w:rsid w:val="00C53A80"/>
    <w:rsid w:val="00C818FB"/>
    <w:rsid w:val="00CC0451"/>
    <w:rsid w:val="00CC5DC7"/>
    <w:rsid w:val="00CF747F"/>
    <w:rsid w:val="00D6665C"/>
    <w:rsid w:val="00D900BD"/>
    <w:rsid w:val="00D93BD4"/>
    <w:rsid w:val="00D94E05"/>
    <w:rsid w:val="00E33658"/>
    <w:rsid w:val="00E76813"/>
    <w:rsid w:val="00E76A04"/>
    <w:rsid w:val="00EA20B6"/>
    <w:rsid w:val="00EF4C34"/>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379A"/>
    <w:rPr>
      <w:color w:val="808080"/>
    </w:rPr>
  </w:style>
  <w:style w:type="paragraph" w:customStyle="1" w:styleId="222C817C67F540CEA2B703BC139F1089">
    <w:name w:val="222C817C67F540CEA2B703BC139F1089"/>
    <w:rsid w:val="0038379A"/>
    <w:pPr>
      <w:spacing w:line="278" w:lineRule="auto"/>
    </w:pPr>
    <w:rPr>
      <w:kern w:val="2"/>
      <w:sz w:val="24"/>
      <w:szCs w:val="24"/>
      <w14:ligatures w14:val="standardContextual"/>
    </w:rPr>
  </w:style>
  <w:style w:type="paragraph" w:customStyle="1" w:styleId="34077A698F66459AA7F1A43A80A1D56F">
    <w:name w:val="34077A698F66459AA7F1A43A80A1D56F"/>
    <w:rsid w:val="0038379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aa46e771-707d-4190-a43d-33d54f1874dd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2025-02-20T00:00:00-05:00</T_BILL_DT_VERSION>
  <T_BILL_D_INTRODATE>2025-02-20</T_BILL_D_INTRODATE>
  <T_BILL_D_SENATEINTRODATE>2025-02-20</T_BILL_D_SENATEINTRODATE>
  <T_BILL_N_INTERNALVERSIONNUMBER>1</T_BILL_N_INTERNALVERSIONNUMBER>
  <T_BILL_N_SESSION>126</T_BILL_N_SESSION>
  <T_BILL_N_VERSIONNUMBER>1</T_BILL_N_VERSIONNUMBER>
  <T_BILL_N_YEAR>2025</T_BILL_N_YEAR>
  <T_BILL_REQUEST_REQUEST>db174a57-e6f1-43b3-a4ed-e24739556f90</T_BILL_REQUEST_REQUEST>
  <T_BILL_R_ORIGINALDRAFT>0dbcb104-981e-4d5d-89e9-3374c8770ffe</T_BILL_R_ORIGINALDRAFT>
  <T_BILL_SPONSOR_SPONSOR>4722dce0-6e5f-407d-8013-4961c5f2e3f7</T_BILL_SPONSOR_SPONSOR>
  <T_BILL_T_BILLNAME>[0367]</T_BILL_T_BILLNAME>
  <T_BILL_T_BILLNUMBER>367</T_BILL_T_BILLNUMBER>
  <T_BILL_T_BILLTITLE>TO AMEND THE SOUTH CAROLINA CODE OF LAWS BY ADDING SECTION 50‑21‑200 SO AS TO PROVIDE THAT ABANDONED VESSELS, DERELICT VESSELS, AND SUNKEN VESSELS ARE DECLARED TO BE PUBLIC NUISANCES; BY ADDING SECTION 50‑21‑210 SO AS TO DEFINE TERMS RELATED TO ABANDONED AND DERELICT VESSELS; BY ADDING SECTION 50‑21‑220 SO AS TO ESTABLISH THE PENALTIES FOR A PERSON THAT CAUSES OR ALLOWS A VESSEL TO BECOME AN ABANDONED VESSEL OR A DERELICT VESSEL AND THE PENALTIES FOR INTENTIONALLY OR RECKLESSLY CAUSING A VESSEL TO SINK; BY ADDING SECTION 50‑21‑230 SO AS TO EXTEND THE CORPORATE LIMITS OF CERTAIN MUNICIPALITIES FOR THE PURPOSE OF ENFORCING THE ARTICLE; BY ADDING SECTION 50‑21‑240 SO AS TO ESTABLISH THE PROCEDURE FOR DECLARING CERTAIN VESSELS ABANDONED OR DERELICT; BY ADDING SECTION 50‑21‑250 SO AS TO PROVIDE FOR THE RECEIPT OF BONA FIDE PLANS OF REMOVAL FOR CERTAIN VESSELS; BY ADDING SECTION 50‑21‑260 SO AS TO PROVIDE THAT A PERSON WHO REMOVES AND DISPOSES OF AN ABANDONED VESSEL OR A DERELICT VESSEL MAY COMMENCE A CIVIL ACTION AGAINST A RESPONSIBLE PARTY; BY ADDING SECTION 50‑21‑270 SO AS TO ESTABLISH THE PROCEDURE FOR THE REMOVAL OF VESSELS THAT HAVE SUNK; BY ADDING SECTION 50‑21‑280 SO AS TO ALLOW FOR THE IMMEDIATE REMOVAL OF CERTAIN VESSELS DETERMINED TO BE A SIGNIFICANT NAVIGATIONAL HAZARD OR A SIGNIFICANT ENVIRONMENTAL HAZARD; BY ADDING SECTION 50‑21‑290 SO AS TO REQUIRE THE DEVELOPMENT AND MAINTENANCE OF A WEBSITE AND APPLICATION FOR THE REPORTING OF CERTAIN VESSELS; BY REPEALING SECTION 50‑21‑190 RELATING TO ABANDONED WATERCRAFT; BY REPEALING SECTION 50‑23‑205 RELATING TO THE SEIZURE OF CERTAIN WATERCRAFT; AND BY REPEALING SECTION 50‑21‑10(1) RELATING TO THE DEFINITION OF ABANDON.</T_BILL_T_BILLTITLE>
  <T_BILL_T_CHAMBER>senate</T_BILL_T_CHAMBER>
  <T_BILL_T_FILENAME> </T_BILL_T_FILENAME>
  <T_BILL_T_LEGTYPE>bill_statewide</T_BILL_T_LEGTYPE>
  <T_BILL_T_RATNUMBERSTRING>SNone</T_BILL_T_RATNUMBERSTRING>
  <T_BILL_T_SECTIONS>[{"SectionUUID":"33c782f9-fa07-4fb6-8845-4a635043bb66","SectionName":"code_section","SectionNumber":1,"SectionType":"code_section","CodeSections":[{"CodeSectionBookmarkName":"ns_T50C21N200_7f7ee9ec6","IsConstitutionSection":false,"Identity":"50-21-200","IsNew":true,"SubSections":[],"TitleRelatedTo":"","TitleSoAsTo":"provide that Abandoned vessels, derelict vessels, and sunken vessels are declared to be public nuisances","Deleted":false},{"CodeSectionBookmarkName":"ns_T50C21N210_9743cdb61","IsConstitutionSection":false,"Identity":"50-21-210","IsNew":true,"SubSections":[{"Level":1,"Identity":"T50C21N210SA","SubSectionBookmarkName":"ss_T50C21N210SA_lv1_5a08a0ef0","IsNewSubSection":false,"SubSectionReplacement":""},{"Level":2,"Identity":"T50C21N210S1","SubSectionBookmarkName":"ss_T50C21N210S1_lv2_23a52f06c","IsNewSubSection":false,"SubSectionReplacement":""},{"Level":3,"Identity":"T50C21N210Sb","SubSectionBookmarkName":"ss_T50C21N210Sb_lv3_1c8a22cbc","IsNewSubSection":false,"SubSectionReplacement":""},{"Level":3,"Identity":"T50C21N210Sa","SubSectionBookmarkName":"ss_T50C21N210Sa_lv3_beb9a98d0","IsNewSubSection":false,"SubSectionReplacement":""},{"Level":3,"Identity":"T50C21N210Sc","SubSectionBookmarkName":"ss_T50C21N210Sc_lv3_d2c7ed7a7","IsNewSubSection":false,"SubSectionReplacement":""},{"Level":2,"Identity":"T50C21N210S2","SubSectionBookmarkName":"ss_T50C21N210S2_lv2_cfaed0668","IsNewSubSection":false,"SubSectionReplacement":""},{"Level":3,"Identity":"T50C21N210Sa","SubSectionBookmarkName":"ss_T50C21N210Sa_lv3_1e7e0df39","IsNewSubSection":false,"SubSectionReplacement":""},{"Level":3,"Identity":"T50C21N210Sb","SubSectionBookmarkName":"ss_T50C21N210Sb_lv3_82bba4818","IsNewSubSection":false,"SubSectionReplacement":""},{"Level":3,"Identity":"T50C21N210Sc","SubSectionBookmarkName":"ss_T50C21N210Sc_lv3_95ca27c77","IsNewSubSection":false,"SubSectionReplacement":""},{"Level":2,"Identity":"T50C21N210S3","SubSectionBookmarkName":"ss_T50C21N210S3_lv2_ec495bc96","IsNewSubSection":false,"SubSectionReplacement":""},{"Level":2,"Identity":"T50C21N210S4","SubSectionBookmarkName":"ss_T50C21N210S4_lv2_b0755840c","IsNewSubSection":false,"SubSectionReplacement":""},{"Level":2,"Identity":"T50C21N210S5","SubSectionBookmarkName":"ss_T50C21N210S5_lv2_3225a41ed","IsNewSubSection":false,"SubSectionReplacement":""},{"Level":2,"Identity":"T50C21N210S6","SubSectionBookmarkName":"ss_T50C21N210S6_lv2_123a1470a","IsNewSubSection":false,"SubSectionReplacement":""},{"Level":3,"Identity":"T50C21N210Sa","SubSectionBookmarkName":"ss_T50C21N210Sa_lv3_b2f01a17e","IsNewSubSection":false,"SubSectionReplacement":""},{"Level":3,"Identity":"T50C21N210Sb","SubSectionBookmarkName":"ss_T50C21N210Sb_lv3_2b650c2f5","IsNewSubSection":false,"SubSectionReplacement":""},{"Level":3,"Identity":"T50C21N210Sc","SubSectionBookmarkName":"ss_T50C21N210Sc_lv3_34f3719e3","IsNewSubSection":false,"SubSectionReplacement":""},{"Level":2,"Identity":"T50C21N210S7","SubSectionBookmarkName":"ss_T50C21N210S7_lv2_f0a4b7f80","IsNewSubSection":false,"SubSectionReplacement":""}],"TitleRelatedTo":"","TitleSoAsTo":"define terms related to abandoned and derelict vessels","Deleted":false},{"CodeSectionBookmarkName":"ns_T50C21N220_da130c915","IsConstitutionSection":false,"Identity":"50-21-220","IsNew":true,"SubSections":[{"Level":1,"Identity":"T50C21N220SA","SubSectionBookmarkName":"ss_T50C21N220SA_lv1_fd44493a9","IsNewSubSection":false,"SubSectionReplacement":""},{"Level":1,"Identity":"T50C21N220SB","SubSectionBookmarkName":"ss_T50C21N220SB_lv1_617b11d7c","IsNewSubSection":false,"SubSectionReplacement":""},{"Level":1,"Identity":"T50C21N220SC","SubSectionBookmarkName":"ss_T50C21N220SC_lv1_6946048a9","IsNewSubSection":false,"SubSectionReplacement":""},{"Level":1,"Identity":"T50C21N220SD","SubSectionBookmarkName":"ss_T50C21N220SD_lv1_8c4223f99","IsNewSubSection":false,"SubSectionReplacement":""}],"TitleRelatedTo":"","TitleSoAsTo":"establish the penalties for a person that causes or allows a vessel to become an abandoned vessel or a derelict vessel and the penalties for intentionally or recklessly causing a vessel to sink","Deleted":false},{"CodeSectionBookmarkName":"ns_T50C21N230_e786b0b58","IsConstitutionSection":false,"Identity":"50-21-230","IsNew":true,"SubSections":[],"TitleRelatedTo":"","TitleSoAsTo":"extend the corporate limits of certain municipalities for the purpose of enforcing the article","Deleted":false},{"CodeSectionBookmarkName":"ns_T50C21N240_6a7579be2","IsConstitutionSection":false,"Identity":"50-21-240","IsNew":true,"SubSections":[{"Level":1,"Identity":"T50C21N240SA","SubSectionBookmarkName":"ss_T50C21N240SA_lv1_2bc16313d","IsNewSubSection":false,"SubSectionReplacement":""},{"Level":2,"Identity":"T50C21N240S1","SubSectionBookmarkName":"ss_T50C21N240S1_lv2_6fa0c3f06","IsNewSubSection":false,"SubSectionReplacement":""},{"Level":3,"Identity":"T50C21N240Sa","SubSectionBookmarkName":"ss_T50C21N240Sa_lv3_5bd1f33d3","IsNewSubSection":false,"SubSectionReplacement":""},{"Level":3,"Identity":"T50C21N240Sb","SubSectionBookmarkName":"ss_T50C21N240Sb_lv3_b6e1ffc81","IsNewSubSection":false,"SubSectionReplacement":""},{"Level":3,"Identity":"T50C21N240Sc","SubSectionBookmarkName":"ss_T50C21N240Sc_lv3_0856571d7","IsNewSubSection":false,"SubSectionReplacement":""},{"Level":2,"Identity":"T50C21N240S2","SubSectionBookmarkName":"ss_T50C21N240S2_lv2_aef58a010","IsNewSubSection":false,"SubSectionReplacement":""},{"Level":3,"Identity":"T50C21N240Sa","SubSectionBookmarkName":"ss_T50C21N240Sa_lv3_7887d2a24","IsNewSubSection":false,"SubSectionReplacement":""},{"Level":3,"Identity":"T50C21N240Sb","SubSectionBookmarkName":"ss_T50C21N240Sb_lv3_f7c8f473b","IsNewSubSection":false,"SubSectionReplacement":""},{"Level":1,"Identity":"T50C21N240SB","SubSectionBookmarkName":"ss_T50C21N240SB_lv1_6dd777dd1","IsNewSubSection":false,"SubSectionReplacement":""},{"Level":2,"Identity":"T50C21N240S1","SubSectionBookmarkName":"ss_T50C21N240S1_lv2_5f5d7f913","IsNewSubSection":false,"SubSectionReplacement":""},{"Level":2,"Identity":"T50C21N240S2","SubSectionBookmarkName":"ss_T50C21N240S2_lv2_a0180488b","IsNewSubSection":false,"SubSectionReplacement":""},{"Level":2,"Identity":"T50C21N240S3","SubSectionBookmarkName":"ss_T50C21N240S3_lv2_d5e068d5d","IsNewSubSection":false,"SubSectionReplacement":""},{"Level":2,"Identity":"T50C21N240S4","SubSectionBookmarkName":"ss_T50C21N240S4_lv2_a6f014896","IsNewSubSection":false,"SubSectionReplacement":""},{"Level":1,"Identity":"T50C21N240SC","SubSectionBookmarkName":"ss_T50C21N240SC_lv1_12c162827","IsNewSubSection":false,"SubSectionReplacement":""},{"Level":2,"Identity":"T50C21N240S1","SubSectionBookmarkName":"ss_T50C21N240S1_lv2_d4c768468","IsNewSubSection":false,"SubSectionReplacement":""},{"Level":2,"Identity":"T50C21N240S2","SubSectionBookmarkName":"ss_T50C21N240S2_lv2_c98c80a4c","IsNewSubSection":false,"SubSectionReplacement":""},{"Level":2,"Identity":"T50C21N240S3","SubSectionBookmarkName":"ss_T50C21N240S3_lv2_153a3e6b0","IsNewSubSection":false,"SubSectionReplacement":""},{"Level":2,"Identity":"T50C21N240S4","SubSectionBookmarkName":"ss_T50C21N240S4_lv2_ad866f58e","IsNewSubSection":false,"SubSectionReplacement":""},{"Level":1,"Identity":"T50C21N240SD","SubSectionBookmarkName":"ss_T50C21N240SD_lv1_5642e0dd1","IsNewSubSection":false,"SubSectionReplacement":""}],"TitleRelatedTo":"","TitleSoAsTo":"establish the procedure for declaring certain vessels abandoned or derelict","Deleted":false},{"CodeSectionBookmarkName":"ns_T50C21N250_663c8f522","IsConstitutionSection":false,"Identity":"50-21-250","IsNew":true,"SubSections":[],"TitleRelatedTo":"","TitleSoAsTo":"provide for the receipt of bona fide plans of removal for certain vessels","Deleted":false},{"CodeSectionBookmarkName":"ns_T50C21N260_11035b451","IsConstitutionSection":false,"Identity":"50-21-260","IsNew":true,"SubSections":[{"Level":1,"Identity":"T50C21N260SA","SubSectionBookmarkName":"ss_T50C21N260SA_lv1_f4a88b0c0","IsNewSubSection":false,"SubSectionReplacement":""},{"Level":2,"Identity":"T50C21N260S1","SubSectionBookmarkName":"ss_T50C21N260S1_lv2_04ee366ad","IsNewSubSection":false,"SubSectionReplacement":""},{"Level":2,"Identity":"T50C21N260S2","SubSectionBookmarkName":"ss_T50C21N260S2_lv2_6380149de","IsNewSubSection":false,"SubSectionReplacement":""},{"Level":1,"Identity":"T50C21N260SB","SubSectionBookmarkName":"ss_T50C21N260SB_lv1_a11b2ba68","IsNewSubSection":false,"SubSectionReplacement":""},{"Level":1,"Identity":"T50C21N260SC","SubSectionBookmarkName":"ss_T50C21N260SC_lv1_acb2724c3","IsNewSubSection":false,"SubSectionReplacement":""}],"TitleRelatedTo":"","TitleSoAsTo":"provide that a person who removes and disposes of an abandoned vessel or a derelict vessel may commence a civil action against a responsible party","Deleted":false},{"CodeSectionBookmarkName":"ns_T50C21N270_c64d72d54","IsConstitutionSection":false,"Identity":"50-21-270","IsNew":true,"SubSections":[{"Level":1,"Identity":"T50C21N270SA","SubSectionBookmarkName":"ss_T50C21N270SA_lv1_10974bdd1","IsNewSubSection":false,"SubSectionReplacement":""},{"Level":2,"Identity":"T50C21N270S1","SubSectionBookmarkName":"ss_T50C21N270S1_lv2_79a68a05e","IsNewSubSection":false,"SubSectionReplacement":""},{"Level":2,"Identity":"T50C21N270S2","SubSectionBookmarkName":"ss_T50C21N270S2_lv2_10cf4e676","IsNewSubSection":false,"SubSectionReplacement":""},{"Level":1,"Identity":"T50C21N270SB","SubSectionBookmarkName":"ss_T50C21N270SB_lv1_48b3924f3","IsNewSubSection":false,"SubSectionReplacement":""},{"Level":2,"Identity":"T50C21N270S1","SubSectionBookmarkName":"ss_T50C21N270S1_lv2_e34a39830","IsNewSubSection":false,"SubSectionReplacement":""},{"Level":2,"Identity":"T50C21N270S2","SubSectionBookmarkName":"ss_T50C21N270S2_lv2_6aafb308e","IsNewSubSection":false,"SubSectionReplacement":""},{"Level":1,"Identity":"T50C21N270SC","SubSectionBookmarkName":"ss_T50C21N270SC_lv1_c5502bc56","IsNewSubSection":false,"SubSectionReplacement":""},{"Level":1,"Identity":"T50C21N270SD","SubSectionBookmarkName":"ss_T50C21N270SD_lv1_1365347a4","IsNewSubSection":false,"SubSectionReplacement":""}],"TitleRelatedTo":"","TitleSoAsTo":"establish the procedure for the removal of vessels that have sunk","Deleted":false},{"CodeSectionBookmarkName":"ns_T50C21N280_192adcc61","IsConstitutionSection":false,"Identity":"50-21-280","IsNew":true,"SubSections":[],"TitleRelatedTo":"","TitleSoAsTo":"allow for the immediate removal of certain vessels determined to be a significant navigational hazard or a significant environmental hazard","Deleted":false},{"CodeSectionBookmarkName":"ns_T50C21N290_52e6528f9","IsConstitutionSection":false,"Identity":"50-21-290","IsNew":true,"SubSections":[],"TitleRelatedTo":"","TitleSoAsTo":"require the development and maintenance of a website and application for the reporting of certain vessels","Deleted":false}],"TitleText":"","DisableControls":false,"Deleted":false,"RepealItems":[],"SectionBookmarkName":"bs_num_1_ae3a38878"},{"SectionUUID":"0c7af02f-d6c2-4810-b368-53c94c4aaf06","SectionName":"code_section","SectionNumber":2,"SectionType":"repeal_section","CodeSections":[],"TitleText":"","DisableControls":false,"Deleted":false,"RepealItems":[{"Type":"repeal_codesection","Identity":"50-21-190","RelatedTo":"Abandoned watercraft"},{"Type":"repeal_codesection","Identity":"50-23-205","RelatedTo":"the Seizure of certain watercraft"}],"SectionBookmarkName":"bs_num_2_e7d7467e7"},{"SectionUUID":"d1befe28-2aad-4e17-90db-f761773910df","SectionName":"New Blank SECTION","SectionNumber":3,"SectionType":"new","CodeSections":[],"TitleText":"by repealing section 50-21-10(1) relating to the definition of abandon","DisableControls":false,"Deleted":false,"RepealItems":[],"SectionBookmarkName":"bs_num_3_fb812cdeb"},{"SectionUUID":"8f03ca95-8faa-4d43-a9c2-8afc498075bd","SectionName":"standard_eff_date_section","SectionNumber":4,"SectionType":"drafting_clause","CodeSections":[],"TitleText":"","DisableControls":false,"Deleted":false,"RepealItems":[],"SectionBookmarkName":"bs_num_4_lastsection"}]</T_BILL_T_SECTIONS>
  <T_BILL_T_SUBJECT>Abandoned Vessels, Derelict Vessels, and Sunken Vessels</T_BILL_T_SUBJECT>
  <T_BILL_UR_DRAFTER>briancohl@scsenate.gov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2793</Words>
  <Characters>14109</Characters>
  <Application>Microsoft Office Word</Application>
  <DocSecurity>0</DocSecurity>
  <Lines>276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2025-03-19T19:13:00Z</cp:lastPrinted>
  <dcterms:created xsi:type="dcterms:W3CDTF">2025-03-19T19:03:00Z</dcterms:created>
  <dcterms:modified xsi:type="dcterms:W3CDTF">2025-03-19T19:13:00Z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