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Murphy, G.M. Smith, Brewer, T. Moore, Guest, Hager, Yow, Mitchell, W. Newton, Lawson, Stavrinakis, Govan, Erickson, Bradley, Weeks, Hart, Williams, Rivers and Gilliard</w:t>
      </w:r>
    </w:p>
    <w:p>
      <w:pPr>
        <w:widowControl w:val="false"/>
        <w:spacing w:after="0"/>
        <w:jc w:val="left"/>
      </w:pPr>
      <w:r>
        <w:rPr>
          <w:rFonts w:ascii="Times New Roman"/>
          <w:sz w:val="22"/>
        </w:rPr>
        <w:t xml:space="preserve">Document Path: LC-0174SA25.docx</w:t>
      </w:r>
    </w:p>
    <w:p>
      <w:pPr>
        <w:widowControl w:val="false"/>
        <w:spacing w:after="0"/>
        <w:jc w:val="left"/>
      </w:pP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 xml:space="preserve">Introduced in the Senate on February 19, 2025</w:t>
      </w:r>
    </w:p>
    <w:p>
      <w:pPr>
        <w:widowControl w:val="false"/>
        <w:spacing w:after="0"/>
        <w:jc w:val="left"/>
      </w:pPr>
      <w:r>
        <w:rPr>
          <w:rFonts w:ascii="Times New Roman"/>
          <w:sz w:val="22"/>
        </w:rPr>
        <w:t>Currently residing in the Senate Committee on</w:t>
      </w:r>
      <w:r>
        <w:rPr>
          <w:rFonts w:ascii="Times New Roman"/>
          <w:b/>
          <w:sz w:val="22"/>
        </w:rPr>
        <w:t xml:space="preserve"> Family and Veterans' Services</w:t>
      </w:r>
    </w:p>
    <w:p>
      <w:pPr>
        <w:widowControl w:val="false"/>
        <w:spacing w:after="0"/>
        <w:jc w:val="left"/>
      </w:pPr>
    </w:p>
    <w:p>
      <w:pPr>
        <w:widowControl w:val="false"/>
        <w:spacing w:after="0"/>
        <w:jc w:val="left"/>
      </w:pPr>
      <w:r>
        <w:rPr>
          <w:rFonts w:ascii="Times New Roman"/>
          <w:sz w:val="22"/>
        </w:rPr>
        <w:t xml:space="preserve">Summary: Military chaplains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House</w:t>
      </w:r>
      <w:r>
        <w:tab/>
        <w:t xml:space="preserve">Introduced and read first time</w:t>
      </w:r>
      <w:r>
        <w:t xml:space="preserve"> (</w:t>
      </w:r>
      <w:hyperlink w:history="true" r:id="R83a8e3f5d49c4bf5">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1/28/2025</w:t>
      </w:r>
      <w:r>
        <w:tab/>
        <w:t>House</w:t>
      </w:r>
      <w:r>
        <w:tab/>
        <w:t xml:space="preserve">Referred to Committee on</w:t>
      </w:r>
      <w:r>
        <w:rPr>
          <w:b/>
        </w:rPr>
        <w:t xml:space="preserve"> Judiciary</w:t>
      </w:r>
      <w:r>
        <w:t xml:space="preserve"> (</w:t>
      </w:r>
      <w:hyperlink w:history="true" r:id="Rbe8e1197fcd940a3">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2/4/2025</w:t>
      </w:r>
      <w:r>
        <w:tab/>
        <w:t>House</w:t>
      </w:r>
      <w:r>
        <w:tab/>
        <w:t>Member(s) request name added as sponsor: Govan, 
 Erickson, Bradley
 </w:t>
      </w:r>
    </w:p>
    <w:p>
      <w:pPr>
        <w:widowControl w:val="false"/>
        <w:tabs>
          <w:tab w:val="right" w:pos="1008"/>
          <w:tab w:val="left" w:pos="1152"/>
          <w:tab w:val="left" w:pos="1872"/>
          <w:tab w:val="left" w:pos="9187"/>
        </w:tabs>
        <w:spacing w:after="0"/>
        <w:ind w:left="2088" w:hanging="2088"/>
      </w:pPr>
      <w:r>
        <w:tab/>
        <w:t>2/12/2025</w:t>
      </w:r>
      <w:r>
        <w:tab/>
        <w:t>House</w:t>
      </w:r>
      <w:r>
        <w:tab/>
        <w:t xml:space="preserve">Committee report: Favorable</w:t>
      </w:r>
      <w:r>
        <w:rPr>
          <w:b/>
        </w:rPr>
        <w:t xml:space="preserve"> Judiciary</w:t>
      </w:r>
      <w:r>
        <w:t xml:space="preserve"> (</w:t>
      </w:r>
      <w:hyperlink w:history="true" r:id="Ra4b2e37974ec485d">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2/13/2025</w:t>
      </w:r>
      <w:r>
        <w:tab/>
        <w:t>House</w:t>
      </w:r>
      <w:r>
        <w:tab/>
        <w:t>Member(s) request name added as sponsor: Weeks
 </w:t>
      </w:r>
    </w:p>
    <w:p>
      <w:pPr>
        <w:widowControl w:val="false"/>
        <w:tabs>
          <w:tab w:val="right" w:pos="1008"/>
          <w:tab w:val="left" w:pos="1152"/>
          <w:tab w:val="left" w:pos="1872"/>
          <w:tab w:val="left" w:pos="9187"/>
        </w:tabs>
        <w:spacing w:after="0"/>
        <w:ind w:left="2088" w:hanging="2088"/>
      </w:pPr>
      <w:r>
        <w:tab/>
        <w:t>2/18/2025</w:t>
      </w:r>
      <w:r>
        <w:tab/>
        <w:t>House</w:t>
      </w:r>
      <w:r>
        <w:tab/>
        <w:t>Member(s) request name added as sponsor: Hart, 
 Williams, Rivers, Gilliard
 </w:t>
      </w:r>
    </w:p>
    <w:p>
      <w:pPr>
        <w:widowControl w:val="false"/>
        <w:tabs>
          <w:tab w:val="right" w:pos="1008"/>
          <w:tab w:val="left" w:pos="1152"/>
          <w:tab w:val="left" w:pos="1872"/>
          <w:tab w:val="left" w:pos="9187"/>
        </w:tabs>
        <w:spacing w:after="0"/>
        <w:ind w:left="2088" w:hanging="2088"/>
      </w:pPr>
      <w:r>
        <w:tab/>
        <w:t>2/18/2025</w:t>
      </w:r>
      <w:r>
        <w:tab/>
        <w:t>House</w:t>
      </w:r>
      <w:r>
        <w:tab/>
        <w:t xml:space="preserve">Read second time</w:t>
      </w:r>
      <w:r>
        <w:t xml:space="preserve"> (</w:t>
      </w:r>
      <w:hyperlink w:history="true" r:id="R21e8246bbcf14d3f">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2/18/2025</w:t>
      </w:r>
      <w:r>
        <w:tab/>
        <w:t>House</w:t>
      </w:r>
      <w:r>
        <w:tab/>
        <w:t xml:space="preserve">Roll call</w:t>
      </w:r>
      <w:r>
        <w:t xml:space="preserve"> Yeas-113  Nays-0</w:t>
      </w:r>
      <w:r>
        <w:t xml:space="preserve"> (</w:t>
      </w:r>
      <w:hyperlink w:history="true" r:id="R056ce317ef1e40a3">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Read third time and sent to Senate</w:t>
      </w:r>
      <w:r>
        <w:t xml:space="preserve"> (</w:t>
      </w:r>
      <w:hyperlink w:history="true" r:id="Ra4b5750df264464e">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Introduced and read first time</w:t>
      </w:r>
      <w:r>
        <w:t xml:space="preserve"> (</w:t>
      </w:r>
      <w:hyperlink w:history="true" r:id="R1d46dce17eab4a69">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Referred to Committee on</w:t>
      </w:r>
      <w:r>
        <w:rPr>
          <w:b/>
        </w:rPr>
        <w:t xml:space="preserve"> Family and Veterans' Services</w:t>
      </w:r>
      <w:r>
        <w:t xml:space="preserve"> (</w:t>
      </w:r>
      <w:hyperlink w:history="true" r:id="R9665209680404b23">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1f37d44f81d24c3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f78d30b1da546cf">
        <w:r>
          <w:rPr>
            <w:rStyle w:val="Hyperlink"/>
            <w:u w:val="single"/>
          </w:rPr>
          <w:t>01/28/2025</w:t>
        </w:r>
      </w:hyperlink>
      <w:r>
        <w:t xml:space="preserve"/>
      </w:r>
    </w:p>
    <w:p>
      <w:pPr>
        <w:widowControl w:val="true"/>
        <w:spacing w:after="0"/>
        <w:jc w:val="left"/>
      </w:pPr>
      <w:r>
        <w:rPr>
          <w:rFonts w:ascii="Times New Roman"/>
          <w:sz w:val="22"/>
        </w:rPr>
        <w:t xml:space="preserve"/>
      </w:r>
      <w:hyperlink r:id="Recfc330c8ff54eef">
        <w:r>
          <w:rPr>
            <w:rStyle w:val="Hyperlink"/>
            <w:u w:val="single"/>
          </w:rPr>
          <w:t>02/12/2025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AB6F6C" w:rsidP="00AB6F6C" w:rsidRDefault="00CB6C87" w14:paraId="7EF391C2" w14:textId="29A4D5E5">
      <w:pPr>
        <w:pStyle w:val="sccoversheetstatus"/>
      </w:pPr>
      <w:sdt>
        <w:sdtPr>
          <w:alias w:val="status"/>
          <w:tag w:val="status"/>
          <w:id w:val="854397200"/>
          <w:placeholder>
            <w:docPart w:val="94EC73AF88144CA38BAD4DB1B9B23D7B"/>
          </w:placeholder>
        </w:sdtPr>
        <w:sdtEndPr/>
        <w:sdtContent>
          <w:r w:rsidR="00AB6F6C">
            <w:t>Committee Report</w:t>
          </w:r>
        </w:sdtContent>
      </w:sdt>
    </w:p>
    <w:sdt>
      <w:sdtPr>
        <w:alias w:val="printed1"/>
        <w:tag w:val="printed1"/>
        <w:id w:val="-1779714481"/>
        <w:placeholder>
          <w:docPart w:val="94EC73AF88144CA38BAD4DB1B9B23D7B"/>
        </w:placeholder>
        <w:text/>
      </w:sdtPr>
      <w:sdtEndPr/>
      <w:sdtContent>
        <w:p w:rsidR="00AB6F6C" w:rsidP="00AB6F6C" w:rsidRDefault="00AB6F6C" w14:paraId="612BBF4D" w14:textId="0EA12620">
          <w:pPr>
            <w:pStyle w:val="sccoversheetinfo"/>
          </w:pPr>
          <w:r>
            <w:t>February 12, 2025</w:t>
          </w:r>
        </w:p>
      </w:sdtContent>
    </w:sdt>
    <w:p w:rsidR="00AB6F6C" w:rsidP="00AB6F6C" w:rsidRDefault="00AB6F6C" w14:paraId="6656E8AD" w14:textId="77777777">
      <w:pPr>
        <w:pStyle w:val="sccoversheetinfo"/>
      </w:pPr>
    </w:p>
    <w:sdt>
      <w:sdtPr>
        <w:alias w:val="billnumber"/>
        <w:tag w:val="billnumber"/>
        <w:id w:val="-897512070"/>
        <w:placeholder>
          <w:docPart w:val="94EC73AF88144CA38BAD4DB1B9B23D7B"/>
        </w:placeholder>
        <w:text/>
      </w:sdtPr>
      <w:sdtEndPr/>
      <w:sdtContent>
        <w:p w:rsidRPr="00B07BF4" w:rsidR="00AB6F6C" w:rsidP="00AB6F6C" w:rsidRDefault="00AB6F6C" w14:paraId="2F2930C8" w14:textId="4525C013">
          <w:pPr>
            <w:pStyle w:val="sccoversheetbillno"/>
          </w:pPr>
          <w:r>
            <w:t>H. 3798</w:t>
          </w:r>
        </w:p>
      </w:sdtContent>
    </w:sdt>
    <w:p w:rsidR="00AB6F6C" w:rsidP="00AB6F6C" w:rsidRDefault="00AB6F6C" w14:paraId="5A412CC4" w14:textId="77777777">
      <w:pPr>
        <w:pStyle w:val="sccoversheetsponsor6"/>
        <w:jc w:val="center"/>
      </w:pPr>
    </w:p>
    <w:p w:rsidRPr="00B07BF4" w:rsidR="00AB6F6C" w:rsidP="00AB6F6C" w:rsidRDefault="00AB6F6C" w14:paraId="115F3951" w14:textId="1C70F17D">
      <w:pPr>
        <w:pStyle w:val="sccoversheetsponsor6"/>
      </w:pPr>
      <w:r w:rsidRPr="00B07BF4">
        <w:t xml:space="preserve">Introduced by </w:t>
      </w:r>
      <w:sdt>
        <w:sdtPr>
          <w:alias w:val="sponsortype"/>
          <w:tag w:val="sponsortype"/>
          <w:id w:val="1707217765"/>
          <w:placeholder>
            <w:docPart w:val="94EC73AF88144CA38BAD4DB1B9B23D7B"/>
          </w:placeholder>
          <w:text/>
        </w:sdtPr>
        <w:sdtEndPr/>
        <w:sdtContent>
          <w:r>
            <w:t>Reps.</w:t>
          </w:r>
        </w:sdtContent>
      </w:sdt>
      <w:r w:rsidRPr="00B07BF4">
        <w:t xml:space="preserve"> </w:t>
      </w:r>
      <w:sdt>
        <w:sdtPr>
          <w:alias w:val="sponsors"/>
          <w:tag w:val="sponsors"/>
          <w:id w:val="716862734"/>
          <w:placeholder>
            <w:docPart w:val="94EC73AF88144CA38BAD4DB1B9B23D7B"/>
          </w:placeholder>
          <w:text/>
        </w:sdtPr>
        <w:sdtEndPr/>
        <w:sdtContent>
          <w:r>
            <w:t>Murphy, G. M. Smith, Brewer, T. Moore, Guest, Hager, Yow, Mitchell, W. Newton, Lawson, Stavrinakis, Govan, Erickson and Bradley</w:t>
          </w:r>
        </w:sdtContent>
      </w:sdt>
      <w:r w:rsidRPr="00B07BF4">
        <w:t xml:space="preserve"> </w:t>
      </w:r>
    </w:p>
    <w:p w:rsidRPr="00B07BF4" w:rsidR="00AB6F6C" w:rsidP="00AB6F6C" w:rsidRDefault="00AB6F6C" w14:paraId="0D26914D" w14:textId="77777777">
      <w:pPr>
        <w:pStyle w:val="sccoversheetsponsor6"/>
      </w:pPr>
    </w:p>
    <w:p w:rsidRPr="00B07BF4" w:rsidR="00AB6F6C" w:rsidP="00AB6F6C" w:rsidRDefault="00CB6C87" w14:paraId="1BA0E548" w14:textId="6A6A69A6">
      <w:pPr>
        <w:pStyle w:val="sccoversheetinfo"/>
      </w:pPr>
      <w:sdt>
        <w:sdtPr>
          <w:alias w:val="typeinitial"/>
          <w:tag w:val="typeinitial"/>
          <w:id w:val="98301346"/>
          <w:placeholder>
            <w:docPart w:val="94EC73AF88144CA38BAD4DB1B9B23D7B"/>
          </w:placeholder>
          <w:text/>
        </w:sdtPr>
        <w:sdtEndPr/>
        <w:sdtContent>
          <w:r w:rsidR="00AB6F6C">
            <w:t>S</w:t>
          </w:r>
        </w:sdtContent>
      </w:sdt>
      <w:r w:rsidRPr="00B07BF4" w:rsidR="00AB6F6C">
        <w:t xml:space="preserve">. Printed </w:t>
      </w:r>
      <w:sdt>
        <w:sdtPr>
          <w:alias w:val="printed2"/>
          <w:tag w:val="printed2"/>
          <w:id w:val="-774643221"/>
          <w:placeholder>
            <w:docPart w:val="94EC73AF88144CA38BAD4DB1B9B23D7B"/>
          </w:placeholder>
          <w:text/>
        </w:sdtPr>
        <w:sdtEndPr/>
        <w:sdtContent>
          <w:r w:rsidR="00AB6F6C">
            <w:t>2/12/25</w:t>
          </w:r>
        </w:sdtContent>
      </w:sdt>
      <w:r w:rsidRPr="00B07BF4" w:rsidR="00AB6F6C">
        <w:t>--</w:t>
      </w:r>
      <w:sdt>
        <w:sdtPr>
          <w:alias w:val="residingchamber"/>
          <w:tag w:val="residingchamber"/>
          <w:id w:val="1651789982"/>
          <w:placeholder>
            <w:docPart w:val="94EC73AF88144CA38BAD4DB1B9B23D7B"/>
          </w:placeholder>
          <w:text/>
        </w:sdtPr>
        <w:sdtEndPr/>
        <w:sdtContent>
          <w:r w:rsidR="00AB6F6C">
            <w:t>H</w:t>
          </w:r>
        </w:sdtContent>
      </w:sdt>
      <w:r w:rsidRPr="00B07BF4" w:rsidR="00AB6F6C">
        <w:t>.</w:t>
      </w:r>
    </w:p>
    <w:p w:rsidRPr="00B07BF4" w:rsidR="00AB6F6C" w:rsidP="00AB6F6C" w:rsidRDefault="00AB6F6C" w14:paraId="0688B860" w14:textId="4B5A3544">
      <w:pPr>
        <w:pStyle w:val="sccoversheetreadfirst"/>
      </w:pPr>
      <w:r w:rsidRPr="00B07BF4">
        <w:t xml:space="preserve">Read the first time </w:t>
      </w:r>
      <w:sdt>
        <w:sdtPr>
          <w:alias w:val="readfirst"/>
          <w:tag w:val="readfirst"/>
          <w:id w:val="-1145275273"/>
          <w:placeholder>
            <w:docPart w:val="94EC73AF88144CA38BAD4DB1B9B23D7B"/>
          </w:placeholder>
          <w:text/>
        </w:sdtPr>
        <w:sdtEndPr/>
        <w:sdtContent>
          <w:r>
            <w:t>January 28, 2025</w:t>
          </w:r>
        </w:sdtContent>
      </w:sdt>
    </w:p>
    <w:p w:rsidRPr="00B07BF4" w:rsidR="00AB6F6C" w:rsidP="00AB6F6C" w:rsidRDefault="00AB6F6C" w14:paraId="4615FDB6" w14:textId="77777777">
      <w:pPr>
        <w:pStyle w:val="sccoversheetemptyline"/>
      </w:pPr>
    </w:p>
    <w:p w:rsidRPr="00B07BF4" w:rsidR="00AB6F6C" w:rsidP="00AB6F6C" w:rsidRDefault="00AB6F6C" w14:paraId="54B309DB" w14:textId="77777777">
      <w:pPr>
        <w:pStyle w:val="sccoversheetemptyline"/>
        <w:tabs>
          <w:tab w:val="center" w:pos="4493"/>
          <w:tab w:val="right" w:pos="8986"/>
        </w:tabs>
        <w:jc w:val="center"/>
      </w:pPr>
      <w:r w:rsidRPr="00B07BF4">
        <w:t>________</w:t>
      </w:r>
    </w:p>
    <w:p w:rsidRPr="00B07BF4" w:rsidR="00AB6F6C" w:rsidP="00AB6F6C" w:rsidRDefault="00AB6F6C" w14:paraId="738DEF1F" w14:textId="77777777">
      <w:pPr>
        <w:pStyle w:val="sccoversheetemptyline"/>
        <w:jc w:val="center"/>
        <w:rPr>
          <w:u w:val="single"/>
        </w:rPr>
      </w:pPr>
    </w:p>
    <w:p w:rsidRPr="00B07BF4" w:rsidR="00AB6F6C" w:rsidP="00AB6F6C" w:rsidRDefault="00AB6F6C" w14:paraId="271B6CED" w14:textId="0DCB16AA">
      <w:pPr>
        <w:pStyle w:val="sccoversheetcommitteereportheader"/>
      </w:pPr>
      <w:r w:rsidRPr="00B07BF4">
        <w:t xml:space="preserve">The committee on </w:t>
      </w:r>
      <w:sdt>
        <w:sdtPr>
          <w:alias w:val="committeename"/>
          <w:tag w:val="committeename"/>
          <w:id w:val="-1151050561"/>
          <w:placeholder>
            <w:docPart w:val="94EC73AF88144CA38BAD4DB1B9B23D7B"/>
          </w:placeholder>
          <w:text/>
        </w:sdtPr>
        <w:sdtEndPr/>
        <w:sdtContent>
          <w:r>
            <w:t>House Judiciary</w:t>
          </w:r>
        </w:sdtContent>
      </w:sdt>
    </w:p>
    <w:p w:rsidRPr="00B07BF4" w:rsidR="00AB6F6C" w:rsidP="00AB6F6C" w:rsidRDefault="00AB6F6C" w14:paraId="622E92E4" w14:textId="46605D32">
      <w:pPr>
        <w:pStyle w:val="sccommitteereporttitle"/>
      </w:pPr>
      <w:r w:rsidRPr="00B07BF4">
        <w:t>To who</w:t>
      </w:r>
      <w:r>
        <w:t>m</w:t>
      </w:r>
      <w:r w:rsidRPr="00B07BF4">
        <w:t xml:space="preserve"> was referred a </w:t>
      </w:r>
      <w:sdt>
        <w:sdtPr>
          <w:alias w:val="doctype"/>
          <w:tag w:val="doctype"/>
          <w:id w:val="-95182141"/>
          <w:placeholder>
            <w:docPart w:val="94EC73AF88144CA38BAD4DB1B9B23D7B"/>
          </w:placeholder>
          <w:text/>
        </w:sdtPr>
        <w:sdtEndPr/>
        <w:sdtContent>
          <w:r>
            <w:t>Bill</w:t>
          </w:r>
        </w:sdtContent>
      </w:sdt>
      <w:r w:rsidRPr="00B07BF4">
        <w:t xml:space="preserve"> (</w:t>
      </w:r>
      <w:sdt>
        <w:sdtPr>
          <w:alias w:val="billnumber"/>
          <w:tag w:val="billnumber"/>
          <w:id w:val="249784876"/>
          <w:placeholder>
            <w:docPart w:val="94EC73AF88144CA38BAD4DB1B9B23D7B"/>
          </w:placeholder>
          <w:text/>
        </w:sdtPr>
        <w:sdtEndPr/>
        <w:sdtContent>
          <w:r>
            <w:t>H. 3798</w:t>
          </w:r>
        </w:sdtContent>
      </w:sdt>
      <w:r w:rsidRPr="00B07BF4">
        <w:t xml:space="preserve">) </w:t>
      </w:r>
      <w:sdt>
        <w:sdtPr>
          <w:alias w:val="billtitle"/>
          <w:tag w:val="billtitle"/>
          <w:id w:val="660268815"/>
          <w:placeholder>
            <w:docPart w:val="94EC73AF88144CA38BAD4DB1B9B23D7B"/>
          </w:placeholder>
          <w:text/>
        </w:sdtPr>
        <w:sdtEndPr/>
        <w:sdtContent>
          <w:r>
            <w:t>to amend the South Carolina Code of Laws by adding Section 25‑1‑180 so as to provide certain criteria for military chaplains, and to provide that military</w:t>
          </w:r>
          <w:r w:rsidR="00C12877">
            <w:t xml:space="preserve"> </w:t>
          </w:r>
          <w:r>
            <w:t>chaplains</w:t>
          </w:r>
        </w:sdtContent>
      </w:sdt>
      <w:r w:rsidRPr="00B07BF4">
        <w:t>, etc., respectfully</w:t>
      </w:r>
    </w:p>
    <w:p w:rsidRPr="00B07BF4" w:rsidR="00AB6F6C" w:rsidP="00AB6F6C" w:rsidRDefault="00AB6F6C" w14:paraId="2FC62A04" w14:textId="77777777">
      <w:pPr>
        <w:pStyle w:val="sccoversheetcommitteereportheader"/>
      </w:pPr>
      <w:r w:rsidRPr="00B07BF4">
        <w:t>Report:</w:t>
      </w:r>
    </w:p>
    <w:sdt>
      <w:sdtPr>
        <w:alias w:val="committeetitle"/>
        <w:tag w:val="committeetitle"/>
        <w:id w:val="1407110167"/>
        <w:placeholder>
          <w:docPart w:val="94EC73AF88144CA38BAD4DB1B9B23D7B"/>
        </w:placeholder>
        <w:text/>
      </w:sdtPr>
      <w:sdtEndPr/>
      <w:sdtContent>
        <w:p w:rsidRPr="00B07BF4" w:rsidR="00AB6F6C" w:rsidP="00AB6F6C" w:rsidRDefault="00AB6F6C" w14:paraId="6046B896" w14:textId="00A5B32F">
          <w:pPr>
            <w:pStyle w:val="sccommitteereporttitle"/>
          </w:pPr>
          <w:r>
            <w:t>That they have duly and carefully considered the same, and recommend that the same do pass:</w:t>
          </w:r>
        </w:p>
      </w:sdtContent>
    </w:sdt>
    <w:p w:rsidRPr="00B07BF4" w:rsidR="00AB6F6C" w:rsidP="00AB6F6C" w:rsidRDefault="00AB6F6C" w14:paraId="14244A3B" w14:textId="77777777">
      <w:pPr>
        <w:pStyle w:val="sccoversheetcommitteereportemplyline"/>
      </w:pPr>
    </w:p>
    <w:p w:rsidRPr="00B07BF4" w:rsidR="00AB6F6C" w:rsidP="00AB6F6C" w:rsidRDefault="00CB6C87" w14:paraId="2784822A" w14:textId="78EE0268">
      <w:pPr>
        <w:pStyle w:val="sccoversheetcommitteereportchairperson"/>
      </w:pPr>
      <w:sdt>
        <w:sdtPr>
          <w:alias w:val="chairperson"/>
          <w:tag w:val="chairperson"/>
          <w:id w:val="-1033958730"/>
          <w:placeholder>
            <w:docPart w:val="94EC73AF88144CA38BAD4DB1B9B23D7B"/>
          </w:placeholder>
          <w:text/>
        </w:sdtPr>
        <w:sdtEndPr/>
        <w:sdtContent>
          <w:r w:rsidR="00AB6F6C">
            <w:t>W. NEWTON</w:t>
          </w:r>
        </w:sdtContent>
      </w:sdt>
      <w:r w:rsidRPr="00B07BF4" w:rsidR="00AB6F6C">
        <w:t xml:space="preserve"> for Committee.</w:t>
      </w:r>
    </w:p>
    <w:p w:rsidRPr="00B07BF4" w:rsidR="00AB6F6C" w:rsidP="00AB6F6C" w:rsidRDefault="00AB6F6C" w14:paraId="21825F66" w14:textId="77777777">
      <w:pPr>
        <w:pStyle w:val="sccoversheetcommitteereportemplyline"/>
      </w:pPr>
    </w:p>
    <w:p w:rsidRPr="00B07BF4" w:rsidR="00AB6F6C" w:rsidP="00AB6F6C" w:rsidRDefault="00AB6F6C" w14:paraId="522A5E95" w14:textId="77777777">
      <w:pPr>
        <w:pStyle w:val="sccoversheetcommitteereportemplyline"/>
      </w:pPr>
    </w:p>
    <w:p w:rsidRPr="00B07BF4" w:rsidR="00AB6F6C" w:rsidP="00AB6F6C" w:rsidRDefault="00AB6F6C" w14:paraId="3E7B66DA" w14:textId="77777777">
      <w:pPr>
        <w:pStyle w:val="sccoversheetFISheader"/>
      </w:pPr>
      <w:r w:rsidRPr="00B07BF4">
        <w:t>statement of estimated fiscal impact</w:t>
      </w:r>
    </w:p>
    <w:p w:rsidRPr="00B07BF4" w:rsidR="00AB6F6C" w:rsidP="00AB6F6C" w:rsidRDefault="00AB6F6C" w14:paraId="1F25822E" w14:textId="77777777">
      <w:pPr>
        <w:pStyle w:val="sccoversheetFISsectionheaders"/>
      </w:pPr>
      <w:r w:rsidRPr="00B07BF4">
        <w:t>Explanation of Fiscal Impact</w:t>
      </w:r>
    </w:p>
    <w:p w:rsidR="00AE749D" w:rsidP="00AE749D" w:rsidRDefault="00AE749D" w14:paraId="3FA0EBAA" w14:textId="77777777">
      <w:pPr>
        <w:pStyle w:val="sccoversheetFISsectionheaders"/>
      </w:pPr>
      <w:r>
        <w:t>State Expenditure</w:t>
      </w:r>
    </w:p>
    <w:p w:rsidRPr="00BA3D91" w:rsidR="00AE749D" w:rsidP="00AE749D" w:rsidRDefault="00AE749D" w14:paraId="2F67809E" w14:textId="77777777">
      <w:pPr>
        <w:pStyle w:val="sccoversheetFISsectioninfo"/>
        <w:rPr>
          <w:rFonts w:cs="Times New Roman"/>
        </w:rPr>
      </w:pPr>
      <w:r w:rsidRPr="00BA3D91">
        <w:t>This bill requires military chaplains serving in the National Guard, organized militia not in the National Guard service, or unorganized militia to</w:t>
      </w:r>
      <w:r>
        <w:t xml:space="preserve"> b</w:t>
      </w:r>
      <w:r w:rsidRPr="00BA3D91">
        <w:rPr>
          <w:rFonts w:cs="Times New Roman"/>
        </w:rPr>
        <w:t>e properly ordained and endorsed for military service by an accredited agency or organization</w:t>
      </w:r>
      <w:r>
        <w:rPr>
          <w:rFonts w:cs="Times New Roman"/>
        </w:rPr>
        <w:t>.  This bill also specifies that a military chaplain p</w:t>
      </w:r>
      <w:r w:rsidRPr="00BA3D91">
        <w:rPr>
          <w:rFonts w:cs="Times New Roman"/>
        </w:rPr>
        <w:t>ossess privileged communication with all militia members, authorized dependents, and authorized personnel.</w:t>
      </w:r>
    </w:p>
    <w:p w:rsidRPr="00BA3D91" w:rsidR="00AE749D" w:rsidP="00AE749D" w:rsidRDefault="00AE749D" w14:paraId="30BE04EA" w14:textId="77777777">
      <w:pPr>
        <w:pStyle w:val="sccoversheetFISsectioninfo"/>
      </w:pPr>
    </w:p>
    <w:p w:rsidRPr="00BA3D91" w:rsidR="00AE749D" w:rsidP="00AE749D" w:rsidRDefault="00AE749D" w14:paraId="04CF64D8" w14:textId="77777777">
      <w:pPr>
        <w:pStyle w:val="sccoversheetFISsectioninfo"/>
      </w:pPr>
      <w:r w:rsidRPr="00BA3D91">
        <w:t>The Office of the Adjutant General reports this bill will have no expenditure impact because the South Carolina Military Department will administer policies resulting from the bill with the use of existing staff and resources.</w:t>
      </w:r>
    </w:p>
    <w:p w:rsidR="00AE749D" w:rsidP="00AE749D" w:rsidRDefault="00AE749D" w14:paraId="235C7229" w14:textId="77777777">
      <w:pPr>
        <w:pStyle w:val="sccoversheetFISsectioninfo"/>
      </w:pPr>
    </w:p>
    <w:p w:rsidRPr="00B07BF4" w:rsidR="00AB6F6C" w:rsidP="00AB6F6C" w:rsidRDefault="00AB6F6C" w14:paraId="7CB6928A" w14:textId="3D10913F">
      <w:pPr>
        <w:pStyle w:val="sccoversheetFISsectioninfo"/>
      </w:pPr>
    </w:p>
    <w:p w:rsidRPr="00B07BF4" w:rsidR="00AB6F6C" w:rsidP="00AB6F6C" w:rsidRDefault="00CB6C87" w14:paraId="0320A528" w14:textId="2997AF85">
      <w:pPr>
        <w:pStyle w:val="sccoversheetFISdirector"/>
      </w:pPr>
      <w:sdt>
        <w:sdtPr>
          <w:alias w:val="director"/>
          <w:tag w:val="director"/>
          <w:id w:val="-1654141734"/>
          <w:placeholder>
            <w:docPart w:val="94EC73AF88144CA38BAD4DB1B9B23D7B"/>
          </w:placeholder>
          <w:text/>
        </w:sdtPr>
        <w:sdtEndPr/>
        <w:sdtContent>
          <w:r w:rsidR="00AB6F6C">
            <w:t>Frank A. Rainwater</w:t>
          </w:r>
        </w:sdtContent>
      </w:sdt>
      <w:r w:rsidRPr="00B07BF4" w:rsidR="00AB6F6C">
        <w:t>, Executive Director</w:t>
      </w:r>
    </w:p>
    <w:p w:rsidRPr="00B07BF4" w:rsidR="00AB6F6C" w:rsidP="00AB6F6C" w:rsidRDefault="00AB6F6C" w14:paraId="166CAE19" w14:textId="77777777">
      <w:pPr>
        <w:pStyle w:val="sccoversheetFISdirector"/>
      </w:pPr>
      <w:r w:rsidRPr="00B07BF4">
        <w:t>Revenue and Fiscal Affairs Office</w:t>
      </w:r>
    </w:p>
    <w:p w:rsidRPr="00B07BF4" w:rsidR="00AB6F6C" w:rsidP="00AB6F6C" w:rsidRDefault="00AB6F6C" w14:paraId="625FC242" w14:textId="77777777">
      <w:pPr>
        <w:pStyle w:val="sccoversheetFISheader"/>
      </w:pPr>
    </w:p>
    <w:p w:rsidR="00AB6F6C" w:rsidP="00AB6F6C" w:rsidRDefault="00AB6F6C" w14:paraId="0EAC5245" w14:textId="77777777">
      <w:pPr>
        <w:pStyle w:val="sccoversheetemptyline"/>
        <w:jc w:val="center"/>
        <w:sectPr w:rsidR="00AB6F6C" w:rsidSect="00AB6F6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pPr>
      <w:r w:rsidRPr="00B07BF4">
        <w:t>_______</w:t>
      </w:r>
    </w:p>
    <w:p w:rsidRPr="00B07BF4" w:rsidR="00AB6F6C" w:rsidP="00AB6F6C" w:rsidRDefault="00AB6F6C" w14:paraId="03DCD0F3"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C07FD" w14:paraId="40FEFADA" w14:textId="31BE082B">
          <w:pPr>
            <w:pStyle w:val="scbilltitle"/>
          </w:pPr>
          <w:r>
            <w:t>TO AMEND THE SOUTH CAROLINA CODE OF LAWS BY ADDING SECTION 25‑1‑180 SO AS TO PROVIDE CERTAIN CRITERIA FOR MILITARY CHAPLAINS, AND TO PROVIDE THAT MILITARY CHAPLAINS HAVE THE PRIVILEGE TO REFUSE TO DISCLOSE CERTAIN CONFIDENTIAL COMMUNICATIONS.</w:t>
          </w:r>
        </w:p>
      </w:sdtContent>
    </w:sdt>
    <w:bookmarkStart w:name="at_b83f45a3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53224107" w:id="1"/>
      <w:r w:rsidRPr="0094541D">
        <w:t>B</w:t>
      </w:r>
      <w:bookmarkEnd w:id="1"/>
      <w:r w:rsidRPr="0094541D">
        <w:t>e it enacted by the General Assembly of the State of South Carolina:</w:t>
      </w:r>
    </w:p>
    <w:p w:rsidR="008810B6" w:rsidP="008810B6" w:rsidRDefault="008810B6" w14:paraId="539A7F6B" w14:textId="77777777">
      <w:pPr>
        <w:pStyle w:val="scemptyline"/>
      </w:pPr>
    </w:p>
    <w:p w:rsidR="002C02B0" w:rsidP="002C02B0" w:rsidRDefault="008810B6" w14:paraId="36599346" w14:textId="77777777">
      <w:pPr>
        <w:pStyle w:val="scdirectionallanguage"/>
      </w:pPr>
      <w:bookmarkStart w:name="bs_num_1_233d605bb" w:id="2"/>
      <w:r>
        <w:t>S</w:t>
      </w:r>
      <w:bookmarkEnd w:id="2"/>
      <w:r>
        <w:t>ECTION 1.</w:t>
      </w:r>
      <w:r>
        <w:tab/>
      </w:r>
      <w:bookmarkStart w:name="dl_8fd6dfbe1" w:id="3"/>
      <w:r w:rsidR="002C02B0">
        <w:t>A</w:t>
      </w:r>
      <w:bookmarkEnd w:id="3"/>
      <w:r w:rsidR="002C02B0">
        <w:t>rticle 1, Chapter 1, Title 25 of the S.C. Code is amended by adding:</w:t>
      </w:r>
    </w:p>
    <w:p w:rsidR="002C02B0" w:rsidP="002C02B0" w:rsidRDefault="002C02B0" w14:paraId="6531A4E8" w14:textId="77777777">
      <w:pPr>
        <w:pStyle w:val="scnewcodesection"/>
      </w:pPr>
    </w:p>
    <w:p w:rsidR="005C07FD" w:rsidP="005C07FD" w:rsidRDefault="002C02B0" w14:paraId="57506798" w14:textId="77777777">
      <w:pPr>
        <w:pStyle w:val="scnewcodesection"/>
      </w:pPr>
      <w:r>
        <w:tab/>
      </w:r>
      <w:bookmarkStart w:name="ns_T25C1N180_b177cb052" w:id="4"/>
      <w:r>
        <w:t>S</w:t>
      </w:r>
      <w:bookmarkEnd w:id="4"/>
      <w:r>
        <w:t>ection 25‑1‑180.</w:t>
      </w:r>
      <w:r>
        <w:tab/>
      </w:r>
      <w:bookmarkStart w:name="ss_T25C1N180SA_lv1_f24fa87ad" w:id="5"/>
      <w:r w:rsidR="005C07FD">
        <w:t>(</w:t>
      </w:r>
      <w:bookmarkEnd w:id="5"/>
      <w:r w:rsidR="005C07FD">
        <w:t>A) Military chaplains serving in any of the three militia classes, National Guard, organized militia not in National Guard Service, or unorganized militia, shall:</w:t>
      </w:r>
    </w:p>
    <w:p w:rsidR="005C07FD" w:rsidP="005C07FD" w:rsidRDefault="005C07FD" w14:paraId="42A32263" w14:textId="3CEF1779">
      <w:pPr>
        <w:pStyle w:val="scnewcodesection"/>
      </w:pPr>
      <w:r>
        <w:tab/>
      </w:r>
      <w:r>
        <w:tab/>
      </w:r>
      <w:bookmarkStart w:name="ss_T25C1N180S1_lv2_2d20892ac" w:id="6"/>
      <w:r>
        <w:t>(</w:t>
      </w:r>
      <w:bookmarkEnd w:id="6"/>
      <w:r>
        <w:t>1) be properly ordained and endorsed for militia service by a recognized military</w:t>
      </w:r>
      <w:r w:rsidR="002220DC">
        <w:t>-</w:t>
      </w:r>
      <w:r>
        <w:t>endorsing agency, as well as any specific qualifications required by any of the three militia classes; and</w:t>
      </w:r>
    </w:p>
    <w:p w:rsidR="005C07FD" w:rsidP="005C07FD" w:rsidRDefault="005C07FD" w14:paraId="076B0696" w14:textId="77777777">
      <w:pPr>
        <w:pStyle w:val="scnewcodesection"/>
      </w:pPr>
      <w:r>
        <w:tab/>
      </w:r>
      <w:r>
        <w:tab/>
      </w:r>
      <w:bookmarkStart w:name="ss_T25C1N180S2_lv2_4cd8829dd" w:id="7"/>
      <w:r>
        <w:t>(</w:t>
      </w:r>
      <w:bookmarkEnd w:id="7"/>
      <w:r>
        <w:t>2) possess privileged communication with all militia members, authorized dependents, and authorized personnel as defined by each militia class. The privilege also may be claimed on behalf of the person by the chaplain who received the communication.</w:t>
      </w:r>
    </w:p>
    <w:p w:rsidR="005C07FD" w:rsidP="005C07FD" w:rsidRDefault="005C07FD" w14:paraId="2FE85B12" w14:textId="77777777">
      <w:pPr>
        <w:pStyle w:val="scnewcodesection"/>
      </w:pPr>
      <w:r>
        <w:tab/>
      </w:r>
      <w:bookmarkStart w:name="ss_T25C1N180SB_lv1_aa79aaab9" w:id="8"/>
      <w:r>
        <w:t>(</w:t>
      </w:r>
      <w:bookmarkEnd w:id="8"/>
      <w:r>
        <w:t>B) Confidential communication is any communication made to a chaplain by an individual possessing the privilege if the communication is made either as a formal act of religion or as a matter of conscience. A communication is also confidential if it is made to a chaplain in his official capacity as a spiritual advisor.</w:t>
      </w:r>
    </w:p>
    <w:p w:rsidR="005C07FD" w:rsidP="005C07FD" w:rsidRDefault="005C07FD" w14:paraId="7FFA8C50" w14:textId="77777777">
      <w:pPr>
        <w:pStyle w:val="scnewcodesection"/>
      </w:pPr>
      <w:r>
        <w:tab/>
      </w:r>
      <w:bookmarkStart w:name="ss_T25C1N180SC_lv1_8c4c28f87" w:id="9"/>
      <w:r>
        <w:t>(</w:t>
      </w:r>
      <w:bookmarkEnd w:id="9"/>
      <w:r>
        <w:t>C) A person has the privilege to refuse to disclose and to prevent others from disclosing a confidential communication by the person who made the communication to a chaplain if the communication is made either as a formal act of religion or as a matter of conscience.</w:t>
      </w:r>
    </w:p>
    <w:p w:rsidR="005C07FD" w:rsidP="005C07FD" w:rsidRDefault="005C07FD" w14:paraId="49E5E3E8" w14:textId="77777777">
      <w:pPr>
        <w:pStyle w:val="scnewcodesection"/>
      </w:pPr>
      <w:r>
        <w:tab/>
      </w:r>
      <w:bookmarkStart w:name="ss_T25C1N180SD_lv1_87f70c661" w:id="10"/>
      <w:r>
        <w:t>(</w:t>
      </w:r>
      <w:bookmarkEnd w:id="10"/>
      <w:r>
        <w:t>D) Chaplains may not disclose a confidential communication revealed in the course of their duties without the informed consent of a person who made the communication. This consent must be given freely and not be compelled and must be specific regarding the information to be disclosed by the chaplain.</w:t>
      </w:r>
    </w:p>
    <w:p w:rsidR="008810B6" w:rsidP="005C07FD" w:rsidRDefault="005C07FD" w14:paraId="321DB5FB" w14:textId="13650517">
      <w:pPr>
        <w:pStyle w:val="scnewcodesection"/>
      </w:pPr>
      <w:r>
        <w:tab/>
      </w:r>
      <w:bookmarkStart w:name="ss_T25C1N180SE_lv1_1c130775c" w:id="11"/>
      <w:r>
        <w:t>(</w:t>
      </w:r>
      <w:bookmarkEnd w:id="11"/>
      <w:r>
        <w:t>E) Neither a commander nor a court may require a chaplain or individual to disclose a confidential communication when a privilege exists. However, if a military judge or other presiding official decides that no privilege exists, a chaplain may have an obligation to testify.</w:t>
      </w:r>
      <w:bookmarkStart w:name="open_doc_here" w:id="12"/>
      <w:bookmarkEnd w:id="12"/>
    </w:p>
    <w:p w:rsidRPr="00DF3B44" w:rsidR="007E06BB" w:rsidP="00787433" w:rsidRDefault="007E06BB" w14:paraId="3D8F1FED" w14:textId="6916FE11">
      <w:pPr>
        <w:pStyle w:val="scemptyline"/>
      </w:pPr>
    </w:p>
    <w:p w:rsidRPr="00DF3B44" w:rsidR="007A10F1" w:rsidP="007A10F1" w:rsidRDefault="00E27805" w14:paraId="0E9393B4" w14:textId="3A662836">
      <w:pPr>
        <w:pStyle w:val="scnoncodifiedsection"/>
      </w:pPr>
      <w:bookmarkStart w:name="bs_num_2_lastsection" w:id="13"/>
      <w:bookmarkStart w:name="eff_date_section" w:id="14"/>
      <w:r w:rsidRPr="00DF3B44">
        <w:t>S</w:t>
      </w:r>
      <w:bookmarkEnd w:id="13"/>
      <w:r w:rsidRPr="00DF3B44">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252A2">
      <w:headerReference w:type="even" r:id="rId17"/>
      <w:headerReference w:type="default" r:id="rId18"/>
      <w:footerReference w:type="even" r:id="rId19"/>
      <w:footerReference w:type="default" r:id="rId20"/>
      <w:headerReference w:type="first" r:id="rId21"/>
      <w:footerReference w:type="first" r:id="rId2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21637" w14:textId="77777777" w:rsidR="00CB6C87" w:rsidRDefault="00CB6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BF096" w14:textId="2EB61982" w:rsidR="00AB6F6C" w:rsidRPr="00BC78CD" w:rsidRDefault="00AB6F6C"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3798</w:t>
        </w:r>
      </w:sdtContent>
    </w:sdt>
    <w:r>
      <w:t>-</w:t>
    </w:r>
    <w:sdt>
      <w:sdtPr>
        <w:id w:val="-183605420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D59F4" w14:textId="77777777" w:rsidR="00CB6C87" w:rsidRDefault="00CB6C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FF9F5DE" w:rsidR="00685035" w:rsidRPr="007B4AF7" w:rsidRDefault="00CB6C87" w:rsidP="00D14995">
        <w:pPr>
          <w:pStyle w:val="scbillfooter"/>
        </w:pPr>
        <w:sdt>
          <w:sdtPr>
            <w:alias w:val="footer_billname"/>
            <w:tag w:val="footer_billname"/>
            <w:id w:val="457382597"/>
            <w:lock w:val="sdtContentLocked"/>
            <w:placeholder>
              <w:docPart w:val="F6AE3BDF1BBB4381A0D050915DAA1CE4"/>
            </w:placeholder>
            <w:dataBinding w:prefixMappings="xmlns:ns0='http://schemas.openxmlformats.org/package/2006/metadata/lwb360-metadata' " w:xpath="/ns0:lwb360Metadata[1]/ns0:T_BILL_T_BILLNAME[1]" w:storeItemID="{A70AC2F9-CF59-46A9-A8A7-29CBD0ED4110}"/>
            <w:text/>
          </w:sdtPr>
          <w:sdtEndPr/>
          <w:sdtContent>
            <w:r w:rsidR="001115D8">
              <w:t>[3798]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F6AE3BDF1BBB4381A0D050915DAA1CE4"/>
            </w:placeholder>
            <w:dataBinding w:prefixMappings="xmlns:ns0='http://schemas.openxmlformats.org/package/2006/metadata/lwb360-metadata' " w:xpath="/ns0:lwb360Metadata[1]/ns0:T_BILL_T_FILENAME[1]" w:storeItemID="{A70AC2F9-CF59-46A9-A8A7-29CBD0ED4110}"/>
            <w:text/>
          </w:sdtPr>
          <w:sdtEndPr/>
          <w:sdtContent>
            <w:r w:rsidR="001115D8">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67536" w14:textId="77777777" w:rsidR="00CB6C87" w:rsidRDefault="00CB6C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95D77" w14:textId="77777777" w:rsidR="00CB6C87" w:rsidRDefault="00CB6C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FE38D" w14:textId="77777777" w:rsidR="00CB6C87" w:rsidRDefault="00CB6C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22ED3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72981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B2A76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1F4F9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5B6EB1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A201D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EE0B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885E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8296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485E2E"/>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11098175">
    <w:abstractNumId w:val="8"/>
  </w:num>
  <w:num w:numId="12" w16cid:durableId="454913927">
    <w:abstractNumId w:val="3"/>
  </w:num>
  <w:num w:numId="13" w16cid:durableId="1634604130">
    <w:abstractNumId w:val="2"/>
  </w:num>
  <w:num w:numId="14" w16cid:durableId="1411385591">
    <w:abstractNumId w:val="1"/>
  </w:num>
  <w:num w:numId="15" w16cid:durableId="1042444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421"/>
    <w:rsid w:val="00017FB0"/>
    <w:rsid w:val="00020B5D"/>
    <w:rsid w:val="00020C52"/>
    <w:rsid w:val="00021B1E"/>
    <w:rsid w:val="00026421"/>
    <w:rsid w:val="00030409"/>
    <w:rsid w:val="0003066B"/>
    <w:rsid w:val="00037F04"/>
    <w:rsid w:val="000404BF"/>
    <w:rsid w:val="00044B84"/>
    <w:rsid w:val="000479D0"/>
    <w:rsid w:val="0006464F"/>
    <w:rsid w:val="00066B54"/>
    <w:rsid w:val="00072FCD"/>
    <w:rsid w:val="00074A4F"/>
    <w:rsid w:val="00077B65"/>
    <w:rsid w:val="000A3C25"/>
    <w:rsid w:val="000B3A86"/>
    <w:rsid w:val="000B4C02"/>
    <w:rsid w:val="000B5B4A"/>
    <w:rsid w:val="000B7FE1"/>
    <w:rsid w:val="000C3E88"/>
    <w:rsid w:val="000C46B9"/>
    <w:rsid w:val="000C58E4"/>
    <w:rsid w:val="000C6F9A"/>
    <w:rsid w:val="000D2F44"/>
    <w:rsid w:val="000D33E4"/>
    <w:rsid w:val="000E578A"/>
    <w:rsid w:val="000F212F"/>
    <w:rsid w:val="000F2250"/>
    <w:rsid w:val="0010329A"/>
    <w:rsid w:val="00105756"/>
    <w:rsid w:val="001115D8"/>
    <w:rsid w:val="001164F9"/>
    <w:rsid w:val="0011719C"/>
    <w:rsid w:val="001252A2"/>
    <w:rsid w:val="00140049"/>
    <w:rsid w:val="00171601"/>
    <w:rsid w:val="001730EB"/>
    <w:rsid w:val="00173276"/>
    <w:rsid w:val="00176122"/>
    <w:rsid w:val="0018045E"/>
    <w:rsid w:val="0019025B"/>
    <w:rsid w:val="00192832"/>
    <w:rsid w:val="00192AF7"/>
    <w:rsid w:val="00197366"/>
    <w:rsid w:val="001A136C"/>
    <w:rsid w:val="001B6DA2"/>
    <w:rsid w:val="001C25EC"/>
    <w:rsid w:val="001F2A41"/>
    <w:rsid w:val="001F313F"/>
    <w:rsid w:val="001F331D"/>
    <w:rsid w:val="001F394C"/>
    <w:rsid w:val="002038AA"/>
    <w:rsid w:val="00204347"/>
    <w:rsid w:val="002114C8"/>
    <w:rsid w:val="0021166F"/>
    <w:rsid w:val="002162DF"/>
    <w:rsid w:val="002220DC"/>
    <w:rsid w:val="00230038"/>
    <w:rsid w:val="00233975"/>
    <w:rsid w:val="00236D73"/>
    <w:rsid w:val="00246535"/>
    <w:rsid w:val="00257F60"/>
    <w:rsid w:val="00260179"/>
    <w:rsid w:val="002625EA"/>
    <w:rsid w:val="00262AC5"/>
    <w:rsid w:val="00264AE9"/>
    <w:rsid w:val="0026629E"/>
    <w:rsid w:val="00275AE6"/>
    <w:rsid w:val="002836D8"/>
    <w:rsid w:val="00284B5A"/>
    <w:rsid w:val="002A7989"/>
    <w:rsid w:val="002B02F3"/>
    <w:rsid w:val="002C02B0"/>
    <w:rsid w:val="002C3463"/>
    <w:rsid w:val="002C6E86"/>
    <w:rsid w:val="002D2350"/>
    <w:rsid w:val="002D266D"/>
    <w:rsid w:val="002D5B3D"/>
    <w:rsid w:val="002D7447"/>
    <w:rsid w:val="002E315A"/>
    <w:rsid w:val="002E4F8C"/>
    <w:rsid w:val="002F560C"/>
    <w:rsid w:val="002F5847"/>
    <w:rsid w:val="002F773D"/>
    <w:rsid w:val="0030425A"/>
    <w:rsid w:val="00325F77"/>
    <w:rsid w:val="003276BB"/>
    <w:rsid w:val="003421F1"/>
    <w:rsid w:val="0034279C"/>
    <w:rsid w:val="00354F64"/>
    <w:rsid w:val="003559A1"/>
    <w:rsid w:val="00361563"/>
    <w:rsid w:val="00371D36"/>
    <w:rsid w:val="00373E17"/>
    <w:rsid w:val="003775E6"/>
    <w:rsid w:val="00381998"/>
    <w:rsid w:val="00393282"/>
    <w:rsid w:val="003A5F1C"/>
    <w:rsid w:val="003A6663"/>
    <w:rsid w:val="003C3E2E"/>
    <w:rsid w:val="003C473F"/>
    <w:rsid w:val="003D4A3C"/>
    <w:rsid w:val="003D55B2"/>
    <w:rsid w:val="003E0033"/>
    <w:rsid w:val="003E5452"/>
    <w:rsid w:val="003E7165"/>
    <w:rsid w:val="003E7FF6"/>
    <w:rsid w:val="0040457A"/>
    <w:rsid w:val="004046B5"/>
    <w:rsid w:val="00406F27"/>
    <w:rsid w:val="004079DB"/>
    <w:rsid w:val="004141B8"/>
    <w:rsid w:val="004203B9"/>
    <w:rsid w:val="0042312C"/>
    <w:rsid w:val="00432135"/>
    <w:rsid w:val="00446987"/>
    <w:rsid w:val="00446D28"/>
    <w:rsid w:val="00466CD0"/>
    <w:rsid w:val="00473583"/>
    <w:rsid w:val="00477F32"/>
    <w:rsid w:val="0048072B"/>
    <w:rsid w:val="00481850"/>
    <w:rsid w:val="004851A0"/>
    <w:rsid w:val="0048627F"/>
    <w:rsid w:val="004875D1"/>
    <w:rsid w:val="004932AB"/>
    <w:rsid w:val="00494BEF"/>
    <w:rsid w:val="004A5512"/>
    <w:rsid w:val="004A6BE5"/>
    <w:rsid w:val="004B0C18"/>
    <w:rsid w:val="004C1A04"/>
    <w:rsid w:val="004C20BC"/>
    <w:rsid w:val="004C5C9A"/>
    <w:rsid w:val="004D1442"/>
    <w:rsid w:val="004D3DCB"/>
    <w:rsid w:val="004D715C"/>
    <w:rsid w:val="004D7C90"/>
    <w:rsid w:val="004E1946"/>
    <w:rsid w:val="004E66E9"/>
    <w:rsid w:val="004E7DDE"/>
    <w:rsid w:val="004F0090"/>
    <w:rsid w:val="004F172C"/>
    <w:rsid w:val="004F5CAC"/>
    <w:rsid w:val="005002ED"/>
    <w:rsid w:val="00500DBC"/>
    <w:rsid w:val="005102BE"/>
    <w:rsid w:val="00523F7F"/>
    <w:rsid w:val="00524D54"/>
    <w:rsid w:val="005341D2"/>
    <w:rsid w:val="005404B0"/>
    <w:rsid w:val="0054531B"/>
    <w:rsid w:val="00546C24"/>
    <w:rsid w:val="005476FF"/>
    <w:rsid w:val="005516F6"/>
    <w:rsid w:val="00552842"/>
    <w:rsid w:val="00554D0C"/>
    <w:rsid w:val="00554E89"/>
    <w:rsid w:val="00564B58"/>
    <w:rsid w:val="00572281"/>
    <w:rsid w:val="005801DD"/>
    <w:rsid w:val="00592A40"/>
    <w:rsid w:val="00595285"/>
    <w:rsid w:val="005A0E40"/>
    <w:rsid w:val="005A28BC"/>
    <w:rsid w:val="005A5377"/>
    <w:rsid w:val="005B7817"/>
    <w:rsid w:val="005C06C8"/>
    <w:rsid w:val="005C07FD"/>
    <w:rsid w:val="005C23D7"/>
    <w:rsid w:val="005C40EB"/>
    <w:rsid w:val="005C42B5"/>
    <w:rsid w:val="005D02B4"/>
    <w:rsid w:val="005D3013"/>
    <w:rsid w:val="005E1E50"/>
    <w:rsid w:val="005E2B9C"/>
    <w:rsid w:val="005E3332"/>
    <w:rsid w:val="005F021E"/>
    <w:rsid w:val="005F76B0"/>
    <w:rsid w:val="00604429"/>
    <w:rsid w:val="006067B0"/>
    <w:rsid w:val="00606A8B"/>
    <w:rsid w:val="00611EBA"/>
    <w:rsid w:val="00620D7D"/>
    <w:rsid w:val="006213A8"/>
    <w:rsid w:val="00623BEA"/>
    <w:rsid w:val="006278CC"/>
    <w:rsid w:val="006347E9"/>
    <w:rsid w:val="00640C87"/>
    <w:rsid w:val="006454BB"/>
    <w:rsid w:val="00657C2D"/>
    <w:rsid w:val="00657CF4"/>
    <w:rsid w:val="00661463"/>
    <w:rsid w:val="00663B8D"/>
    <w:rsid w:val="00663E00"/>
    <w:rsid w:val="00664F48"/>
    <w:rsid w:val="00664FAD"/>
    <w:rsid w:val="00672BE9"/>
    <w:rsid w:val="0067345B"/>
    <w:rsid w:val="00683986"/>
    <w:rsid w:val="00685035"/>
    <w:rsid w:val="00685770"/>
    <w:rsid w:val="00690DBA"/>
    <w:rsid w:val="006964F9"/>
    <w:rsid w:val="006A395F"/>
    <w:rsid w:val="006A65E2"/>
    <w:rsid w:val="006B37BD"/>
    <w:rsid w:val="006C092D"/>
    <w:rsid w:val="006C099D"/>
    <w:rsid w:val="006C18F0"/>
    <w:rsid w:val="006C7222"/>
    <w:rsid w:val="006C7E01"/>
    <w:rsid w:val="006D50A2"/>
    <w:rsid w:val="006D64A5"/>
    <w:rsid w:val="006E0935"/>
    <w:rsid w:val="006E353F"/>
    <w:rsid w:val="006E35AB"/>
    <w:rsid w:val="006F486D"/>
    <w:rsid w:val="00711AA9"/>
    <w:rsid w:val="00722155"/>
    <w:rsid w:val="00737F19"/>
    <w:rsid w:val="00764566"/>
    <w:rsid w:val="00782BF8"/>
    <w:rsid w:val="00783C75"/>
    <w:rsid w:val="007849D9"/>
    <w:rsid w:val="00787433"/>
    <w:rsid w:val="007A10F1"/>
    <w:rsid w:val="007A3D50"/>
    <w:rsid w:val="007B2D29"/>
    <w:rsid w:val="007B412F"/>
    <w:rsid w:val="007B4AF7"/>
    <w:rsid w:val="007B4DBF"/>
    <w:rsid w:val="007C5458"/>
    <w:rsid w:val="007D2C67"/>
    <w:rsid w:val="007E06BB"/>
    <w:rsid w:val="007E1307"/>
    <w:rsid w:val="007F50D1"/>
    <w:rsid w:val="00802D84"/>
    <w:rsid w:val="00816D52"/>
    <w:rsid w:val="00831048"/>
    <w:rsid w:val="00834272"/>
    <w:rsid w:val="008566D5"/>
    <w:rsid w:val="008625C1"/>
    <w:rsid w:val="0087671D"/>
    <w:rsid w:val="008806F9"/>
    <w:rsid w:val="008810B6"/>
    <w:rsid w:val="00887957"/>
    <w:rsid w:val="008A57E3"/>
    <w:rsid w:val="008B5BF4"/>
    <w:rsid w:val="008C0CEE"/>
    <w:rsid w:val="008C1B18"/>
    <w:rsid w:val="008C6046"/>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710"/>
    <w:rsid w:val="009A0DCE"/>
    <w:rsid w:val="009A22CD"/>
    <w:rsid w:val="009A3E4B"/>
    <w:rsid w:val="009B35FD"/>
    <w:rsid w:val="009B6815"/>
    <w:rsid w:val="009C5CDF"/>
    <w:rsid w:val="009D2967"/>
    <w:rsid w:val="009D3C2B"/>
    <w:rsid w:val="009E4191"/>
    <w:rsid w:val="009F2AB1"/>
    <w:rsid w:val="009F4FAF"/>
    <w:rsid w:val="009F68F1"/>
    <w:rsid w:val="00A00F33"/>
    <w:rsid w:val="00A04529"/>
    <w:rsid w:val="00A0584B"/>
    <w:rsid w:val="00A17135"/>
    <w:rsid w:val="00A21A6F"/>
    <w:rsid w:val="00A24E56"/>
    <w:rsid w:val="00A26A62"/>
    <w:rsid w:val="00A30172"/>
    <w:rsid w:val="00A35A9B"/>
    <w:rsid w:val="00A4070E"/>
    <w:rsid w:val="00A40CA0"/>
    <w:rsid w:val="00A504A7"/>
    <w:rsid w:val="00A53677"/>
    <w:rsid w:val="00A53BF2"/>
    <w:rsid w:val="00A60D68"/>
    <w:rsid w:val="00A73EFA"/>
    <w:rsid w:val="00A75F59"/>
    <w:rsid w:val="00A77A3B"/>
    <w:rsid w:val="00A814DD"/>
    <w:rsid w:val="00A92F6F"/>
    <w:rsid w:val="00A97523"/>
    <w:rsid w:val="00AA5637"/>
    <w:rsid w:val="00AA7824"/>
    <w:rsid w:val="00AB0FA3"/>
    <w:rsid w:val="00AB6F6C"/>
    <w:rsid w:val="00AB73BF"/>
    <w:rsid w:val="00AC335C"/>
    <w:rsid w:val="00AC463E"/>
    <w:rsid w:val="00AD3BE2"/>
    <w:rsid w:val="00AD3E3D"/>
    <w:rsid w:val="00AE1EE4"/>
    <w:rsid w:val="00AE36EC"/>
    <w:rsid w:val="00AE7406"/>
    <w:rsid w:val="00AE749D"/>
    <w:rsid w:val="00AF1688"/>
    <w:rsid w:val="00AF46E6"/>
    <w:rsid w:val="00AF5139"/>
    <w:rsid w:val="00B06EDA"/>
    <w:rsid w:val="00B1161F"/>
    <w:rsid w:val="00B11661"/>
    <w:rsid w:val="00B20A40"/>
    <w:rsid w:val="00B21CE3"/>
    <w:rsid w:val="00B32B4D"/>
    <w:rsid w:val="00B4137E"/>
    <w:rsid w:val="00B54DF7"/>
    <w:rsid w:val="00B5556C"/>
    <w:rsid w:val="00B56223"/>
    <w:rsid w:val="00B56E79"/>
    <w:rsid w:val="00B57AA7"/>
    <w:rsid w:val="00B637AA"/>
    <w:rsid w:val="00B63BE2"/>
    <w:rsid w:val="00B713A2"/>
    <w:rsid w:val="00B7592C"/>
    <w:rsid w:val="00B809D3"/>
    <w:rsid w:val="00B84B66"/>
    <w:rsid w:val="00B85475"/>
    <w:rsid w:val="00B9090A"/>
    <w:rsid w:val="00B92196"/>
    <w:rsid w:val="00B9228D"/>
    <w:rsid w:val="00B929EC"/>
    <w:rsid w:val="00BB0725"/>
    <w:rsid w:val="00BB2EC9"/>
    <w:rsid w:val="00BC408A"/>
    <w:rsid w:val="00BC5023"/>
    <w:rsid w:val="00BC556C"/>
    <w:rsid w:val="00BC5A7F"/>
    <w:rsid w:val="00BD42DA"/>
    <w:rsid w:val="00BD4684"/>
    <w:rsid w:val="00BE08A7"/>
    <w:rsid w:val="00BE4391"/>
    <w:rsid w:val="00BF14AA"/>
    <w:rsid w:val="00BF3E48"/>
    <w:rsid w:val="00C12877"/>
    <w:rsid w:val="00C15F1B"/>
    <w:rsid w:val="00C16288"/>
    <w:rsid w:val="00C17D1D"/>
    <w:rsid w:val="00C4175F"/>
    <w:rsid w:val="00C45923"/>
    <w:rsid w:val="00C543E7"/>
    <w:rsid w:val="00C70225"/>
    <w:rsid w:val="00C72198"/>
    <w:rsid w:val="00C73C7D"/>
    <w:rsid w:val="00C75005"/>
    <w:rsid w:val="00C970DF"/>
    <w:rsid w:val="00CA7E71"/>
    <w:rsid w:val="00CB2673"/>
    <w:rsid w:val="00CB6C87"/>
    <w:rsid w:val="00CB701D"/>
    <w:rsid w:val="00CC3F0E"/>
    <w:rsid w:val="00CD08C9"/>
    <w:rsid w:val="00CD1FE8"/>
    <w:rsid w:val="00CD38BB"/>
    <w:rsid w:val="00CD38CD"/>
    <w:rsid w:val="00CD3E0C"/>
    <w:rsid w:val="00CD5565"/>
    <w:rsid w:val="00CD616C"/>
    <w:rsid w:val="00CF68D6"/>
    <w:rsid w:val="00CF7B4A"/>
    <w:rsid w:val="00D009F8"/>
    <w:rsid w:val="00D05DBF"/>
    <w:rsid w:val="00D078DA"/>
    <w:rsid w:val="00D14995"/>
    <w:rsid w:val="00D15B08"/>
    <w:rsid w:val="00D204F2"/>
    <w:rsid w:val="00D2455C"/>
    <w:rsid w:val="00D25023"/>
    <w:rsid w:val="00D27F8C"/>
    <w:rsid w:val="00D33843"/>
    <w:rsid w:val="00D54A6F"/>
    <w:rsid w:val="00D57D57"/>
    <w:rsid w:val="00D62E42"/>
    <w:rsid w:val="00D772FB"/>
    <w:rsid w:val="00D9095F"/>
    <w:rsid w:val="00DA1AA0"/>
    <w:rsid w:val="00DA512B"/>
    <w:rsid w:val="00DA69BD"/>
    <w:rsid w:val="00DC44A8"/>
    <w:rsid w:val="00DE11F0"/>
    <w:rsid w:val="00DE33F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508D"/>
    <w:rsid w:val="00E6378B"/>
    <w:rsid w:val="00E63EC3"/>
    <w:rsid w:val="00E653DA"/>
    <w:rsid w:val="00E65958"/>
    <w:rsid w:val="00E77DAF"/>
    <w:rsid w:val="00E84FE5"/>
    <w:rsid w:val="00E8759C"/>
    <w:rsid w:val="00E879A5"/>
    <w:rsid w:val="00E879FC"/>
    <w:rsid w:val="00EA0BE4"/>
    <w:rsid w:val="00EA2574"/>
    <w:rsid w:val="00EA2F1F"/>
    <w:rsid w:val="00EA3E9A"/>
    <w:rsid w:val="00EA3F2E"/>
    <w:rsid w:val="00EA57EC"/>
    <w:rsid w:val="00EA6208"/>
    <w:rsid w:val="00EB0EA3"/>
    <w:rsid w:val="00EB120E"/>
    <w:rsid w:val="00EB34C8"/>
    <w:rsid w:val="00EB46E2"/>
    <w:rsid w:val="00EC0045"/>
    <w:rsid w:val="00ED452E"/>
    <w:rsid w:val="00EE3CDA"/>
    <w:rsid w:val="00EF37A8"/>
    <w:rsid w:val="00EF531F"/>
    <w:rsid w:val="00F006B6"/>
    <w:rsid w:val="00F05FE8"/>
    <w:rsid w:val="00F06D86"/>
    <w:rsid w:val="00F078CC"/>
    <w:rsid w:val="00F13D87"/>
    <w:rsid w:val="00F149E5"/>
    <w:rsid w:val="00F15E33"/>
    <w:rsid w:val="00F17DA2"/>
    <w:rsid w:val="00F22EC0"/>
    <w:rsid w:val="00F25C47"/>
    <w:rsid w:val="00F27D7B"/>
    <w:rsid w:val="00F318E8"/>
    <w:rsid w:val="00F31D34"/>
    <w:rsid w:val="00F342A1"/>
    <w:rsid w:val="00F36FBA"/>
    <w:rsid w:val="00F44D36"/>
    <w:rsid w:val="00F46262"/>
    <w:rsid w:val="00F4795D"/>
    <w:rsid w:val="00F50A61"/>
    <w:rsid w:val="00F525CD"/>
    <w:rsid w:val="00F5286C"/>
    <w:rsid w:val="00F52E12"/>
    <w:rsid w:val="00F55230"/>
    <w:rsid w:val="00F638CA"/>
    <w:rsid w:val="00F657C5"/>
    <w:rsid w:val="00F84587"/>
    <w:rsid w:val="00F900B4"/>
    <w:rsid w:val="00FA0F2E"/>
    <w:rsid w:val="00FA4DB1"/>
    <w:rsid w:val="00FB3F2A"/>
    <w:rsid w:val="00FC0A1E"/>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A40"/>
    <w:rPr>
      <w:lang w:val="en-US"/>
    </w:rPr>
  </w:style>
  <w:style w:type="paragraph" w:styleId="Heading1">
    <w:name w:val="heading 1"/>
    <w:basedOn w:val="Normal"/>
    <w:next w:val="Normal"/>
    <w:link w:val="Heading1Char"/>
    <w:uiPriority w:val="9"/>
    <w:qFormat/>
    <w:rsid w:val="00CB6C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B6C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B6C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B6C8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B6C8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6C8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6C8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6C8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6C8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20A40"/>
    <w:rPr>
      <w:rFonts w:ascii="Times New Roman" w:hAnsi="Times New Roman"/>
      <w:b w:val="0"/>
      <w:i w:val="0"/>
      <w:sz w:val="22"/>
    </w:rPr>
  </w:style>
  <w:style w:type="paragraph" w:styleId="NoSpacing">
    <w:name w:val="No Spacing"/>
    <w:uiPriority w:val="1"/>
    <w:qFormat/>
    <w:rsid w:val="00B20A40"/>
    <w:pPr>
      <w:spacing w:after="0" w:line="240" w:lineRule="auto"/>
    </w:pPr>
  </w:style>
  <w:style w:type="paragraph" w:customStyle="1" w:styleId="scemptylineheader">
    <w:name w:val="sc_emptyline_header"/>
    <w:qFormat/>
    <w:rsid w:val="00B20A4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20A4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20A4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20A4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20A4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20A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20A40"/>
    <w:rPr>
      <w:color w:val="808080"/>
    </w:rPr>
  </w:style>
  <w:style w:type="paragraph" w:customStyle="1" w:styleId="scdirectionallanguage">
    <w:name w:val="sc_directional_language"/>
    <w:qFormat/>
    <w:rsid w:val="00B20A4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20A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20A4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20A4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20A4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20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20A4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20A4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20A4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20A4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20A4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20A4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20A4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20A4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20A4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20A4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20A4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20A40"/>
    <w:rPr>
      <w:rFonts w:ascii="Times New Roman" w:hAnsi="Times New Roman"/>
      <w:color w:val="auto"/>
      <w:sz w:val="22"/>
    </w:rPr>
  </w:style>
  <w:style w:type="paragraph" w:customStyle="1" w:styleId="scclippagebillheader">
    <w:name w:val="sc_clip_page_bill_header"/>
    <w:qFormat/>
    <w:rsid w:val="00B20A4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20A4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20A4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A40"/>
    <w:rPr>
      <w:lang w:val="en-US"/>
    </w:rPr>
  </w:style>
  <w:style w:type="paragraph" w:styleId="Footer">
    <w:name w:val="footer"/>
    <w:basedOn w:val="Normal"/>
    <w:link w:val="FooterChar"/>
    <w:uiPriority w:val="99"/>
    <w:unhideWhenUsed/>
    <w:rsid w:val="00B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A40"/>
    <w:rPr>
      <w:lang w:val="en-US"/>
    </w:rPr>
  </w:style>
  <w:style w:type="paragraph" w:styleId="ListParagraph">
    <w:name w:val="List Paragraph"/>
    <w:basedOn w:val="Normal"/>
    <w:uiPriority w:val="34"/>
    <w:qFormat/>
    <w:rsid w:val="00B20A40"/>
    <w:pPr>
      <w:ind w:left="720"/>
      <w:contextualSpacing/>
    </w:pPr>
  </w:style>
  <w:style w:type="paragraph" w:customStyle="1" w:styleId="scbillfooter">
    <w:name w:val="sc_bill_footer"/>
    <w:qFormat/>
    <w:rsid w:val="00B20A4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20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20A4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20A4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20A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20A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20A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20A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20A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20A4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20A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20A4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20A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20A40"/>
    <w:pPr>
      <w:widowControl w:val="0"/>
      <w:suppressAutoHyphens/>
      <w:spacing w:after="0" w:line="360" w:lineRule="auto"/>
    </w:pPr>
    <w:rPr>
      <w:rFonts w:ascii="Times New Roman" w:hAnsi="Times New Roman"/>
      <w:lang w:val="en-US"/>
    </w:rPr>
  </w:style>
  <w:style w:type="paragraph" w:customStyle="1" w:styleId="sctableln">
    <w:name w:val="sc_table_ln"/>
    <w:qFormat/>
    <w:rsid w:val="00B20A4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20A4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20A40"/>
    <w:rPr>
      <w:strike/>
      <w:dstrike w:val="0"/>
    </w:rPr>
  </w:style>
  <w:style w:type="character" w:customStyle="1" w:styleId="scinsert">
    <w:name w:val="sc_insert"/>
    <w:uiPriority w:val="1"/>
    <w:qFormat/>
    <w:rsid w:val="00B20A40"/>
    <w:rPr>
      <w:caps w:val="0"/>
      <w:smallCaps w:val="0"/>
      <w:strike w:val="0"/>
      <w:dstrike w:val="0"/>
      <w:vanish w:val="0"/>
      <w:u w:val="single"/>
      <w:vertAlign w:val="baseline"/>
    </w:rPr>
  </w:style>
  <w:style w:type="character" w:customStyle="1" w:styleId="scinsertred">
    <w:name w:val="sc_insert_red"/>
    <w:uiPriority w:val="1"/>
    <w:qFormat/>
    <w:rsid w:val="00B20A40"/>
    <w:rPr>
      <w:caps w:val="0"/>
      <w:smallCaps w:val="0"/>
      <w:strike w:val="0"/>
      <w:dstrike w:val="0"/>
      <w:vanish w:val="0"/>
      <w:color w:val="FF0000"/>
      <w:u w:val="single"/>
      <w:vertAlign w:val="baseline"/>
    </w:rPr>
  </w:style>
  <w:style w:type="character" w:customStyle="1" w:styleId="scinsertblue">
    <w:name w:val="sc_insert_blue"/>
    <w:uiPriority w:val="1"/>
    <w:qFormat/>
    <w:rsid w:val="00B20A40"/>
    <w:rPr>
      <w:caps w:val="0"/>
      <w:smallCaps w:val="0"/>
      <w:strike w:val="0"/>
      <w:dstrike w:val="0"/>
      <w:vanish w:val="0"/>
      <w:color w:val="0070C0"/>
      <w:u w:val="single"/>
      <w:vertAlign w:val="baseline"/>
    </w:rPr>
  </w:style>
  <w:style w:type="character" w:customStyle="1" w:styleId="scstrikered">
    <w:name w:val="sc_strike_red"/>
    <w:uiPriority w:val="1"/>
    <w:qFormat/>
    <w:rsid w:val="00B20A40"/>
    <w:rPr>
      <w:strike/>
      <w:dstrike w:val="0"/>
      <w:color w:val="FF0000"/>
    </w:rPr>
  </w:style>
  <w:style w:type="character" w:customStyle="1" w:styleId="scstrikeblue">
    <w:name w:val="sc_strike_blue"/>
    <w:uiPriority w:val="1"/>
    <w:qFormat/>
    <w:rsid w:val="00B20A40"/>
    <w:rPr>
      <w:strike/>
      <w:dstrike w:val="0"/>
      <w:color w:val="0070C0"/>
    </w:rPr>
  </w:style>
  <w:style w:type="character" w:customStyle="1" w:styleId="scinsertbluenounderline">
    <w:name w:val="sc_insert_blue_no_underline"/>
    <w:uiPriority w:val="1"/>
    <w:qFormat/>
    <w:rsid w:val="00B20A4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20A4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20A40"/>
    <w:rPr>
      <w:strike/>
      <w:dstrike w:val="0"/>
      <w:color w:val="0070C0"/>
      <w:lang w:val="en-US"/>
    </w:rPr>
  </w:style>
  <w:style w:type="character" w:customStyle="1" w:styleId="scstrikerednoncodified">
    <w:name w:val="sc_strike_red_non_codified"/>
    <w:uiPriority w:val="1"/>
    <w:qFormat/>
    <w:rsid w:val="00B20A40"/>
    <w:rPr>
      <w:strike/>
      <w:dstrike w:val="0"/>
      <w:color w:val="FF0000"/>
    </w:rPr>
  </w:style>
  <w:style w:type="paragraph" w:customStyle="1" w:styleId="scbillsiglines">
    <w:name w:val="sc_bill_sig_lines"/>
    <w:qFormat/>
    <w:rsid w:val="00B20A4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20A40"/>
    <w:rPr>
      <w:bdr w:val="none" w:sz="0" w:space="0" w:color="auto"/>
      <w:shd w:val="clear" w:color="auto" w:fill="FEC6C6"/>
    </w:rPr>
  </w:style>
  <w:style w:type="character" w:customStyle="1" w:styleId="screstoreblue">
    <w:name w:val="sc_restore_blue"/>
    <w:uiPriority w:val="1"/>
    <w:qFormat/>
    <w:rsid w:val="00B20A40"/>
    <w:rPr>
      <w:color w:val="4472C4" w:themeColor="accent1"/>
      <w:bdr w:val="none" w:sz="0" w:space="0" w:color="auto"/>
      <w:shd w:val="clear" w:color="auto" w:fill="auto"/>
    </w:rPr>
  </w:style>
  <w:style w:type="character" w:customStyle="1" w:styleId="screstorered">
    <w:name w:val="sc_restore_red"/>
    <w:uiPriority w:val="1"/>
    <w:qFormat/>
    <w:rsid w:val="00B20A40"/>
    <w:rPr>
      <w:color w:val="FF0000"/>
      <w:bdr w:val="none" w:sz="0" w:space="0" w:color="auto"/>
      <w:shd w:val="clear" w:color="auto" w:fill="auto"/>
    </w:rPr>
  </w:style>
  <w:style w:type="character" w:customStyle="1" w:styleId="scstrikenewblue">
    <w:name w:val="sc_strike_new_blue"/>
    <w:uiPriority w:val="1"/>
    <w:qFormat/>
    <w:rsid w:val="00B20A40"/>
    <w:rPr>
      <w:strike w:val="0"/>
      <w:dstrike/>
      <w:color w:val="0070C0"/>
      <w:u w:val="none"/>
    </w:rPr>
  </w:style>
  <w:style w:type="character" w:customStyle="1" w:styleId="scstrikenewred">
    <w:name w:val="sc_strike_new_red"/>
    <w:uiPriority w:val="1"/>
    <w:qFormat/>
    <w:rsid w:val="00B20A40"/>
    <w:rPr>
      <w:strike w:val="0"/>
      <w:dstrike/>
      <w:color w:val="FF0000"/>
      <w:u w:val="none"/>
    </w:rPr>
  </w:style>
  <w:style w:type="character" w:customStyle="1" w:styleId="scamendsenate">
    <w:name w:val="sc_amend_senate"/>
    <w:uiPriority w:val="1"/>
    <w:qFormat/>
    <w:rsid w:val="00B20A40"/>
    <w:rPr>
      <w:bdr w:val="none" w:sz="0" w:space="0" w:color="auto"/>
      <w:shd w:val="clear" w:color="auto" w:fill="FFF2CC" w:themeFill="accent4" w:themeFillTint="33"/>
    </w:rPr>
  </w:style>
  <w:style w:type="character" w:customStyle="1" w:styleId="scamendhouse">
    <w:name w:val="sc_amend_house"/>
    <w:uiPriority w:val="1"/>
    <w:qFormat/>
    <w:rsid w:val="00B20A40"/>
    <w:rPr>
      <w:bdr w:val="none" w:sz="0" w:space="0" w:color="auto"/>
      <w:shd w:val="clear" w:color="auto" w:fill="E2EFD9" w:themeFill="accent6" w:themeFillTint="33"/>
    </w:rPr>
  </w:style>
  <w:style w:type="paragraph" w:customStyle="1" w:styleId="sccoversheetfooter">
    <w:name w:val="sc_coversheet_footer"/>
    <w:qFormat/>
    <w:rsid w:val="00AB6F6C"/>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AB6F6C"/>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AB6F6C"/>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AB6F6C"/>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AB6F6C"/>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AB6F6C"/>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AB6F6C"/>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AB6F6C"/>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AB6F6C"/>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AB6F6C"/>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AB6F6C"/>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CB6C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C87"/>
    <w:rPr>
      <w:rFonts w:ascii="Segoe UI" w:hAnsi="Segoe UI" w:cs="Segoe UI"/>
      <w:sz w:val="18"/>
      <w:szCs w:val="18"/>
      <w:lang w:val="en-US"/>
    </w:rPr>
  </w:style>
  <w:style w:type="paragraph" w:styleId="Bibliography">
    <w:name w:val="Bibliography"/>
    <w:basedOn w:val="Normal"/>
    <w:next w:val="Normal"/>
    <w:uiPriority w:val="37"/>
    <w:semiHidden/>
    <w:unhideWhenUsed/>
    <w:rsid w:val="00CB6C87"/>
  </w:style>
  <w:style w:type="paragraph" w:styleId="BlockText">
    <w:name w:val="Block Text"/>
    <w:basedOn w:val="Normal"/>
    <w:uiPriority w:val="99"/>
    <w:semiHidden/>
    <w:unhideWhenUsed/>
    <w:rsid w:val="00CB6C8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CB6C87"/>
    <w:pPr>
      <w:spacing w:after="120"/>
    </w:pPr>
  </w:style>
  <w:style w:type="character" w:customStyle="1" w:styleId="BodyTextChar">
    <w:name w:val="Body Text Char"/>
    <w:basedOn w:val="DefaultParagraphFont"/>
    <w:link w:val="BodyText"/>
    <w:uiPriority w:val="99"/>
    <w:semiHidden/>
    <w:rsid w:val="00CB6C87"/>
    <w:rPr>
      <w:lang w:val="en-US"/>
    </w:rPr>
  </w:style>
  <w:style w:type="paragraph" w:styleId="BodyText2">
    <w:name w:val="Body Text 2"/>
    <w:basedOn w:val="Normal"/>
    <w:link w:val="BodyText2Char"/>
    <w:uiPriority w:val="99"/>
    <w:semiHidden/>
    <w:unhideWhenUsed/>
    <w:rsid w:val="00CB6C87"/>
    <w:pPr>
      <w:spacing w:after="120" w:line="480" w:lineRule="auto"/>
    </w:pPr>
  </w:style>
  <w:style w:type="character" w:customStyle="1" w:styleId="BodyText2Char">
    <w:name w:val="Body Text 2 Char"/>
    <w:basedOn w:val="DefaultParagraphFont"/>
    <w:link w:val="BodyText2"/>
    <w:uiPriority w:val="99"/>
    <w:semiHidden/>
    <w:rsid w:val="00CB6C87"/>
    <w:rPr>
      <w:lang w:val="en-US"/>
    </w:rPr>
  </w:style>
  <w:style w:type="paragraph" w:styleId="BodyText3">
    <w:name w:val="Body Text 3"/>
    <w:basedOn w:val="Normal"/>
    <w:link w:val="BodyText3Char"/>
    <w:uiPriority w:val="99"/>
    <w:semiHidden/>
    <w:unhideWhenUsed/>
    <w:rsid w:val="00CB6C87"/>
    <w:pPr>
      <w:spacing w:after="120"/>
    </w:pPr>
    <w:rPr>
      <w:sz w:val="16"/>
      <w:szCs w:val="16"/>
    </w:rPr>
  </w:style>
  <w:style w:type="character" w:customStyle="1" w:styleId="BodyText3Char">
    <w:name w:val="Body Text 3 Char"/>
    <w:basedOn w:val="DefaultParagraphFont"/>
    <w:link w:val="BodyText3"/>
    <w:uiPriority w:val="99"/>
    <w:semiHidden/>
    <w:rsid w:val="00CB6C87"/>
    <w:rPr>
      <w:sz w:val="16"/>
      <w:szCs w:val="16"/>
      <w:lang w:val="en-US"/>
    </w:rPr>
  </w:style>
  <w:style w:type="paragraph" w:styleId="BodyTextFirstIndent">
    <w:name w:val="Body Text First Indent"/>
    <w:basedOn w:val="BodyText"/>
    <w:link w:val="BodyTextFirstIndentChar"/>
    <w:uiPriority w:val="99"/>
    <w:semiHidden/>
    <w:unhideWhenUsed/>
    <w:rsid w:val="00CB6C87"/>
    <w:pPr>
      <w:spacing w:after="160"/>
      <w:ind w:firstLine="360"/>
    </w:pPr>
  </w:style>
  <w:style w:type="character" w:customStyle="1" w:styleId="BodyTextFirstIndentChar">
    <w:name w:val="Body Text First Indent Char"/>
    <w:basedOn w:val="BodyTextChar"/>
    <w:link w:val="BodyTextFirstIndent"/>
    <w:uiPriority w:val="99"/>
    <w:semiHidden/>
    <w:rsid w:val="00CB6C87"/>
    <w:rPr>
      <w:lang w:val="en-US"/>
    </w:rPr>
  </w:style>
  <w:style w:type="paragraph" w:styleId="BodyTextIndent">
    <w:name w:val="Body Text Indent"/>
    <w:basedOn w:val="Normal"/>
    <w:link w:val="BodyTextIndentChar"/>
    <w:uiPriority w:val="99"/>
    <w:semiHidden/>
    <w:unhideWhenUsed/>
    <w:rsid w:val="00CB6C87"/>
    <w:pPr>
      <w:spacing w:after="120"/>
      <w:ind w:left="360"/>
    </w:pPr>
  </w:style>
  <w:style w:type="character" w:customStyle="1" w:styleId="BodyTextIndentChar">
    <w:name w:val="Body Text Indent Char"/>
    <w:basedOn w:val="DefaultParagraphFont"/>
    <w:link w:val="BodyTextIndent"/>
    <w:uiPriority w:val="99"/>
    <w:semiHidden/>
    <w:rsid w:val="00CB6C87"/>
    <w:rPr>
      <w:lang w:val="en-US"/>
    </w:rPr>
  </w:style>
  <w:style w:type="paragraph" w:styleId="BodyTextFirstIndent2">
    <w:name w:val="Body Text First Indent 2"/>
    <w:basedOn w:val="BodyTextIndent"/>
    <w:link w:val="BodyTextFirstIndent2Char"/>
    <w:uiPriority w:val="99"/>
    <w:semiHidden/>
    <w:unhideWhenUsed/>
    <w:rsid w:val="00CB6C87"/>
    <w:pPr>
      <w:spacing w:after="160"/>
      <w:ind w:firstLine="360"/>
    </w:pPr>
  </w:style>
  <w:style w:type="character" w:customStyle="1" w:styleId="BodyTextFirstIndent2Char">
    <w:name w:val="Body Text First Indent 2 Char"/>
    <w:basedOn w:val="BodyTextIndentChar"/>
    <w:link w:val="BodyTextFirstIndent2"/>
    <w:uiPriority w:val="99"/>
    <w:semiHidden/>
    <w:rsid w:val="00CB6C87"/>
    <w:rPr>
      <w:lang w:val="en-US"/>
    </w:rPr>
  </w:style>
  <w:style w:type="paragraph" w:styleId="BodyTextIndent2">
    <w:name w:val="Body Text Indent 2"/>
    <w:basedOn w:val="Normal"/>
    <w:link w:val="BodyTextIndent2Char"/>
    <w:uiPriority w:val="99"/>
    <w:semiHidden/>
    <w:unhideWhenUsed/>
    <w:rsid w:val="00CB6C87"/>
    <w:pPr>
      <w:spacing w:after="120" w:line="480" w:lineRule="auto"/>
      <w:ind w:left="360"/>
    </w:pPr>
  </w:style>
  <w:style w:type="character" w:customStyle="1" w:styleId="BodyTextIndent2Char">
    <w:name w:val="Body Text Indent 2 Char"/>
    <w:basedOn w:val="DefaultParagraphFont"/>
    <w:link w:val="BodyTextIndent2"/>
    <w:uiPriority w:val="99"/>
    <w:semiHidden/>
    <w:rsid w:val="00CB6C87"/>
    <w:rPr>
      <w:lang w:val="en-US"/>
    </w:rPr>
  </w:style>
  <w:style w:type="paragraph" w:styleId="BodyTextIndent3">
    <w:name w:val="Body Text Indent 3"/>
    <w:basedOn w:val="Normal"/>
    <w:link w:val="BodyTextIndent3Char"/>
    <w:uiPriority w:val="99"/>
    <w:semiHidden/>
    <w:unhideWhenUsed/>
    <w:rsid w:val="00CB6C8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B6C87"/>
    <w:rPr>
      <w:sz w:val="16"/>
      <w:szCs w:val="16"/>
      <w:lang w:val="en-US"/>
    </w:rPr>
  </w:style>
  <w:style w:type="paragraph" w:styleId="Caption">
    <w:name w:val="caption"/>
    <w:basedOn w:val="Normal"/>
    <w:next w:val="Normal"/>
    <w:uiPriority w:val="35"/>
    <w:semiHidden/>
    <w:unhideWhenUsed/>
    <w:qFormat/>
    <w:rsid w:val="00CB6C87"/>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CB6C87"/>
    <w:pPr>
      <w:spacing w:after="0" w:line="240" w:lineRule="auto"/>
      <w:ind w:left="4320"/>
    </w:pPr>
  </w:style>
  <w:style w:type="character" w:customStyle="1" w:styleId="ClosingChar">
    <w:name w:val="Closing Char"/>
    <w:basedOn w:val="DefaultParagraphFont"/>
    <w:link w:val="Closing"/>
    <w:uiPriority w:val="99"/>
    <w:semiHidden/>
    <w:rsid w:val="00CB6C87"/>
    <w:rPr>
      <w:lang w:val="en-US"/>
    </w:rPr>
  </w:style>
  <w:style w:type="paragraph" w:styleId="CommentText">
    <w:name w:val="annotation text"/>
    <w:basedOn w:val="Normal"/>
    <w:link w:val="CommentTextChar"/>
    <w:uiPriority w:val="99"/>
    <w:semiHidden/>
    <w:unhideWhenUsed/>
    <w:rsid w:val="00CB6C87"/>
    <w:pPr>
      <w:spacing w:line="240" w:lineRule="auto"/>
    </w:pPr>
    <w:rPr>
      <w:sz w:val="20"/>
      <w:szCs w:val="20"/>
    </w:rPr>
  </w:style>
  <w:style w:type="character" w:customStyle="1" w:styleId="CommentTextChar">
    <w:name w:val="Comment Text Char"/>
    <w:basedOn w:val="DefaultParagraphFont"/>
    <w:link w:val="CommentText"/>
    <w:uiPriority w:val="99"/>
    <w:semiHidden/>
    <w:rsid w:val="00CB6C87"/>
    <w:rPr>
      <w:sz w:val="20"/>
      <w:szCs w:val="20"/>
      <w:lang w:val="en-US"/>
    </w:rPr>
  </w:style>
  <w:style w:type="paragraph" w:styleId="CommentSubject">
    <w:name w:val="annotation subject"/>
    <w:basedOn w:val="CommentText"/>
    <w:next w:val="CommentText"/>
    <w:link w:val="CommentSubjectChar"/>
    <w:uiPriority w:val="99"/>
    <w:semiHidden/>
    <w:unhideWhenUsed/>
    <w:rsid w:val="00CB6C87"/>
    <w:rPr>
      <w:b/>
      <w:bCs/>
    </w:rPr>
  </w:style>
  <w:style w:type="character" w:customStyle="1" w:styleId="CommentSubjectChar">
    <w:name w:val="Comment Subject Char"/>
    <w:basedOn w:val="CommentTextChar"/>
    <w:link w:val="CommentSubject"/>
    <w:uiPriority w:val="99"/>
    <w:semiHidden/>
    <w:rsid w:val="00CB6C87"/>
    <w:rPr>
      <w:b/>
      <w:bCs/>
      <w:sz w:val="20"/>
      <w:szCs w:val="20"/>
      <w:lang w:val="en-US"/>
    </w:rPr>
  </w:style>
  <w:style w:type="paragraph" w:styleId="Date">
    <w:name w:val="Date"/>
    <w:basedOn w:val="Normal"/>
    <w:next w:val="Normal"/>
    <w:link w:val="DateChar"/>
    <w:uiPriority w:val="99"/>
    <w:semiHidden/>
    <w:unhideWhenUsed/>
    <w:rsid w:val="00CB6C87"/>
  </w:style>
  <w:style w:type="character" w:customStyle="1" w:styleId="DateChar">
    <w:name w:val="Date Char"/>
    <w:basedOn w:val="DefaultParagraphFont"/>
    <w:link w:val="Date"/>
    <w:uiPriority w:val="99"/>
    <w:semiHidden/>
    <w:rsid w:val="00CB6C87"/>
    <w:rPr>
      <w:lang w:val="en-US"/>
    </w:rPr>
  </w:style>
  <w:style w:type="paragraph" w:styleId="DocumentMap">
    <w:name w:val="Document Map"/>
    <w:basedOn w:val="Normal"/>
    <w:link w:val="DocumentMapChar"/>
    <w:uiPriority w:val="99"/>
    <w:semiHidden/>
    <w:unhideWhenUsed/>
    <w:rsid w:val="00CB6C8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B6C87"/>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CB6C87"/>
    <w:pPr>
      <w:spacing w:after="0" w:line="240" w:lineRule="auto"/>
    </w:pPr>
  </w:style>
  <w:style w:type="character" w:customStyle="1" w:styleId="E-mailSignatureChar">
    <w:name w:val="E-mail Signature Char"/>
    <w:basedOn w:val="DefaultParagraphFont"/>
    <w:link w:val="E-mailSignature"/>
    <w:uiPriority w:val="99"/>
    <w:semiHidden/>
    <w:rsid w:val="00CB6C87"/>
    <w:rPr>
      <w:lang w:val="en-US"/>
    </w:rPr>
  </w:style>
  <w:style w:type="paragraph" w:styleId="EndnoteText">
    <w:name w:val="endnote text"/>
    <w:basedOn w:val="Normal"/>
    <w:link w:val="EndnoteTextChar"/>
    <w:uiPriority w:val="99"/>
    <w:semiHidden/>
    <w:unhideWhenUsed/>
    <w:rsid w:val="00CB6C8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6C87"/>
    <w:rPr>
      <w:sz w:val="20"/>
      <w:szCs w:val="20"/>
      <w:lang w:val="en-US"/>
    </w:rPr>
  </w:style>
  <w:style w:type="paragraph" w:styleId="EnvelopeAddress">
    <w:name w:val="envelope address"/>
    <w:basedOn w:val="Normal"/>
    <w:uiPriority w:val="99"/>
    <w:semiHidden/>
    <w:unhideWhenUsed/>
    <w:rsid w:val="00CB6C8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B6C87"/>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B6C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C87"/>
    <w:rPr>
      <w:sz w:val="20"/>
      <w:szCs w:val="20"/>
      <w:lang w:val="en-US"/>
    </w:rPr>
  </w:style>
  <w:style w:type="character" w:customStyle="1" w:styleId="Heading1Char">
    <w:name w:val="Heading 1 Char"/>
    <w:basedOn w:val="DefaultParagraphFont"/>
    <w:link w:val="Heading1"/>
    <w:uiPriority w:val="9"/>
    <w:rsid w:val="00CB6C87"/>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CB6C87"/>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CB6C87"/>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CB6C87"/>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CB6C87"/>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CB6C87"/>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CB6C87"/>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CB6C87"/>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CB6C87"/>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CB6C87"/>
    <w:pPr>
      <w:spacing w:after="0" w:line="240" w:lineRule="auto"/>
    </w:pPr>
    <w:rPr>
      <w:i/>
      <w:iCs/>
    </w:rPr>
  </w:style>
  <w:style w:type="character" w:customStyle="1" w:styleId="HTMLAddressChar">
    <w:name w:val="HTML Address Char"/>
    <w:basedOn w:val="DefaultParagraphFont"/>
    <w:link w:val="HTMLAddress"/>
    <w:uiPriority w:val="99"/>
    <w:semiHidden/>
    <w:rsid w:val="00CB6C87"/>
    <w:rPr>
      <w:i/>
      <w:iCs/>
      <w:lang w:val="en-US"/>
    </w:rPr>
  </w:style>
  <w:style w:type="paragraph" w:styleId="HTMLPreformatted">
    <w:name w:val="HTML Preformatted"/>
    <w:basedOn w:val="Normal"/>
    <w:link w:val="HTMLPreformattedChar"/>
    <w:uiPriority w:val="99"/>
    <w:semiHidden/>
    <w:unhideWhenUsed/>
    <w:rsid w:val="00CB6C8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B6C87"/>
    <w:rPr>
      <w:rFonts w:ascii="Consolas" w:hAnsi="Consolas"/>
      <w:sz w:val="20"/>
      <w:szCs w:val="20"/>
      <w:lang w:val="en-US"/>
    </w:rPr>
  </w:style>
  <w:style w:type="paragraph" w:styleId="Index1">
    <w:name w:val="index 1"/>
    <w:basedOn w:val="Normal"/>
    <w:next w:val="Normal"/>
    <w:autoRedefine/>
    <w:uiPriority w:val="99"/>
    <w:semiHidden/>
    <w:unhideWhenUsed/>
    <w:rsid w:val="00CB6C87"/>
    <w:pPr>
      <w:spacing w:after="0" w:line="240" w:lineRule="auto"/>
      <w:ind w:left="220" w:hanging="220"/>
    </w:pPr>
  </w:style>
  <w:style w:type="paragraph" w:styleId="Index2">
    <w:name w:val="index 2"/>
    <w:basedOn w:val="Normal"/>
    <w:next w:val="Normal"/>
    <w:autoRedefine/>
    <w:uiPriority w:val="99"/>
    <w:semiHidden/>
    <w:unhideWhenUsed/>
    <w:rsid w:val="00CB6C87"/>
    <w:pPr>
      <w:spacing w:after="0" w:line="240" w:lineRule="auto"/>
      <w:ind w:left="440" w:hanging="220"/>
    </w:pPr>
  </w:style>
  <w:style w:type="paragraph" w:styleId="Index3">
    <w:name w:val="index 3"/>
    <w:basedOn w:val="Normal"/>
    <w:next w:val="Normal"/>
    <w:autoRedefine/>
    <w:uiPriority w:val="99"/>
    <w:semiHidden/>
    <w:unhideWhenUsed/>
    <w:rsid w:val="00CB6C87"/>
    <w:pPr>
      <w:spacing w:after="0" w:line="240" w:lineRule="auto"/>
      <w:ind w:left="660" w:hanging="220"/>
    </w:pPr>
  </w:style>
  <w:style w:type="paragraph" w:styleId="Index4">
    <w:name w:val="index 4"/>
    <w:basedOn w:val="Normal"/>
    <w:next w:val="Normal"/>
    <w:autoRedefine/>
    <w:uiPriority w:val="99"/>
    <w:semiHidden/>
    <w:unhideWhenUsed/>
    <w:rsid w:val="00CB6C87"/>
    <w:pPr>
      <w:spacing w:after="0" w:line="240" w:lineRule="auto"/>
      <w:ind w:left="880" w:hanging="220"/>
    </w:pPr>
  </w:style>
  <w:style w:type="paragraph" w:styleId="Index5">
    <w:name w:val="index 5"/>
    <w:basedOn w:val="Normal"/>
    <w:next w:val="Normal"/>
    <w:autoRedefine/>
    <w:uiPriority w:val="99"/>
    <w:semiHidden/>
    <w:unhideWhenUsed/>
    <w:rsid w:val="00CB6C87"/>
    <w:pPr>
      <w:spacing w:after="0" w:line="240" w:lineRule="auto"/>
      <w:ind w:left="1100" w:hanging="220"/>
    </w:pPr>
  </w:style>
  <w:style w:type="paragraph" w:styleId="Index6">
    <w:name w:val="index 6"/>
    <w:basedOn w:val="Normal"/>
    <w:next w:val="Normal"/>
    <w:autoRedefine/>
    <w:uiPriority w:val="99"/>
    <w:semiHidden/>
    <w:unhideWhenUsed/>
    <w:rsid w:val="00CB6C87"/>
    <w:pPr>
      <w:spacing w:after="0" w:line="240" w:lineRule="auto"/>
      <w:ind w:left="1320" w:hanging="220"/>
    </w:pPr>
  </w:style>
  <w:style w:type="paragraph" w:styleId="Index7">
    <w:name w:val="index 7"/>
    <w:basedOn w:val="Normal"/>
    <w:next w:val="Normal"/>
    <w:autoRedefine/>
    <w:uiPriority w:val="99"/>
    <w:semiHidden/>
    <w:unhideWhenUsed/>
    <w:rsid w:val="00CB6C87"/>
    <w:pPr>
      <w:spacing w:after="0" w:line="240" w:lineRule="auto"/>
      <w:ind w:left="1540" w:hanging="220"/>
    </w:pPr>
  </w:style>
  <w:style w:type="paragraph" w:styleId="Index8">
    <w:name w:val="index 8"/>
    <w:basedOn w:val="Normal"/>
    <w:next w:val="Normal"/>
    <w:autoRedefine/>
    <w:uiPriority w:val="99"/>
    <w:semiHidden/>
    <w:unhideWhenUsed/>
    <w:rsid w:val="00CB6C87"/>
    <w:pPr>
      <w:spacing w:after="0" w:line="240" w:lineRule="auto"/>
      <w:ind w:left="1760" w:hanging="220"/>
    </w:pPr>
  </w:style>
  <w:style w:type="paragraph" w:styleId="Index9">
    <w:name w:val="index 9"/>
    <w:basedOn w:val="Normal"/>
    <w:next w:val="Normal"/>
    <w:autoRedefine/>
    <w:uiPriority w:val="99"/>
    <w:semiHidden/>
    <w:unhideWhenUsed/>
    <w:rsid w:val="00CB6C87"/>
    <w:pPr>
      <w:spacing w:after="0" w:line="240" w:lineRule="auto"/>
      <w:ind w:left="1980" w:hanging="220"/>
    </w:pPr>
  </w:style>
  <w:style w:type="paragraph" w:styleId="IndexHeading">
    <w:name w:val="index heading"/>
    <w:basedOn w:val="Normal"/>
    <w:next w:val="Index1"/>
    <w:uiPriority w:val="99"/>
    <w:semiHidden/>
    <w:unhideWhenUsed/>
    <w:rsid w:val="00CB6C8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6C8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6C87"/>
    <w:rPr>
      <w:i/>
      <w:iCs/>
      <w:color w:val="4472C4" w:themeColor="accent1"/>
      <w:lang w:val="en-US"/>
    </w:rPr>
  </w:style>
  <w:style w:type="paragraph" w:styleId="List">
    <w:name w:val="List"/>
    <w:basedOn w:val="Normal"/>
    <w:uiPriority w:val="99"/>
    <w:semiHidden/>
    <w:unhideWhenUsed/>
    <w:rsid w:val="00CB6C87"/>
    <w:pPr>
      <w:ind w:left="360" w:hanging="360"/>
      <w:contextualSpacing/>
    </w:pPr>
  </w:style>
  <w:style w:type="paragraph" w:styleId="List2">
    <w:name w:val="List 2"/>
    <w:basedOn w:val="Normal"/>
    <w:uiPriority w:val="99"/>
    <w:semiHidden/>
    <w:unhideWhenUsed/>
    <w:rsid w:val="00CB6C87"/>
    <w:pPr>
      <w:ind w:left="720" w:hanging="360"/>
      <w:contextualSpacing/>
    </w:pPr>
  </w:style>
  <w:style w:type="paragraph" w:styleId="List3">
    <w:name w:val="List 3"/>
    <w:basedOn w:val="Normal"/>
    <w:uiPriority w:val="99"/>
    <w:semiHidden/>
    <w:unhideWhenUsed/>
    <w:rsid w:val="00CB6C87"/>
    <w:pPr>
      <w:ind w:left="1080" w:hanging="360"/>
      <w:contextualSpacing/>
    </w:pPr>
  </w:style>
  <w:style w:type="paragraph" w:styleId="List4">
    <w:name w:val="List 4"/>
    <w:basedOn w:val="Normal"/>
    <w:uiPriority w:val="99"/>
    <w:semiHidden/>
    <w:unhideWhenUsed/>
    <w:rsid w:val="00CB6C87"/>
    <w:pPr>
      <w:ind w:left="1440" w:hanging="360"/>
      <w:contextualSpacing/>
    </w:pPr>
  </w:style>
  <w:style w:type="paragraph" w:styleId="List5">
    <w:name w:val="List 5"/>
    <w:basedOn w:val="Normal"/>
    <w:uiPriority w:val="99"/>
    <w:semiHidden/>
    <w:unhideWhenUsed/>
    <w:rsid w:val="00CB6C87"/>
    <w:pPr>
      <w:ind w:left="1800" w:hanging="360"/>
      <w:contextualSpacing/>
    </w:pPr>
  </w:style>
  <w:style w:type="paragraph" w:styleId="ListBullet">
    <w:name w:val="List Bullet"/>
    <w:basedOn w:val="Normal"/>
    <w:uiPriority w:val="99"/>
    <w:semiHidden/>
    <w:unhideWhenUsed/>
    <w:rsid w:val="00CB6C87"/>
    <w:pPr>
      <w:numPr>
        <w:numId w:val="1"/>
      </w:numPr>
      <w:contextualSpacing/>
    </w:pPr>
  </w:style>
  <w:style w:type="paragraph" w:styleId="ListBullet2">
    <w:name w:val="List Bullet 2"/>
    <w:basedOn w:val="Normal"/>
    <w:uiPriority w:val="99"/>
    <w:semiHidden/>
    <w:unhideWhenUsed/>
    <w:rsid w:val="00CB6C87"/>
    <w:pPr>
      <w:numPr>
        <w:numId w:val="3"/>
      </w:numPr>
      <w:contextualSpacing/>
    </w:pPr>
  </w:style>
  <w:style w:type="paragraph" w:styleId="ListBullet3">
    <w:name w:val="List Bullet 3"/>
    <w:basedOn w:val="Normal"/>
    <w:uiPriority w:val="99"/>
    <w:semiHidden/>
    <w:unhideWhenUsed/>
    <w:rsid w:val="00CB6C87"/>
    <w:pPr>
      <w:numPr>
        <w:numId w:val="4"/>
      </w:numPr>
      <w:contextualSpacing/>
    </w:pPr>
  </w:style>
  <w:style w:type="paragraph" w:styleId="ListBullet4">
    <w:name w:val="List Bullet 4"/>
    <w:basedOn w:val="Normal"/>
    <w:uiPriority w:val="99"/>
    <w:semiHidden/>
    <w:unhideWhenUsed/>
    <w:rsid w:val="00CB6C87"/>
    <w:pPr>
      <w:numPr>
        <w:numId w:val="5"/>
      </w:numPr>
      <w:contextualSpacing/>
    </w:pPr>
  </w:style>
  <w:style w:type="paragraph" w:styleId="ListBullet5">
    <w:name w:val="List Bullet 5"/>
    <w:basedOn w:val="Normal"/>
    <w:uiPriority w:val="99"/>
    <w:semiHidden/>
    <w:unhideWhenUsed/>
    <w:rsid w:val="00CB6C87"/>
    <w:pPr>
      <w:numPr>
        <w:numId w:val="6"/>
      </w:numPr>
      <w:contextualSpacing/>
    </w:pPr>
  </w:style>
  <w:style w:type="paragraph" w:styleId="ListContinue">
    <w:name w:val="List Continue"/>
    <w:basedOn w:val="Normal"/>
    <w:uiPriority w:val="99"/>
    <w:semiHidden/>
    <w:unhideWhenUsed/>
    <w:rsid w:val="00CB6C87"/>
    <w:pPr>
      <w:spacing w:after="120"/>
      <w:ind w:left="360"/>
      <w:contextualSpacing/>
    </w:pPr>
  </w:style>
  <w:style w:type="paragraph" w:styleId="ListContinue2">
    <w:name w:val="List Continue 2"/>
    <w:basedOn w:val="Normal"/>
    <w:uiPriority w:val="99"/>
    <w:semiHidden/>
    <w:unhideWhenUsed/>
    <w:rsid w:val="00CB6C87"/>
    <w:pPr>
      <w:spacing w:after="120"/>
      <w:ind w:left="720"/>
      <w:contextualSpacing/>
    </w:pPr>
  </w:style>
  <w:style w:type="paragraph" w:styleId="ListContinue3">
    <w:name w:val="List Continue 3"/>
    <w:basedOn w:val="Normal"/>
    <w:uiPriority w:val="99"/>
    <w:semiHidden/>
    <w:unhideWhenUsed/>
    <w:rsid w:val="00CB6C87"/>
    <w:pPr>
      <w:spacing w:after="120"/>
      <w:ind w:left="1080"/>
      <w:contextualSpacing/>
    </w:pPr>
  </w:style>
  <w:style w:type="paragraph" w:styleId="ListContinue4">
    <w:name w:val="List Continue 4"/>
    <w:basedOn w:val="Normal"/>
    <w:uiPriority w:val="99"/>
    <w:semiHidden/>
    <w:unhideWhenUsed/>
    <w:rsid w:val="00CB6C87"/>
    <w:pPr>
      <w:spacing w:after="120"/>
      <w:ind w:left="1440"/>
      <w:contextualSpacing/>
    </w:pPr>
  </w:style>
  <w:style w:type="paragraph" w:styleId="ListContinue5">
    <w:name w:val="List Continue 5"/>
    <w:basedOn w:val="Normal"/>
    <w:uiPriority w:val="99"/>
    <w:semiHidden/>
    <w:unhideWhenUsed/>
    <w:rsid w:val="00CB6C87"/>
    <w:pPr>
      <w:spacing w:after="120"/>
      <w:ind w:left="1800"/>
      <w:contextualSpacing/>
    </w:pPr>
  </w:style>
  <w:style w:type="paragraph" w:styleId="ListNumber">
    <w:name w:val="List Number"/>
    <w:basedOn w:val="Normal"/>
    <w:uiPriority w:val="99"/>
    <w:semiHidden/>
    <w:unhideWhenUsed/>
    <w:rsid w:val="00CB6C87"/>
    <w:pPr>
      <w:numPr>
        <w:numId w:val="11"/>
      </w:numPr>
      <w:contextualSpacing/>
    </w:pPr>
  </w:style>
  <w:style w:type="paragraph" w:styleId="ListNumber2">
    <w:name w:val="List Number 2"/>
    <w:basedOn w:val="Normal"/>
    <w:uiPriority w:val="99"/>
    <w:semiHidden/>
    <w:unhideWhenUsed/>
    <w:rsid w:val="00CB6C87"/>
    <w:pPr>
      <w:numPr>
        <w:numId w:val="12"/>
      </w:numPr>
      <w:contextualSpacing/>
    </w:pPr>
  </w:style>
  <w:style w:type="paragraph" w:styleId="ListNumber3">
    <w:name w:val="List Number 3"/>
    <w:basedOn w:val="Normal"/>
    <w:uiPriority w:val="99"/>
    <w:semiHidden/>
    <w:unhideWhenUsed/>
    <w:rsid w:val="00CB6C87"/>
    <w:pPr>
      <w:numPr>
        <w:numId w:val="13"/>
      </w:numPr>
      <w:contextualSpacing/>
    </w:pPr>
  </w:style>
  <w:style w:type="paragraph" w:styleId="ListNumber4">
    <w:name w:val="List Number 4"/>
    <w:basedOn w:val="Normal"/>
    <w:uiPriority w:val="99"/>
    <w:semiHidden/>
    <w:unhideWhenUsed/>
    <w:rsid w:val="00CB6C87"/>
    <w:pPr>
      <w:numPr>
        <w:numId w:val="14"/>
      </w:numPr>
      <w:contextualSpacing/>
    </w:pPr>
  </w:style>
  <w:style w:type="paragraph" w:styleId="ListNumber5">
    <w:name w:val="List Number 5"/>
    <w:basedOn w:val="Normal"/>
    <w:uiPriority w:val="99"/>
    <w:semiHidden/>
    <w:unhideWhenUsed/>
    <w:rsid w:val="00CB6C87"/>
    <w:pPr>
      <w:numPr>
        <w:numId w:val="15"/>
      </w:numPr>
      <w:contextualSpacing/>
    </w:pPr>
  </w:style>
  <w:style w:type="paragraph" w:styleId="MacroText">
    <w:name w:val="macro"/>
    <w:link w:val="MacroTextChar"/>
    <w:uiPriority w:val="99"/>
    <w:semiHidden/>
    <w:unhideWhenUsed/>
    <w:rsid w:val="00CB6C8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CB6C87"/>
    <w:rPr>
      <w:rFonts w:ascii="Consolas" w:hAnsi="Consolas"/>
      <w:sz w:val="20"/>
      <w:szCs w:val="20"/>
      <w:lang w:val="en-US"/>
    </w:rPr>
  </w:style>
  <w:style w:type="paragraph" w:styleId="MessageHeader">
    <w:name w:val="Message Header"/>
    <w:basedOn w:val="Normal"/>
    <w:link w:val="MessageHeaderChar"/>
    <w:uiPriority w:val="99"/>
    <w:semiHidden/>
    <w:unhideWhenUsed/>
    <w:rsid w:val="00CB6C8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B6C87"/>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CB6C87"/>
    <w:rPr>
      <w:rFonts w:ascii="Times New Roman" w:hAnsi="Times New Roman" w:cs="Times New Roman"/>
      <w:sz w:val="24"/>
      <w:szCs w:val="24"/>
    </w:rPr>
  </w:style>
  <w:style w:type="paragraph" w:styleId="NormalIndent">
    <w:name w:val="Normal Indent"/>
    <w:basedOn w:val="Normal"/>
    <w:uiPriority w:val="99"/>
    <w:semiHidden/>
    <w:unhideWhenUsed/>
    <w:rsid w:val="00CB6C87"/>
    <w:pPr>
      <w:ind w:left="720"/>
    </w:pPr>
  </w:style>
  <w:style w:type="paragraph" w:styleId="NoteHeading">
    <w:name w:val="Note Heading"/>
    <w:basedOn w:val="Normal"/>
    <w:next w:val="Normal"/>
    <w:link w:val="NoteHeadingChar"/>
    <w:uiPriority w:val="99"/>
    <w:semiHidden/>
    <w:unhideWhenUsed/>
    <w:rsid w:val="00CB6C87"/>
    <w:pPr>
      <w:spacing w:after="0" w:line="240" w:lineRule="auto"/>
    </w:pPr>
  </w:style>
  <w:style w:type="character" w:customStyle="1" w:styleId="NoteHeadingChar">
    <w:name w:val="Note Heading Char"/>
    <w:basedOn w:val="DefaultParagraphFont"/>
    <w:link w:val="NoteHeading"/>
    <w:uiPriority w:val="99"/>
    <w:semiHidden/>
    <w:rsid w:val="00CB6C87"/>
    <w:rPr>
      <w:lang w:val="en-US"/>
    </w:rPr>
  </w:style>
  <w:style w:type="paragraph" w:styleId="PlainText">
    <w:name w:val="Plain Text"/>
    <w:basedOn w:val="Normal"/>
    <w:link w:val="PlainTextChar"/>
    <w:uiPriority w:val="99"/>
    <w:semiHidden/>
    <w:unhideWhenUsed/>
    <w:rsid w:val="00CB6C8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B6C87"/>
    <w:rPr>
      <w:rFonts w:ascii="Consolas" w:hAnsi="Consolas"/>
      <w:sz w:val="21"/>
      <w:szCs w:val="21"/>
      <w:lang w:val="en-US"/>
    </w:rPr>
  </w:style>
  <w:style w:type="paragraph" w:styleId="Quote">
    <w:name w:val="Quote"/>
    <w:basedOn w:val="Normal"/>
    <w:next w:val="Normal"/>
    <w:link w:val="QuoteChar"/>
    <w:uiPriority w:val="29"/>
    <w:qFormat/>
    <w:rsid w:val="00CB6C8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B6C87"/>
    <w:rPr>
      <w:i/>
      <w:iCs/>
      <w:color w:val="404040" w:themeColor="text1" w:themeTint="BF"/>
      <w:lang w:val="en-US"/>
    </w:rPr>
  </w:style>
  <w:style w:type="paragraph" w:styleId="Salutation">
    <w:name w:val="Salutation"/>
    <w:basedOn w:val="Normal"/>
    <w:next w:val="Normal"/>
    <w:link w:val="SalutationChar"/>
    <w:uiPriority w:val="99"/>
    <w:semiHidden/>
    <w:unhideWhenUsed/>
    <w:rsid w:val="00CB6C87"/>
  </w:style>
  <w:style w:type="character" w:customStyle="1" w:styleId="SalutationChar">
    <w:name w:val="Salutation Char"/>
    <w:basedOn w:val="DefaultParagraphFont"/>
    <w:link w:val="Salutation"/>
    <w:uiPriority w:val="99"/>
    <w:semiHidden/>
    <w:rsid w:val="00CB6C87"/>
    <w:rPr>
      <w:lang w:val="en-US"/>
    </w:rPr>
  </w:style>
  <w:style w:type="paragraph" w:styleId="Signature">
    <w:name w:val="Signature"/>
    <w:basedOn w:val="Normal"/>
    <w:link w:val="SignatureChar"/>
    <w:uiPriority w:val="99"/>
    <w:semiHidden/>
    <w:unhideWhenUsed/>
    <w:rsid w:val="00CB6C87"/>
    <w:pPr>
      <w:spacing w:after="0" w:line="240" w:lineRule="auto"/>
      <w:ind w:left="4320"/>
    </w:pPr>
  </w:style>
  <w:style w:type="character" w:customStyle="1" w:styleId="SignatureChar">
    <w:name w:val="Signature Char"/>
    <w:basedOn w:val="DefaultParagraphFont"/>
    <w:link w:val="Signature"/>
    <w:uiPriority w:val="99"/>
    <w:semiHidden/>
    <w:rsid w:val="00CB6C87"/>
    <w:rPr>
      <w:lang w:val="en-US"/>
    </w:rPr>
  </w:style>
  <w:style w:type="paragraph" w:styleId="Subtitle">
    <w:name w:val="Subtitle"/>
    <w:basedOn w:val="Normal"/>
    <w:next w:val="Normal"/>
    <w:link w:val="SubtitleChar"/>
    <w:uiPriority w:val="11"/>
    <w:qFormat/>
    <w:rsid w:val="00CB6C8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B6C87"/>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CB6C87"/>
    <w:pPr>
      <w:spacing w:after="0"/>
      <w:ind w:left="220" w:hanging="220"/>
    </w:pPr>
  </w:style>
  <w:style w:type="paragraph" w:styleId="TableofFigures">
    <w:name w:val="table of figures"/>
    <w:basedOn w:val="Normal"/>
    <w:next w:val="Normal"/>
    <w:uiPriority w:val="99"/>
    <w:semiHidden/>
    <w:unhideWhenUsed/>
    <w:rsid w:val="00CB6C87"/>
    <w:pPr>
      <w:spacing w:after="0"/>
    </w:pPr>
  </w:style>
  <w:style w:type="paragraph" w:styleId="Title">
    <w:name w:val="Title"/>
    <w:basedOn w:val="Normal"/>
    <w:next w:val="Normal"/>
    <w:link w:val="TitleChar"/>
    <w:uiPriority w:val="10"/>
    <w:qFormat/>
    <w:rsid w:val="00CB6C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C87"/>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CB6C8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B6C87"/>
    <w:pPr>
      <w:spacing w:after="100"/>
    </w:pPr>
  </w:style>
  <w:style w:type="paragraph" w:styleId="TOC2">
    <w:name w:val="toc 2"/>
    <w:basedOn w:val="Normal"/>
    <w:next w:val="Normal"/>
    <w:autoRedefine/>
    <w:uiPriority w:val="39"/>
    <w:semiHidden/>
    <w:unhideWhenUsed/>
    <w:rsid w:val="00CB6C87"/>
    <w:pPr>
      <w:spacing w:after="100"/>
      <w:ind w:left="220"/>
    </w:pPr>
  </w:style>
  <w:style w:type="paragraph" w:styleId="TOC3">
    <w:name w:val="toc 3"/>
    <w:basedOn w:val="Normal"/>
    <w:next w:val="Normal"/>
    <w:autoRedefine/>
    <w:uiPriority w:val="39"/>
    <w:semiHidden/>
    <w:unhideWhenUsed/>
    <w:rsid w:val="00CB6C87"/>
    <w:pPr>
      <w:spacing w:after="100"/>
      <w:ind w:left="440"/>
    </w:pPr>
  </w:style>
  <w:style w:type="paragraph" w:styleId="TOC4">
    <w:name w:val="toc 4"/>
    <w:basedOn w:val="Normal"/>
    <w:next w:val="Normal"/>
    <w:autoRedefine/>
    <w:uiPriority w:val="39"/>
    <w:semiHidden/>
    <w:unhideWhenUsed/>
    <w:rsid w:val="00CB6C87"/>
    <w:pPr>
      <w:spacing w:after="100"/>
      <w:ind w:left="660"/>
    </w:pPr>
  </w:style>
  <w:style w:type="paragraph" w:styleId="TOC5">
    <w:name w:val="toc 5"/>
    <w:basedOn w:val="Normal"/>
    <w:next w:val="Normal"/>
    <w:autoRedefine/>
    <w:uiPriority w:val="39"/>
    <w:semiHidden/>
    <w:unhideWhenUsed/>
    <w:rsid w:val="00CB6C87"/>
    <w:pPr>
      <w:spacing w:after="100"/>
      <w:ind w:left="880"/>
    </w:pPr>
  </w:style>
  <w:style w:type="paragraph" w:styleId="TOC6">
    <w:name w:val="toc 6"/>
    <w:basedOn w:val="Normal"/>
    <w:next w:val="Normal"/>
    <w:autoRedefine/>
    <w:uiPriority w:val="39"/>
    <w:semiHidden/>
    <w:unhideWhenUsed/>
    <w:rsid w:val="00CB6C87"/>
    <w:pPr>
      <w:spacing w:after="100"/>
      <w:ind w:left="1100"/>
    </w:pPr>
  </w:style>
  <w:style w:type="paragraph" w:styleId="TOC7">
    <w:name w:val="toc 7"/>
    <w:basedOn w:val="Normal"/>
    <w:next w:val="Normal"/>
    <w:autoRedefine/>
    <w:uiPriority w:val="39"/>
    <w:semiHidden/>
    <w:unhideWhenUsed/>
    <w:rsid w:val="00CB6C87"/>
    <w:pPr>
      <w:spacing w:after="100"/>
      <w:ind w:left="1320"/>
    </w:pPr>
  </w:style>
  <w:style w:type="paragraph" w:styleId="TOC8">
    <w:name w:val="toc 8"/>
    <w:basedOn w:val="Normal"/>
    <w:next w:val="Normal"/>
    <w:autoRedefine/>
    <w:uiPriority w:val="39"/>
    <w:semiHidden/>
    <w:unhideWhenUsed/>
    <w:rsid w:val="00CB6C87"/>
    <w:pPr>
      <w:spacing w:after="100"/>
      <w:ind w:left="1540"/>
    </w:pPr>
  </w:style>
  <w:style w:type="paragraph" w:styleId="TOC9">
    <w:name w:val="toc 9"/>
    <w:basedOn w:val="Normal"/>
    <w:next w:val="Normal"/>
    <w:autoRedefine/>
    <w:uiPriority w:val="39"/>
    <w:semiHidden/>
    <w:unhideWhenUsed/>
    <w:rsid w:val="00CB6C87"/>
    <w:pPr>
      <w:spacing w:after="100"/>
      <w:ind w:left="1760"/>
    </w:pPr>
  </w:style>
  <w:style w:type="paragraph" w:styleId="TOCHeading">
    <w:name w:val="TOC Heading"/>
    <w:basedOn w:val="Heading1"/>
    <w:next w:val="Normal"/>
    <w:uiPriority w:val="39"/>
    <w:semiHidden/>
    <w:unhideWhenUsed/>
    <w:qFormat/>
    <w:rsid w:val="00CB6C8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6.xml" Id="rId22" /><Relationship Type="http://schemas.openxmlformats.org/officeDocument/2006/relationships/hyperlink" Target="https://www.scstatehouse.gov/billsearch.php?billnumbers=3798&amp;session=126&amp;summary=B" TargetMode="External" Id="R1f37d44f81d24c30" /><Relationship Type="http://schemas.openxmlformats.org/officeDocument/2006/relationships/hyperlink" Target="https://www.scstatehouse.gov/sess126_2025-2026/prever/3798_20250128.docx" TargetMode="External" Id="R2f78d30b1da546cf" /><Relationship Type="http://schemas.openxmlformats.org/officeDocument/2006/relationships/hyperlink" Target="https://www.scstatehouse.gov/sess126_2025-2026/prever/3798_20250212.docx" TargetMode="External" Id="Recfc330c8ff54eef" /><Relationship Type="http://schemas.openxmlformats.org/officeDocument/2006/relationships/hyperlink" Target="h:\hj\20250128.docx" TargetMode="External" Id="R83a8e3f5d49c4bf5" /><Relationship Type="http://schemas.openxmlformats.org/officeDocument/2006/relationships/hyperlink" Target="h:\hj\20250128.docx" TargetMode="External" Id="Rbe8e1197fcd940a3" /><Relationship Type="http://schemas.openxmlformats.org/officeDocument/2006/relationships/hyperlink" Target="h:\hj\20250212.docx" TargetMode="External" Id="Ra4b2e37974ec485d" /><Relationship Type="http://schemas.openxmlformats.org/officeDocument/2006/relationships/hyperlink" Target="h:\hj\20250218.docx" TargetMode="External" Id="R21e8246bbcf14d3f" /><Relationship Type="http://schemas.openxmlformats.org/officeDocument/2006/relationships/hyperlink" Target="h:\hj\20250218.docx" TargetMode="External" Id="R056ce317ef1e40a3" /><Relationship Type="http://schemas.openxmlformats.org/officeDocument/2006/relationships/hyperlink" Target="h:\hj\20250219.docx" TargetMode="External" Id="Ra4b5750df264464e" /><Relationship Type="http://schemas.openxmlformats.org/officeDocument/2006/relationships/hyperlink" Target="h:\sj\20250219.docx" TargetMode="External" Id="R1d46dce17eab4a69" /><Relationship Type="http://schemas.openxmlformats.org/officeDocument/2006/relationships/hyperlink" Target="h:\sj\20250219.docx" TargetMode="External" Id="R9665209680404b2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94EC73AF88144CA38BAD4DB1B9B23D7B"/>
        <w:category>
          <w:name w:val="General"/>
          <w:gallery w:val="placeholder"/>
        </w:category>
        <w:types>
          <w:type w:val="bbPlcHdr"/>
        </w:types>
        <w:behaviors>
          <w:behavior w:val="content"/>
        </w:behaviors>
        <w:guid w:val="{C809174F-70BA-4F83-B1F9-19B78ABF72AF}"/>
      </w:docPartPr>
      <w:docPartBody>
        <w:p w:rsidR="00FD5984" w:rsidRDefault="00FD5984" w:rsidP="00FD5984">
          <w:pPr>
            <w:pStyle w:val="94EC73AF88144CA38BAD4DB1B9B23D7B"/>
          </w:pPr>
          <w:r w:rsidRPr="007B495D">
            <w:rPr>
              <w:rStyle w:val="PlaceholderText"/>
            </w:rPr>
            <w:t>Click or tap here to enter text.</w:t>
          </w:r>
        </w:p>
      </w:docPartBody>
    </w:docPart>
    <w:docPart>
      <w:docPartPr>
        <w:name w:val="F6AE3BDF1BBB4381A0D050915DAA1CE4"/>
        <w:category>
          <w:name w:val="General"/>
          <w:gallery w:val="placeholder"/>
        </w:category>
        <w:types>
          <w:type w:val="bbPlcHdr"/>
        </w:types>
        <w:behaviors>
          <w:behavior w:val="content"/>
        </w:behaviors>
        <w:guid w:val="{2CD33F8F-9878-4382-BBC6-514C38255F3D}"/>
      </w:docPartPr>
      <w:docPartBody>
        <w:p w:rsidR="00FD5984" w:rsidRDefault="00FD5984" w:rsidP="00FD5984">
          <w:pPr>
            <w:pStyle w:val="F6AE3BDF1BBB4381A0D050915DAA1CE4"/>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04347"/>
    <w:rsid w:val="0026629E"/>
    <w:rsid w:val="002A7C8A"/>
    <w:rsid w:val="002D4365"/>
    <w:rsid w:val="003C473F"/>
    <w:rsid w:val="003E4FBC"/>
    <w:rsid w:val="003F4940"/>
    <w:rsid w:val="004E2BB5"/>
    <w:rsid w:val="00580C56"/>
    <w:rsid w:val="006278CC"/>
    <w:rsid w:val="006B363F"/>
    <w:rsid w:val="007070D2"/>
    <w:rsid w:val="00776F2C"/>
    <w:rsid w:val="008566D5"/>
    <w:rsid w:val="008F7723"/>
    <w:rsid w:val="009031EF"/>
    <w:rsid w:val="00912A5F"/>
    <w:rsid w:val="00940EED"/>
    <w:rsid w:val="00985255"/>
    <w:rsid w:val="009C3651"/>
    <w:rsid w:val="00A30172"/>
    <w:rsid w:val="00A51DBA"/>
    <w:rsid w:val="00B20DA6"/>
    <w:rsid w:val="00B457AF"/>
    <w:rsid w:val="00C818FB"/>
    <w:rsid w:val="00CC0451"/>
    <w:rsid w:val="00D6665C"/>
    <w:rsid w:val="00D900BD"/>
    <w:rsid w:val="00E76813"/>
    <w:rsid w:val="00F078CC"/>
    <w:rsid w:val="00F82BD9"/>
    <w:rsid w:val="00FC0A1E"/>
    <w:rsid w:val="00FD59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5984"/>
    <w:rPr>
      <w:color w:val="808080"/>
    </w:rPr>
  </w:style>
  <w:style w:type="paragraph" w:customStyle="1" w:styleId="94EC73AF88144CA38BAD4DB1B9B23D7B">
    <w:name w:val="94EC73AF88144CA38BAD4DB1B9B23D7B"/>
    <w:rsid w:val="00FD5984"/>
    <w:pPr>
      <w:spacing w:line="278" w:lineRule="auto"/>
    </w:pPr>
    <w:rPr>
      <w:kern w:val="2"/>
      <w:sz w:val="24"/>
      <w:szCs w:val="24"/>
      <w14:ligatures w14:val="standardContextual"/>
    </w:rPr>
  </w:style>
  <w:style w:type="paragraph" w:customStyle="1" w:styleId="F6AE3BDF1BBB4381A0D050915DAA1CE4">
    <w:name w:val="F6AE3BDF1BBB4381A0D050915DAA1CE4"/>
    <w:rsid w:val="00FD598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a38fd14a-9ac6-4c1f-b0f9-e83383b9104d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HOUSEINTRODATE>2025-01-28</T_BILL_D_HOUSEINTRODATE>
  <T_BILL_D_INTRODATE>2025-01-28</T_BILL_D_INTRODATE>
  <T_BILL_N_INTERNALVERSIONNUMBER>1</T_BILL_N_INTERNALVERSIONNUMBER>
  <T_BILL_N_SESSION>126</T_BILL_N_SESSION>
  <T_BILL_N_VERSIONNUMBER>1</T_BILL_N_VERSIONNUMBER>
  <T_BILL_N_YEAR>2025</T_BILL_N_YEAR>
  <T_BILL_REQUEST_REQUEST>893f587f-3277-4097-ad68-3f9a9c330545</T_BILL_REQUEST_REQUEST>
  <T_BILL_R_ORIGINALDRAFT>fa769890-dcb3-40cf-843b-9fb239ebeaaf</T_BILL_R_ORIGINALDRAFT>
  <T_BILL_SPONSOR_SPONSOR>41521898-c9b6-4340-8bce-21576888f094</T_BILL_SPONSOR_SPONSOR>
  <T_BILL_T_BILLNAME>[3798]</T_BILL_T_BILLNAME>
  <T_BILL_T_BILLNUMBER>3798</T_BILL_T_BILLNUMBER>
  <T_BILL_T_BILLTITLE>TO AMEND THE SOUTH CAROLINA CODE OF LAWS BY ADDING SECTION 25‑1‑180 SO AS TO PROVIDE CERTAIN CRITERIA FOR MILITARY CHAPLAINS, AND TO PROVIDE THAT MILITARY CHAPLAINS HAVE THE PRIVILEGE TO REFUSE TO DISCLOSE CERTAIN CONFIDENTIAL COMMUNICATIONS.</T_BILL_T_BILLTITLE>
  <T_BILL_T_CHAMBER>house</T_BILL_T_CHAMBER>
  <T_BILL_T_FILENAME> </T_BILL_T_FILENAME>
  <T_BILL_T_LEGTYPE>bill_statewide</T_BILL_T_LEGTYPE>
  <T_BILL_T_RATNUMBERSTRING>HNone</T_BILL_T_RATNUMBERSTRING>
  <T_BILL_T_SECTIONS>[{"SectionUUID":"6ad69398-f8e8-4e79-a099-42e9800448aa","SectionName":"code_section","SectionNumber":1,"SectionType":"code_section","CodeSections":[{"CodeSectionBookmarkName":"ns_T25C1N180_b177cb052","IsConstitutionSection":false,"Identity":"25-1-180","IsNew":true,"SubSections":[{"Level":1,"Identity":"T25C1N180SA","SubSectionBookmarkName":"ss_T25C1N180SA_lv1_f24fa87ad","IsNewSubSection":false,"SubSectionReplacement":""},{"Level":2,"Identity":"T25C1N180S1","SubSectionBookmarkName":"ss_T25C1N180S1_lv2_2d20892ac","IsNewSubSection":false,"SubSectionReplacement":""},{"Level":2,"Identity":"T25C1N180S2","SubSectionBookmarkName":"ss_T25C1N180S2_lv2_4cd8829dd","IsNewSubSection":false,"SubSectionReplacement":""},{"Level":1,"Identity":"T25C1N180SB","SubSectionBookmarkName":"ss_T25C1N180SB_lv1_aa79aaab9","IsNewSubSection":false,"SubSectionReplacement":""},{"Level":1,"Identity":"T25C1N180SC","SubSectionBookmarkName":"ss_T25C1N180SC_lv1_8c4c28f87","IsNewSubSection":false,"SubSectionReplacement":""},{"Level":1,"Identity":"T25C1N180SD","SubSectionBookmarkName":"ss_T25C1N180SD_lv1_87f70c661","IsNewSubSection":false,"SubSectionReplacement":""},{"Level":1,"Identity":"T25C1N180SE","SubSectionBookmarkName":"ss_T25C1N180SE_lv1_1c130775c","IsNewSubSection":false,"SubSectionReplacement":""}],"TitleRelatedTo":"","TitleSoAsTo":"PROVIDE CERTAIN CRITERIA FOR MILITARY CHAPLAINS, AND TO PROVIDE THAT MILITARY CHAPLAINS HAVE THE PRIVILEGE TO REFUSE TO DISCLOSE CERTAIN CONFIDENTIAL COMMUNICATIONS","Deleted":false}],"TitleText":"","DisableControls":false,"Deleted":false,"RepealItems":[],"SectionBookmarkName":"bs_num_1_233d605bb"},{"SectionUUID":"8f03ca95-8faa-4d43-a9c2-8afc498075bd","SectionName":"standard_eff_date_section","SectionNumber":2,"SectionType":"drafting_clause","CodeSections":[],"TitleText":"","DisableControls":false,"Deleted":false,"RepealItems":[],"SectionBookmarkName":"bs_num_2_lastsection"}]</T_BILL_T_SECTIONS>
  <T_BILL_T_SUBJECT>Military chaplains</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3178</Characters>
  <Application>Microsoft Office Word</Application>
  <DocSecurity>0</DocSecurity>
  <Lines>85</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4</cp:revision>
  <cp:lastPrinted>2025-02-13T02:07:00Z</cp:lastPrinted>
  <dcterms:created xsi:type="dcterms:W3CDTF">2025-02-13T02:07:00Z</dcterms:created>
  <dcterms:modified xsi:type="dcterms:W3CDTF">2025-02-13T02:07:00Z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