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3910</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Reps. Davis, G.M. Smith and B.J. Cox</w:t>
      </w:r>
    </w:p>
    <w:p>
      <w:pPr>
        <w:widowControl w:val="false"/>
        <w:spacing w:after="0"/>
        <w:jc w:val="left"/>
      </w:pPr>
      <w:r>
        <w:rPr>
          <w:rFonts w:ascii="Times New Roman"/>
          <w:sz w:val="22"/>
        </w:rPr>
        <w:t xml:space="preserve">Document Path: LC-0143DG25.docx</w:t>
      </w:r>
    </w:p>
    <w:p>
      <w:pPr>
        <w:widowControl w:val="false"/>
        <w:spacing w:after="0"/>
        <w:jc w:val="left"/>
      </w:pPr>
    </w:p>
    <w:p>
      <w:pPr>
        <w:widowControl w:val="false"/>
        <w:spacing w:after="0"/>
        <w:jc w:val="left"/>
      </w:pPr>
      <w:r>
        <w:rPr>
          <w:rFonts w:ascii="Times New Roman"/>
          <w:sz w:val="22"/>
        </w:rPr>
        <w:t xml:space="preserve">Introduced in the House on February 6,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Jurisdiction</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2/6/2025</w:t>
      </w:r>
      <w:r>
        <w:tab/>
        <w:t>House</w:t>
      </w:r>
      <w:r>
        <w:tab/>
        <w:t xml:space="preserve">Introduced and read first time</w:t>
      </w:r>
      <w:r>
        <w:t xml:space="preserve"> (</w:t>
      </w:r>
      <w:hyperlink w:history="true" r:id="R099af4718dea44dc">
        <w:r w:rsidRPr="00770434">
          <w:rPr>
            <w:rStyle w:val="Hyperlink"/>
          </w:rPr>
          <w:t>House Journal</w:t>
        </w:r>
        <w:r w:rsidRPr="00770434">
          <w:rPr>
            <w:rStyle w:val="Hyperlink"/>
          </w:rPr>
          <w:noBreakHyphen/>
          <w:t>page 28</w:t>
        </w:r>
      </w:hyperlink>
      <w:r>
        <w:t>)</w:t>
      </w:r>
    </w:p>
    <w:p>
      <w:pPr>
        <w:widowControl w:val="false"/>
        <w:tabs>
          <w:tab w:val="right" w:pos="1008"/>
          <w:tab w:val="left" w:pos="1152"/>
          <w:tab w:val="left" w:pos="1872"/>
          <w:tab w:val="left" w:pos="9187"/>
        </w:tabs>
        <w:spacing w:after="0"/>
        <w:ind w:left="2088" w:hanging="2088"/>
      </w:pPr>
      <w:r>
        <w:tab/>
        <w:t>2/6/2025</w:t>
      </w:r>
      <w:r>
        <w:tab/>
        <w:t>House</w:t>
      </w:r>
      <w:r>
        <w:tab/>
        <w:t xml:space="preserve">Referred to Committee on</w:t>
      </w:r>
      <w:r>
        <w:rPr>
          <w:b/>
        </w:rPr>
        <w:t xml:space="preserve"> Medical, Military, Public and Municipal Affairs</w:t>
      </w:r>
      <w:r>
        <w:t xml:space="preserve"> (</w:t>
      </w:r>
      <w:hyperlink w:history="true" r:id="R667329b974114260">
        <w:r w:rsidRPr="00770434">
          <w:rPr>
            <w:rStyle w:val="Hyperlink"/>
          </w:rPr>
          <w:t>House Journal</w:t>
        </w:r>
        <w:r w:rsidRPr="00770434">
          <w:rPr>
            <w:rStyle w:val="Hyperlink"/>
          </w:rPr>
          <w:noBreakHyphen/>
          <w:t>page 28</w:t>
        </w:r>
      </w:hyperlink>
      <w:r>
        <w:t>)</w:t>
      </w:r>
    </w:p>
    <w:p>
      <w:pPr>
        <w:widowControl w:val="false"/>
        <w:tabs>
          <w:tab w:val="right" w:pos="1008"/>
          <w:tab w:val="left" w:pos="1152"/>
          <w:tab w:val="left" w:pos="1872"/>
          <w:tab w:val="left" w:pos="9187"/>
        </w:tabs>
        <w:spacing w:after="0"/>
        <w:ind w:left="2088" w:hanging="2088"/>
      </w:pPr>
      <w:r>
        <w:tab/>
        <w:t>4/3/2025</w:t>
      </w:r>
      <w:r>
        <w:tab/>
        <w:t>House</w:t>
      </w:r>
      <w:r>
        <w:tab/>
        <w:t xml:space="preserve">Committee report: Favorable</w:t>
      </w:r>
      <w:r>
        <w:rPr>
          <w:b/>
        </w:rPr>
        <w:t xml:space="preserve"> Medical, Military, Public and Municipal Affairs</w:t>
      </w:r>
    </w:p>
    <w:p>
      <w:pPr>
        <w:widowControl w:val="false"/>
        <w:spacing w:after="0"/>
        <w:jc w:val="left"/>
      </w:pPr>
    </w:p>
    <w:p>
      <w:pPr>
        <w:widowControl w:val="false"/>
        <w:spacing w:after="0"/>
        <w:jc w:val="left"/>
      </w:pPr>
      <w:r>
        <w:rPr>
          <w:rFonts w:ascii="Times New Roman"/>
          <w:sz w:val="22"/>
        </w:rPr>
        <w:t xml:space="preserve">View the latest </w:t>
      </w:r>
      <w:hyperlink r:id="R695673272396449e">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3987c53ce4b94a8b">
        <w:r>
          <w:rPr>
            <w:rStyle w:val="Hyperlink"/>
            <w:u w:val="single"/>
          </w:rPr>
          <w:t>02/06/2025</w:t>
        </w:r>
      </w:hyperlink>
      <w:r>
        <w:t xml:space="preserve"/>
      </w:r>
    </w:p>
    <w:p>
      <w:pPr>
        <w:widowControl w:val="true"/>
        <w:spacing w:after="0"/>
        <w:jc w:val="left"/>
      </w:pPr>
      <w:r>
        <w:rPr>
          <w:rFonts w:ascii="Times New Roman"/>
          <w:sz w:val="22"/>
        </w:rPr>
        <w:t xml:space="preserve"/>
      </w:r>
      <w:hyperlink r:id="Rb69cc0a5f2764c96">
        <w:r>
          <w:rPr>
            <w:rStyle w:val="Hyperlink"/>
            <w:u w:val="single"/>
          </w:rPr>
          <w:t>04/03/2025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B07BF4" w:rsidR="009970EF" w:rsidP="009970EF" w:rsidRDefault="009970EF" w14:paraId="74DA97E4" w14:textId="77777777">
      <w:pPr>
        <w:pStyle w:val="sccoversheetstricken"/>
      </w:pPr>
      <w:r w:rsidRPr="00B07BF4">
        <w:t>Indicates Matter Stricken</w:t>
      </w:r>
    </w:p>
    <w:p w:rsidRPr="00B07BF4" w:rsidR="009970EF" w:rsidP="009970EF" w:rsidRDefault="009970EF" w14:paraId="01020429" w14:textId="77777777">
      <w:pPr>
        <w:pStyle w:val="sccoversheetunderline"/>
      </w:pPr>
      <w:r w:rsidRPr="00B07BF4">
        <w:t>Indicates New Matter</w:t>
      </w:r>
    </w:p>
    <w:p w:rsidRPr="00B07BF4" w:rsidR="009970EF" w:rsidP="009970EF" w:rsidRDefault="009970EF" w14:paraId="456655F6" w14:textId="77777777">
      <w:pPr>
        <w:pStyle w:val="sccoversheetemptyline"/>
      </w:pPr>
    </w:p>
    <w:sdt>
      <w:sdtPr>
        <w:alias w:val="status"/>
        <w:tag w:val="status"/>
        <w:id w:val="854397200"/>
        <w:placeholder>
          <w:docPart w:val="F990F4CA1E0A49CBA9F75A24417D0EC3"/>
        </w:placeholder>
      </w:sdtPr>
      <w:sdtContent>
        <w:p w:rsidRPr="00B07BF4" w:rsidR="009970EF" w:rsidP="009970EF" w:rsidRDefault="009970EF" w14:paraId="01FC99A3" w14:textId="0637C665">
          <w:pPr>
            <w:pStyle w:val="sccoversheetstatus"/>
          </w:pPr>
          <w:r>
            <w:t>Committee Report</w:t>
          </w:r>
        </w:p>
      </w:sdtContent>
    </w:sdt>
    <w:sdt>
      <w:sdtPr>
        <w:alias w:val="printed1"/>
        <w:tag w:val="printed1"/>
        <w:id w:val="-1779714481"/>
        <w:placeholder>
          <w:docPart w:val="F990F4CA1E0A49CBA9F75A24417D0EC3"/>
        </w:placeholder>
        <w:text/>
      </w:sdtPr>
      <w:sdtContent>
        <w:p w:rsidR="009970EF" w:rsidP="009970EF" w:rsidRDefault="009970EF" w14:paraId="529EA3EF" w14:textId="5DBA727F">
          <w:pPr>
            <w:pStyle w:val="sccoversheetinfo"/>
          </w:pPr>
          <w:r>
            <w:t>April 3, 2025</w:t>
          </w:r>
        </w:p>
      </w:sdtContent>
    </w:sdt>
    <w:p w:rsidR="009970EF" w:rsidP="009970EF" w:rsidRDefault="009970EF" w14:paraId="2B03D7A0" w14:textId="77777777">
      <w:pPr>
        <w:pStyle w:val="sccoversheetinfo"/>
      </w:pPr>
    </w:p>
    <w:sdt>
      <w:sdtPr>
        <w:alias w:val="billnumber"/>
        <w:tag w:val="billnumber"/>
        <w:id w:val="-897512070"/>
        <w:placeholder>
          <w:docPart w:val="F990F4CA1E0A49CBA9F75A24417D0EC3"/>
        </w:placeholder>
        <w:text/>
      </w:sdtPr>
      <w:sdtContent>
        <w:p w:rsidRPr="00B07BF4" w:rsidR="009970EF" w:rsidP="009970EF" w:rsidRDefault="009970EF" w14:paraId="4D73F0C3" w14:textId="76F7643D">
          <w:pPr>
            <w:pStyle w:val="sccoversheetbillno"/>
          </w:pPr>
          <w:r>
            <w:t>H. 3910</w:t>
          </w:r>
        </w:p>
      </w:sdtContent>
    </w:sdt>
    <w:p w:rsidR="009970EF" w:rsidP="009970EF" w:rsidRDefault="009970EF" w14:paraId="73E8484C" w14:textId="77777777">
      <w:pPr>
        <w:pStyle w:val="sccoversheetsponsor6"/>
        <w:jc w:val="center"/>
      </w:pPr>
    </w:p>
    <w:p w:rsidRPr="00B07BF4" w:rsidR="009970EF" w:rsidP="009970EF" w:rsidRDefault="009970EF" w14:paraId="312A752F" w14:textId="6B2AD056">
      <w:pPr>
        <w:pStyle w:val="sccoversheetsponsor6"/>
        <w:jc w:val="center"/>
      </w:pPr>
      <w:r w:rsidRPr="00B07BF4">
        <w:t xml:space="preserve">Introduced by </w:t>
      </w:r>
      <w:sdt>
        <w:sdtPr>
          <w:alias w:val="sponsortype"/>
          <w:tag w:val="sponsortype"/>
          <w:id w:val="1707217765"/>
          <w:placeholder>
            <w:docPart w:val="F990F4CA1E0A49CBA9F75A24417D0EC3"/>
          </w:placeholder>
          <w:text/>
        </w:sdtPr>
        <w:sdtContent>
          <w:r>
            <w:t>Reps.</w:t>
          </w:r>
        </w:sdtContent>
      </w:sdt>
      <w:r w:rsidRPr="00B07BF4">
        <w:t xml:space="preserve"> </w:t>
      </w:r>
      <w:sdt>
        <w:sdtPr>
          <w:alias w:val="sponsors"/>
          <w:tag w:val="sponsors"/>
          <w:id w:val="716862734"/>
          <w:placeholder>
            <w:docPart w:val="F990F4CA1E0A49CBA9F75A24417D0EC3"/>
          </w:placeholder>
          <w:text/>
        </w:sdtPr>
        <w:sdtContent>
          <w:r>
            <w:t>Davis, G. M. Smith and B. J. Cox</w:t>
          </w:r>
        </w:sdtContent>
      </w:sdt>
      <w:r w:rsidRPr="00B07BF4">
        <w:t xml:space="preserve"> </w:t>
      </w:r>
    </w:p>
    <w:p w:rsidRPr="00B07BF4" w:rsidR="009970EF" w:rsidP="009970EF" w:rsidRDefault="009970EF" w14:paraId="44DE635E" w14:textId="77777777">
      <w:pPr>
        <w:pStyle w:val="sccoversheetsponsor6"/>
      </w:pPr>
    </w:p>
    <w:p w:rsidRPr="00B07BF4" w:rsidR="009970EF" w:rsidP="009970EF" w:rsidRDefault="009970EF" w14:paraId="2296D814" w14:textId="501A5E3D">
      <w:pPr>
        <w:pStyle w:val="sccoversheetinfo"/>
      </w:pPr>
      <w:sdt>
        <w:sdtPr>
          <w:alias w:val="typeinitial"/>
          <w:tag w:val="typeinitial"/>
          <w:id w:val="98301346"/>
          <w:placeholder>
            <w:docPart w:val="F990F4CA1E0A49CBA9F75A24417D0EC3"/>
          </w:placeholder>
          <w:text/>
        </w:sdtPr>
        <w:sdtContent>
          <w:r>
            <w:t>S</w:t>
          </w:r>
        </w:sdtContent>
      </w:sdt>
      <w:r w:rsidRPr="00B07BF4">
        <w:t xml:space="preserve">. Printed </w:t>
      </w:r>
      <w:sdt>
        <w:sdtPr>
          <w:alias w:val="printed2"/>
          <w:tag w:val="printed2"/>
          <w:id w:val="-774643221"/>
          <w:placeholder>
            <w:docPart w:val="F990F4CA1E0A49CBA9F75A24417D0EC3"/>
          </w:placeholder>
          <w:text/>
        </w:sdtPr>
        <w:sdtContent>
          <w:r>
            <w:t>4/3/25</w:t>
          </w:r>
        </w:sdtContent>
      </w:sdt>
      <w:r w:rsidRPr="00B07BF4">
        <w:t>--</w:t>
      </w:r>
      <w:sdt>
        <w:sdtPr>
          <w:alias w:val="residingchamber"/>
          <w:tag w:val="residingchamber"/>
          <w:id w:val="1651789982"/>
          <w:placeholder>
            <w:docPart w:val="F990F4CA1E0A49CBA9F75A24417D0EC3"/>
          </w:placeholder>
          <w:text/>
        </w:sdtPr>
        <w:sdtContent>
          <w:r>
            <w:t>H</w:t>
          </w:r>
        </w:sdtContent>
      </w:sdt>
      <w:r w:rsidRPr="00B07BF4">
        <w:t>.</w:t>
      </w:r>
    </w:p>
    <w:p w:rsidRPr="00B07BF4" w:rsidR="009970EF" w:rsidP="009970EF" w:rsidRDefault="009970EF" w14:paraId="0FEC4352" w14:textId="07BECE87">
      <w:pPr>
        <w:pStyle w:val="sccoversheetreadfirst"/>
      </w:pPr>
      <w:r w:rsidRPr="00B07BF4">
        <w:t xml:space="preserve">Read the first time </w:t>
      </w:r>
      <w:sdt>
        <w:sdtPr>
          <w:alias w:val="readfirst"/>
          <w:tag w:val="readfirst"/>
          <w:id w:val="-1145275273"/>
          <w:placeholder>
            <w:docPart w:val="F990F4CA1E0A49CBA9F75A24417D0EC3"/>
          </w:placeholder>
          <w:text/>
        </w:sdtPr>
        <w:sdtContent>
          <w:r>
            <w:t>February 6, 2025</w:t>
          </w:r>
        </w:sdtContent>
      </w:sdt>
    </w:p>
    <w:p w:rsidRPr="00B07BF4" w:rsidR="009970EF" w:rsidP="009970EF" w:rsidRDefault="009970EF" w14:paraId="75DF6246" w14:textId="77777777">
      <w:pPr>
        <w:pStyle w:val="sccoversheetemptyline"/>
      </w:pPr>
    </w:p>
    <w:p w:rsidRPr="00B07BF4" w:rsidR="009970EF" w:rsidP="009970EF" w:rsidRDefault="009970EF" w14:paraId="15CA0E32" w14:textId="77777777">
      <w:pPr>
        <w:pStyle w:val="sccoversheetemptyline"/>
        <w:tabs>
          <w:tab w:val="center" w:pos="4493"/>
          <w:tab w:val="right" w:pos="8986"/>
        </w:tabs>
        <w:jc w:val="center"/>
      </w:pPr>
      <w:r w:rsidRPr="00B07BF4">
        <w:t>________</w:t>
      </w:r>
    </w:p>
    <w:p w:rsidRPr="00B07BF4" w:rsidR="009970EF" w:rsidP="009970EF" w:rsidRDefault="009970EF" w14:paraId="038F43E6" w14:textId="77777777">
      <w:pPr>
        <w:pStyle w:val="sccoversheetemptyline"/>
        <w:jc w:val="center"/>
        <w:rPr>
          <w:u w:val="single"/>
        </w:rPr>
      </w:pPr>
    </w:p>
    <w:p w:rsidRPr="00B07BF4" w:rsidR="009970EF" w:rsidP="009970EF" w:rsidRDefault="009970EF" w14:paraId="2A2C76B8" w14:textId="56C821AD">
      <w:pPr>
        <w:pStyle w:val="sccoversheetcommitteereportheader"/>
      </w:pPr>
      <w:r w:rsidRPr="00B07BF4">
        <w:t xml:space="preserve">The committee on </w:t>
      </w:r>
      <w:sdt>
        <w:sdtPr>
          <w:alias w:val="committeename"/>
          <w:tag w:val="committeename"/>
          <w:id w:val="-1151050561"/>
          <w:placeholder>
            <w:docPart w:val="F990F4CA1E0A49CBA9F75A24417D0EC3"/>
          </w:placeholder>
          <w:text/>
        </w:sdtPr>
        <w:sdtContent>
          <w:r>
            <w:t>House Medical, Military, Public and Municipal Affairs</w:t>
          </w:r>
        </w:sdtContent>
      </w:sdt>
    </w:p>
    <w:p w:rsidRPr="00B07BF4" w:rsidR="009970EF" w:rsidP="009970EF" w:rsidRDefault="009970EF" w14:paraId="06D3321C" w14:textId="25D1A614">
      <w:pPr>
        <w:pStyle w:val="sccommitteereporttitle"/>
      </w:pPr>
      <w:r w:rsidRPr="00B07BF4">
        <w:t>To who</w:t>
      </w:r>
      <w:r>
        <w:t>m</w:t>
      </w:r>
      <w:r w:rsidRPr="00B07BF4">
        <w:t xml:space="preserve"> was referred a </w:t>
      </w:r>
      <w:sdt>
        <w:sdtPr>
          <w:alias w:val="doctype"/>
          <w:tag w:val="doctype"/>
          <w:id w:val="-95182141"/>
          <w:placeholder>
            <w:docPart w:val="F990F4CA1E0A49CBA9F75A24417D0EC3"/>
          </w:placeholder>
          <w:text/>
        </w:sdtPr>
        <w:sdtContent>
          <w:r>
            <w:t>Bill</w:t>
          </w:r>
        </w:sdtContent>
      </w:sdt>
      <w:r w:rsidRPr="00B07BF4">
        <w:t xml:space="preserve"> (</w:t>
      </w:r>
      <w:sdt>
        <w:sdtPr>
          <w:alias w:val="billnumber"/>
          <w:tag w:val="billnumber"/>
          <w:id w:val="249784876"/>
          <w:placeholder>
            <w:docPart w:val="F990F4CA1E0A49CBA9F75A24417D0EC3"/>
          </w:placeholder>
          <w:text/>
        </w:sdtPr>
        <w:sdtContent>
          <w:r>
            <w:t>H. 3910</w:t>
          </w:r>
        </w:sdtContent>
      </w:sdt>
      <w:r w:rsidRPr="00B07BF4">
        <w:t xml:space="preserve">) </w:t>
      </w:r>
      <w:sdt>
        <w:sdtPr>
          <w:alias w:val="billtitle"/>
          <w:tag w:val="billtitle"/>
          <w:id w:val="660268815"/>
          <w:placeholder>
            <w:docPart w:val="F990F4CA1E0A49CBA9F75A24417D0EC3"/>
          </w:placeholder>
          <w:text/>
        </w:sdtPr>
        <w:sdtContent>
          <w:r>
            <w:t xml:space="preserve">to amend the South Carolina Code of Laws by amending Sections 3‑1‑150 and 63‑3‑510, relating to jurisdiction over certain lands relinquished by the </w:t>
          </w:r>
          <w:r w:rsidR="00086FCB">
            <w:t>United States</w:t>
          </w:r>
        </w:sdtContent>
      </w:sdt>
      <w:r w:rsidRPr="00B07BF4">
        <w:t>, etc., respectfully</w:t>
      </w:r>
    </w:p>
    <w:p w:rsidRPr="00B07BF4" w:rsidR="009970EF" w:rsidP="009970EF" w:rsidRDefault="009970EF" w14:paraId="6F3617AA" w14:textId="77777777">
      <w:pPr>
        <w:pStyle w:val="sccoversheetcommitteereportheader"/>
      </w:pPr>
      <w:r w:rsidRPr="00B07BF4">
        <w:t>Report:</w:t>
      </w:r>
    </w:p>
    <w:sdt>
      <w:sdtPr>
        <w:alias w:val="committeetitle"/>
        <w:tag w:val="committeetitle"/>
        <w:id w:val="1407110167"/>
        <w:placeholder>
          <w:docPart w:val="F990F4CA1E0A49CBA9F75A24417D0EC3"/>
        </w:placeholder>
        <w:text/>
      </w:sdtPr>
      <w:sdtContent>
        <w:p w:rsidRPr="00B07BF4" w:rsidR="009970EF" w:rsidP="009970EF" w:rsidRDefault="009970EF" w14:paraId="0936B724" w14:textId="16720871">
          <w:pPr>
            <w:pStyle w:val="sccommitteereporttitle"/>
          </w:pPr>
          <w:r>
            <w:t>That they have duly and carefully considered the same, and recommend that the same do pass:</w:t>
          </w:r>
        </w:p>
      </w:sdtContent>
    </w:sdt>
    <w:p w:rsidRPr="00B07BF4" w:rsidR="009970EF" w:rsidP="009970EF" w:rsidRDefault="009970EF" w14:paraId="131CA697" w14:textId="77777777">
      <w:pPr>
        <w:pStyle w:val="sccoversheetcommitteereportemplyline"/>
      </w:pPr>
    </w:p>
    <w:p w:rsidRPr="00B07BF4" w:rsidR="009970EF" w:rsidP="009970EF" w:rsidRDefault="009970EF" w14:paraId="14C4A0E1" w14:textId="2A8C1CB6">
      <w:pPr>
        <w:pStyle w:val="sccoversheetcommitteereportchairperson"/>
      </w:pPr>
      <w:sdt>
        <w:sdtPr>
          <w:alias w:val="chairperson"/>
          <w:tag w:val="chairperson"/>
          <w:id w:val="-1033958730"/>
          <w:placeholder>
            <w:docPart w:val="F990F4CA1E0A49CBA9F75A24417D0EC3"/>
          </w:placeholder>
          <w:text/>
        </w:sdtPr>
        <w:sdtContent>
          <w:r>
            <w:t>S.H. DAVIS</w:t>
          </w:r>
        </w:sdtContent>
      </w:sdt>
      <w:r w:rsidRPr="00B07BF4">
        <w:t xml:space="preserve"> for Committee.</w:t>
      </w:r>
    </w:p>
    <w:p w:rsidRPr="00B07BF4" w:rsidR="009970EF" w:rsidP="009970EF" w:rsidRDefault="009970EF" w14:paraId="565C975A" w14:textId="77777777">
      <w:pPr>
        <w:pStyle w:val="sccoversheetcommitteereportemplyline"/>
      </w:pPr>
    </w:p>
    <w:p w:rsidR="009970EF" w:rsidP="009970EF" w:rsidRDefault="009970EF" w14:paraId="495276BC" w14:textId="77777777">
      <w:pPr>
        <w:pStyle w:val="sccoversheetemptyline"/>
        <w:jc w:val="center"/>
        <w:sectPr w:rsidR="009970EF" w:rsidSect="009970EF">
          <w:footerReference w:type="default" r:id="rId11"/>
          <w:pgSz w:w="12240" w:h="15840" w:code="1"/>
          <w:pgMar w:top="1008" w:right="1627" w:bottom="1008" w:left="1627" w:header="720" w:footer="720" w:gutter="0"/>
          <w:lnNumType w:countBy="1"/>
          <w:pgNumType w:start="1"/>
          <w:cols w:space="708"/>
          <w:docGrid w:linePitch="360"/>
        </w:sectPr>
      </w:pPr>
      <w:bookmarkStart w:name="open_doc_here" w:id="0"/>
      <w:bookmarkEnd w:id="0"/>
      <w:r w:rsidRPr="00B07BF4">
        <w:t>_______</w:t>
      </w:r>
    </w:p>
    <w:p w:rsidRPr="00B07BF4" w:rsidR="009970EF" w:rsidP="009970EF" w:rsidRDefault="009970EF" w14:paraId="7BA1DD9D" w14:textId="77777777">
      <w:pPr>
        <w:pStyle w:val="sccoversheetemptyline"/>
      </w:pPr>
    </w:p>
    <w:p w:rsidRPr="00BB0725" w:rsidR="00A73EFA" w:rsidP="00E861C9" w:rsidRDefault="00A73EFA" w14:paraId="7B72410E" w14:textId="75EED0A5">
      <w:pPr>
        <w:pStyle w:val="scemptylineheader"/>
      </w:pPr>
    </w:p>
    <w:p w:rsidRPr="00BB0725" w:rsidR="00A73EFA" w:rsidP="00E861C9" w:rsidRDefault="00A73EFA" w14:paraId="6AD935C9" w14:textId="65C72E92">
      <w:pPr>
        <w:pStyle w:val="scemptylineheader"/>
      </w:pPr>
    </w:p>
    <w:p w:rsidRPr="00DF3B44" w:rsidR="00A73EFA" w:rsidP="00E861C9" w:rsidRDefault="00A73EFA" w14:paraId="51A98227" w14:textId="255285B6">
      <w:pPr>
        <w:pStyle w:val="scemptylineheader"/>
      </w:pPr>
    </w:p>
    <w:p w:rsidRPr="00DF3B44" w:rsidR="00A73EFA" w:rsidP="00E861C9" w:rsidRDefault="00A73EFA" w14:paraId="3858851A" w14:textId="69E05575">
      <w:pPr>
        <w:pStyle w:val="scemptylineheader"/>
      </w:pPr>
    </w:p>
    <w:p w:rsidRPr="00DF3B44" w:rsidR="00A73EFA" w:rsidP="00E861C9" w:rsidRDefault="00A73EFA" w14:paraId="4E3DDE20" w14:textId="5E3B4823">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EE0FA3" w14:paraId="40FEFADA" w14:textId="4AF78841">
          <w:pPr>
            <w:pStyle w:val="scbilltitle"/>
          </w:pPr>
          <w:r>
            <w:t>TO AMEND THE SOUTH CAROLINA CODE OF LAWS BY AMENDING SECTIONS 3‑1‑150 AND 63‑3‑510, RELATING TO JURISDICTION OVER CERTAIN LANDS RELINQUISHED BY THE UNITED STATES AND THE EXCLUSIVE ORIGINAL JURISDICTION OF THE FAMILY COURT, RESPECTIVELY, BOTH SO AS TO PROVIDE FOR CONCURRENT JURISDICTION WITH THE UNITED STATES IN CERTAIN MATTERS INVOLVING JUVENILES WITHIN A MILITARY INSTALLATION.</w:t>
          </w:r>
        </w:p>
      </w:sdtContent>
    </w:sdt>
    <w:bookmarkStart w:name="at_2d74c7349" w:displacedByCustomXml="prev" w:id="1"/>
    <w:bookmarkEnd w:id="1"/>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d8408d532" w:id="2"/>
      <w:r w:rsidRPr="0094541D">
        <w:t>B</w:t>
      </w:r>
      <w:bookmarkEnd w:id="2"/>
      <w:r w:rsidRPr="0094541D">
        <w:t>e it enacted by the General Assembly of the State of South Carolina:</w:t>
      </w:r>
    </w:p>
    <w:p w:rsidR="00FA3F83" w:rsidP="00FA3F83" w:rsidRDefault="00FA3F83" w14:paraId="48109D53" w14:textId="77777777">
      <w:pPr>
        <w:pStyle w:val="scemptyline"/>
      </w:pPr>
    </w:p>
    <w:p w:rsidR="00FA3F83" w:rsidP="00FA3F83" w:rsidRDefault="00FA3F83" w14:paraId="50C344E7" w14:textId="77777777">
      <w:pPr>
        <w:pStyle w:val="scdirectionallanguage"/>
      </w:pPr>
      <w:bookmarkStart w:name="bs_num_1_6bc98b138" w:id="3"/>
      <w:r>
        <w:t>S</w:t>
      </w:r>
      <w:bookmarkEnd w:id="3"/>
      <w:r>
        <w:t>ECTION 1.</w:t>
      </w:r>
      <w:r>
        <w:tab/>
      </w:r>
      <w:bookmarkStart w:name="dl_1db5218e7" w:id="4"/>
      <w:r>
        <w:t>S</w:t>
      </w:r>
      <w:bookmarkEnd w:id="4"/>
      <w:r>
        <w:t>ection 3‑1‑150 of the S.C. Code is amended to read:</w:t>
      </w:r>
    </w:p>
    <w:p w:rsidR="00FA3F83" w:rsidP="00FA3F83" w:rsidRDefault="00FA3F83" w14:paraId="554EA661" w14:textId="77777777">
      <w:pPr>
        <w:pStyle w:val="sccodifiedsection"/>
      </w:pPr>
    </w:p>
    <w:p w:rsidR="00FA3F83" w:rsidP="00FA3F83" w:rsidRDefault="00FA3F83" w14:paraId="182AE192" w14:textId="1EA35C6B">
      <w:pPr>
        <w:pStyle w:val="sccodifiedsection"/>
      </w:pPr>
      <w:r>
        <w:tab/>
      </w:r>
      <w:bookmarkStart w:name="cs_T3C1N150_107d0db9c" w:id="5"/>
      <w:r>
        <w:t>S</w:t>
      </w:r>
      <w:bookmarkEnd w:id="5"/>
      <w:r>
        <w:t>ection 3‑1‑150.</w:t>
      </w:r>
      <w:r>
        <w:tab/>
      </w:r>
      <w:bookmarkStart w:name="ss_T3C1N150SA_lv1_5ef5b31cd" w:id="6"/>
      <w:r w:rsidR="00E25901">
        <w:rPr>
          <w:rStyle w:val="scinsert"/>
        </w:rPr>
        <w:t>(</w:t>
      </w:r>
      <w:bookmarkEnd w:id="6"/>
      <w:r w:rsidR="00E25901">
        <w:rPr>
          <w:rStyle w:val="scinsert"/>
        </w:rPr>
        <w:t>A)</w:t>
      </w:r>
      <w:bookmarkStart w:name="ss_T3C1N150S1_lv2_3705f982c" w:id="7"/>
      <w:r w:rsidR="00E25901">
        <w:rPr>
          <w:rStyle w:val="scinsert"/>
        </w:rPr>
        <w:t>(</w:t>
      </w:r>
      <w:bookmarkEnd w:id="7"/>
      <w:r w:rsidR="00E25901">
        <w:rPr>
          <w:rStyle w:val="scinsert"/>
        </w:rPr>
        <w:t xml:space="preserve">1) </w:t>
      </w:r>
      <w:r>
        <w:t xml:space="preserve">Whenever a duly authorized official or agent of the United States, acting pursuant to authority conferred by the Congress, notifies the State Fiscal Accountability Authority or any other State official, department or agency, that the United States desires or is willing to relinquish to the State the jurisdiction, or a portion thereof, held by the United States over the lands designated in such notice, the State Fiscal Accountability Authority may, in its discretion, accept such relinquishment. Such acceptance may be made by sending a notice of acceptance to the official or agent designated by the United States to receive such notice of acceptance. The State Fiscal Accountability Authority shall send a signed copy of the notice of acceptance, together with the notice of relinquishment received </w:t>
      </w:r>
      <w:proofErr w:type="gramStart"/>
      <w:r>
        <w:t>from the United States,</w:t>
      </w:r>
      <w:proofErr w:type="gramEnd"/>
      <w:r>
        <w:t xml:space="preserve"> to the Secretary of State, who shall maintain a permanent file of the notices.</w:t>
      </w:r>
    </w:p>
    <w:p w:rsidR="00FA3F83" w:rsidP="00FA3F83" w:rsidRDefault="00FA3F83" w14:paraId="1D6998D9" w14:textId="28520C72">
      <w:pPr>
        <w:pStyle w:val="sccodifiedsection"/>
      </w:pPr>
      <w:r>
        <w:tab/>
      </w:r>
      <w:r w:rsidR="00E25901">
        <w:rPr>
          <w:rStyle w:val="scinsert"/>
        </w:rPr>
        <w:tab/>
      </w:r>
      <w:bookmarkStart w:name="ss_T3C1N150S2_lv2_d2103c501" w:id="8"/>
      <w:r w:rsidR="00E25901">
        <w:rPr>
          <w:rStyle w:val="scinsert"/>
        </w:rPr>
        <w:t>(</w:t>
      </w:r>
      <w:bookmarkEnd w:id="8"/>
      <w:r w:rsidR="00E25901">
        <w:rPr>
          <w:rStyle w:val="scinsert"/>
        </w:rPr>
        <w:t xml:space="preserve">2) </w:t>
      </w:r>
      <w:r>
        <w:t>Upon the sending of the notice of acceptance to the designated official or agent of the United States, the State shall immediately have such jurisdiction over the lands designated in the notice of relinquishment as the notice shall specify.</w:t>
      </w:r>
    </w:p>
    <w:p w:rsidR="00FA3F83" w:rsidP="00FA3F83" w:rsidRDefault="00FA3F83" w14:paraId="30BF455A" w14:textId="553A4F94">
      <w:pPr>
        <w:pStyle w:val="sccodifiedsection"/>
      </w:pPr>
      <w:r>
        <w:tab/>
      </w:r>
      <w:r w:rsidR="00E25901">
        <w:rPr>
          <w:rStyle w:val="scinsert"/>
        </w:rPr>
        <w:tab/>
      </w:r>
      <w:bookmarkStart w:name="ss_T3C1N150S3_lv2_d4ab9dd30" w:id="9"/>
      <w:r w:rsidR="00E25901">
        <w:rPr>
          <w:rStyle w:val="scinsert"/>
        </w:rPr>
        <w:t>(</w:t>
      </w:r>
      <w:bookmarkEnd w:id="9"/>
      <w:r w:rsidR="00E25901">
        <w:rPr>
          <w:rStyle w:val="scinsert"/>
        </w:rPr>
        <w:t xml:space="preserve">3) </w:t>
      </w:r>
      <w:r>
        <w:t>The provisions of this</w:t>
      </w:r>
      <w:r>
        <w:rPr>
          <w:rStyle w:val="scstrike"/>
        </w:rPr>
        <w:t xml:space="preserve"> section</w:t>
      </w:r>
      <w:r>
        <w:t xml:space="preserve"> </w:t>
      </w:r>
      <w:r w:rsidR="00E25901">
        <w:rPr>
          <w:rStyle w:val="scinsert"/>
        </w:rPr>
        <w:t xml:space="preserve">subsection </w:t>
      </w:r>
      <w:r>
        <w:t>shall apply to the relinquishment of jurisdiction acquired by the United States under the provisions of Sections 3‑1‑110 and 3‑1‑120.</w:t>
      </w:r>
    </w:p>
    <w:p w:rsidR="00E25901" w:rsidP="00E25901" w:rsidRDefault="00E25901" w14:paraId="1666DEA4" w14:textId="77777777">
      <w:pPr>
        <w:pStyle w:val="sccodifiedsection"/>
      </w:pPr>
      <w:r>
        <w:rPr>
          <w:rStyle w:val="scinsert"/>
        </w:rPr>
        <w:tab/>
      </w:r>
      <w:bookmarkStart w:name="ss_T3C1N150SB_lv1_78f74ed8c" w:id="10"/>
      <w:r>
        <w:rPr>
          <w:rStyle w:val="scinsert"/>
        </w:rPr>
        <w:t>(</w:t>
      </w:r>
      <w:bookmarkEnd w:id="10"/>
      <w:r>
        <w:rPr>
          <w:rStyle w:val="scinsert"/>
        </w:rPr>
        <w:t>B)</w:t>
      </w:r>
      <w:bookmarkStart w:name="ss_T3C1N150S1_lv2_e14420c0e" w:id="11"/>
      <w:r>
        <w:rPr>
          <w:rStyle w:val="scinsert"/>
        </w:rPr>
        <w:t>(</w:t>
      </w:r>
      <w:bookmarkEnd w:id="11"/>
      <w:r>
        <w:rPr>
          <w:rStyle w:val="scinsert"/>
        </w:rPr>
        <w:t>1) Notwithstanding any other provision of this title, the State shall exercise concurrent jurisdiction with the United States over a military installation of the United States Department of Defense located within the State in the matter relating to a violation of federal law by a juvenile within the boundaries of that military installation if:</w:t>
      </w:r>
    </w:p>
    <w:p w:rsidR="00E25901" w:rsidP="00E25901" w:rsidRDefault="00E25901" w14:paraId="03780256" w14:textId="57D44F32">
      <w:pPr>
        <w:pStyle w:val="sccodifiedsection"/>
      </w:pPr>
      <w:r>
        <w:rPr>
          <w:rStyle w:val="scinsert"/>
        </w:rPr>
        <w:tab/>
      </w:r>
      <w:r>
        <w:rPr>
          <w:rStyle w:val="scinsert"/>
        </w:rPr>
        <w:tab/>
      </w:r>
      <w:r>
        <w:rPr>
          <w:rStyle w:val="scinsert"/>
        </w:rPr>
        <w:tab/>
      </w:r>
      <w:bookmarkStart w:name="ss_T3C1N150Sa_lv3_d04a62df0" w:id="12"/>
      <w:r>
        <w:rPr>
          <w:rStyle w:val="scinsert"/>
        </w:rPr>
        <w:t>(</w:t>
      </w:r>
      <w:bookmarkEnd w:id="12"/>
      <w:r>
        <w:rPr>
          <w:rStyle w:val="scinsert"/>
        </w:rPr>
        <w:t>a)</w:t>
      </w:r>
      <w:r w:rsidR="00E55DD8">
        <w:rPr>
          <w:rStyle w:val="scinsert"/>
        </w:rPr>
        <w:t xml:space="preserve"> </w:t>
      </w:r>
      <w:r>
        <w:rPr>
          <w:rStyle w:val="scinsert"/>
        </w:rPr>
        <w:t xml:space="preserve">the United States Attorney, or the United States District Court, for the applicable district in </w:t>
      </w:r>
      <w:r>
        <w:rPr>
          <w:rStyle w:val="scinsert"/>
        </w:rPr>
        <w:lastRenderedPageBreak/>
        <w:t>South Carolina waives exclusive jurisdiction; and</w:t>
      </w:r>
    </w:p>
    <w:p w:rsidR="00E25901" w:rsidP="00E25901" w:rsidRDefault="00E25901" w14:paraId="2DFE5F08" w14:textId="4F4113FB">
      <w:pPr>
        <w:pStyle w:val="sccodifiedsection"/>
      </w:pPr>
      <w:r>
        <w:rPr>
          <w:rStyle w:val="scinsert"/>
        </w:rPr>
        <w:tab/>
      </w:r>
      <w:r>
        <w:rPr>
          <w:rStyle w:val="scinsert"/>
        </w:rPr>
        <w:tab/>
      </w:r>
      <w:r>
        <w:rPr>
          <w:rStyle w:val="scinsert"/>
        </w:rPr>
        <w:tab/>
      </w:r>
      <w:bookmarkStart w:name="ss_T3C1N150Sb_lv3_79eb6b49f" w:id="13"/>
      <w:r>
        <w:rPr>
          <w:rStyle w:val="scinsert"/>
        </w:rPr>
        <w:t>(</w:t>
      </w:r>
      <w:bookmarkEnd w:id="13"/>
      <w:r>
        <w:rPr>
          <w:rStyle w:val="scinsert"/>
        </w:rPr>
        <w:t>b)</w:t>
      </w:r>
      <w:r w:rsidR="00E55DD8">
        <w:rPr>
          <w:rStyle w:val="scinsert"/>
        </w:rPr>
        <w:t xml:space="preserve"> </w:t>
      </w:r>
      <w:r>
        <w:rPr>
          <w:rStyle w:val="scinsert"/>
        </w:rPr>
        <w:t>the violation of federal law is also a crime or infraction under state law.</w:t>
      </w:r>
    </w:p>
    <w:p w:rsidR="00E25901" w:rsidP="00E25901" w:rsidRDefault="00E25901" w14:paraId="0C336E73" w14:textId="2E65F0BA">
      <w:pPr>
        <w:pStyle w:val="sccodifiedsection"/>
      </w:pPr>
      <w:r>
        <w:rPr>
          <w:rStyle w:val="scinsert"/>
        </w:rPr>
        <w:tab/>
      </w:r>
      <w:r>
        <w:rPr>
          <w:rStyle w:val="scinsert"/>
        </w:rPr>
        <w:tab/>
      </w:r>
      <w:bookmarkStart w:name="ss_T3C1N150S2_lv2_6aaddc533" w:id="14"/>
      <w:r>
        <w:rPr>
          <w:rStyle w:val="scinsert"/>
        </w:rPr>
        <w:t>(</w:t>
      </w:r>
      <w:bookmarkEnd w:id="14"/>
      <w:r>
        <w:rPr>
          <w:rStyle w:val="scinsert"/>
        </w:rPr>
        <w:t>2)</w:t>
      </w:r>
      <w:r w:rsidR="00E55DD8">
        <w:rPr>
          <w:rStyle w:val="scinsert"/>
        </w:rPr>
        <w:t xml:space="preserve"> </w:t>
      </w:r>
      <w:r>
        <w:rPr>
          <w:rStyle w:val="scinsert"/>
        </w:rPr>
        <w:t>The provisions of this subsection shall apply to the relinquishment of jurisdiction acquired by the United States under the provisions of Sections 3‑1‑110, 3‑1‑120, and the specific grants the United States outlined in Chapter 3 of this title.</w:t>
      </w:r>
    </w:p>
    <w:p w:rsidR="002C3835" w:rsidP="002C3835" w:rsidRDefault="002C3835" w14:paraId="39E36D38" w14:textId="77777777">
      <w:pPr>
        <w:pStyle w:val="scemptyline"/>
      </w:pPr>
    </w:p>
    <w:p w:rsidR="006B5299" w:rsidP="006B5299" w:rsidRDefault="002C3835" w14:paraId="31B4FD23" w14:textId="77777777">
      <w:pPr>
        <w:pStyle w:val="scdirectionallanguage"/>
      </w:pPr>
      <w:bookmarkStart w:name="bs_num_2_dbefa0dc8" w:id="15"/>
      <w:r>
        <w:t>S</w:t>
      </w:r>
      <w:bookmarkEnd w:id="15"/>
      <w:r>
        <w:t>ECTION 2.</w:t>
      </w:r>
      <w:r>
        <w:tab/>
      </w:r>
      <w:bookmarkStart w:name="dl_90666edca" w:id="16"/>
      <w:r w:rsidR="006B5299">
        <w:t>S</w:t>
      </w:r>
      <w:bookmarkEnd w:id="16"/>
      <w:r w:rsidR="006B5299">
        <w:t>ection 63‑3‑510 of the S.C. Code is amended by adding:</w:t>
      </w:r>
    </w:p>
    <w:p w:rsidR="006B5299" w:rsidP="006B5299" w:rsidRDefault="006B5299" w14:paraId="05DB5C49" w14:textId="77777777">
      <w:pPr>
        <w:pStyle w:val="scnewcodesection"/>
      </w:pPr>
    </w:p>
    <w:p w:rsidR="002C3835" w:rsidP="006B5299" w:rsidRDefault="006B5299" w14:paraId="46230218" w14:textId="12CDCA70">
      <w:pPr>
        <w:pStyle w:val="scnewcodesection"/>
      </w:pPr>
      <w:bookmarkStart w:name="ns_T63C3N510_d9f989b74" w:id="17"/>
      <w:r>
        <w:tab/>
      </w:r>
      <w:bookmarkStart w:name="ss_T63C3N510S5_lv1_b1fe07b29" w:id="18"/>
      <w:bookmarkEnd w:id="17"/>
      <w:r>
        <w:t>(</w:t>
      </w:r>
      <w:bookmarkEnd w:id="18"/>
      <w:r>
        <w:t xml:space="preserve">5) </w:t>
      </w:r>
      <w:r w:rsidRPr="00DF6D44" w:rsidR="00DF6D44">
        <w:t>When concurrent jurisdiction has been established pursuant to Section 3‑1‑150(B), the court has exclusive original jurisdiction over any case involving a juvenile who is alleged to be delinquent as the result of an act committed within the boundaries of a military installation that is a crime or infraction under state law.</w:t>
      </w:r>
    </w:p>
    <w:p w:rsidRPr="00DF3B44" w:rsidR="007E06BB" w:rsidP="00787433" w:rsidRDefault="007E06BB" w14:paraId="3D8F1FED" w14:textId="64E1D130">
      <w:pPr>
        <w:pStyle w:val="scemptyline"/>
      </w:pPr>
    </w:p>
    <w:p w:rsidRPr="00DF3B44" w:rsidR="007A10F1" w:rsidP="007A10F1" w:rsidRDefault="00E27805" w14:paraId="0E9393B4" w14:textId="3A662836">
      <w:pPr>
        <w:pStyle w:val="scnoncodifiedsection"/>
      </w:pPr>
      <w:bookmarkStart w:name="bs_num_3_lastsection" w:id="19"/>
      <w:bookmarkStart w:name="eff_date_section" w:id="20"/>
      <w:r w:rsidRPr="00DF3B44">
        <w:t>S</w:t>
      </w:r>
      <w:bookmarkEnd w:id="19"/>
      <w:r w:rsidRPr="00DF3B44">
        <w:t>ECTION 3.</w:t>
      </w:r>
      <w:r w:rsidRPr="00DF3B44" w:rsidR="005D3013">
        <w:tab/>
      </w:r>
      <w:r w:rsidRPr="00DF3B44" w:rsidR="007A10F1">
        <w:t>This act takes effect upon approval by the Governor.</w:t>
      </w:r>
      <w:bookmarkEnd w:id="20"/>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EF6CCB">
      <w:headerReference w:type="even" r:id="rId12"/>
      <w:headerReference w:type="default" r:id="rId13"/>
      <w:footerReference w:type="even" r:id="rId14"/>
      <w:footerReference w:type="default" r:id="rId15"/>
      <w:headerReference w:type="first" r:id="rId16"/>
      <w:footerReference w:type="first" r:id="rId17"/>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7EA683" w14:textId="30FC904C" w:rsidR="009970EF" w:rsidRPr="00BC78CD" w:rsidRDefault="009970EF" w:rsidP="0057453C">
    <w:pPr>
      <w:pStyle w:val="sccoversheetfooter"/>
    </w:pPr>
    <w:r w:rsidRPr="00BC78CD">
      <w:t>[</w:t>
    </w:r>
    <w:sdt>
      <w:sdtPr>
        <w:alias w:val="footer_billnumber"/>
        <w:tag w:val="footer_billnumber"/>
        <w:id w:val="-772316136"/>
        <w:placeholder>
          <w:docPart w:val="DefaultPlaceholder_-1854013440"/>
        </w:placeholder>
        <w:text/>
      </w:sdtPr>
      <w:sdtContent>
        <w:r>
          <w:t>3910</w:t>
        </w:r>
      </w:sdtContent>
    </w:sdt>
    <w:r>
      <w:t>-</w:t>
    </w:r>
    <w:sdt>
      <w:sdtPr>
        <w:id w:val="394244378"/>
        <w:docPartObj>
          <w:docPartGallery w:val="Page Numbers (Bottom of Page)"/>
          <w:docPartUnique/>
        </w:docPartObj>
      </w:sdt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2410B8DC" w:rsidR="00685035" w:rsidRPr="007B4AF7" w:rsidRDefault="00D3090D" w:rsidP="00D14995">
        <w:pPr>
          <w:pStyle w:val="scbillfooter"/>
        </w:pPr>
        <w:sdt>
          <w:sdtPr>
            <w:alias w:val="footer_billname"/>
            <w:tag w:val="footer_billname"/>
            <w:id w:val="457382597"/>
            <w:lock w:val="sdtContentLocked"/>
            <w:placeholder>
              <w:docPart w:val="E330AA0EA4C04FC686870F0004C51D17"/>
            </w:placeholder>
            <w:dataBinding w:prefixMappings="xmlns:ns0='http://schemas.openxmlformats.org/package/2006/metadata/lwb360-metadata' " w:xpath="/ns0:lwb360Metadata[1]/ns0:T_BILL_T_BILLNAME[1]" w:storeItemID="{A70AC2F9-CF59-46A9-A8A7-29CBD0ED4110}"/>
            <w:text/>
          </w:sdtPr>
          <w:sdtEndPr/>
          <w:sdtContent>
            <w:r w:rsidR="0054054A">
              <w:t>[3910]</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E330AA0EA4C04FC686870F0004C51D17"/>
            </w:placeholder>
            <w:dataBinding w:prefixMappings="xmlns:ns0='http://schemas.openxmlformats.org/package/2006/metadata/lwb360-metadata' " w:xpath="/ns0:lwb360Metadata[1]/ns0:T_BILL_T_FILENAME[1]" w:storeItemID="{A70AC2F9-CF59-46A9-A8A7-29CBD0ED4110}"/>
            <w:text/>
          </w:sdtPr>
          <w:sdtEndPr/>
          <w:sdtContent>
            <w:r w:rsidR="00CC1E78">
              <w:rPr>
                <w:noProof/>
              </w:rPr>
              <w:t xml:space="preserve">  </w:t>
            </w:r>
          </w:sdtContent>
        </w:sdt>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11182"/>
    <w:rsid w:val="00012912"/>
    <w:rsid w:val="00012C88"/>
    <w:rsid w:val="00017FB0"/>
    <w:rsid w:val="00020B5D"/>
    <w:rsid w:val="00026421"/>
    <w:rsid w:val="00027299"/>
    <w:rsid w:val="00030409"/>
    <w:rsid w:val="00030903"/>
    <w:rsid w:val="00031BBC"/>
    <w:rsid w:val="00037F04"/>
    <w:rsid w:val="000404BF"/>
    <w:rsid w:val="00044B84"/>
    <w:rsid w:val="000479D0"/>
    <w:rsid w:val="000479F9"/>
    <w:rsid w:val="000559A0"/>
    <w:rsid w:val="000571F8"/>
    <w:rsid w:val="000604A6"/>
    <w:rsid w:val="000625AA"/>
    <w:rsid w:val="0006393B"/>
    <w:rsid w:val="0006464F"/>
    <w:rsid w:val="00066B54"/>
    <w:rsid w:val="00070CEB"/>
    <w:rsid w:val="000720F2"/>
    <w:rsid w:val="00072FCD"/>
    <w:rsid w:val="00074A4F"/>
    <w:rsid w:val="00077B65"/>
    <w:rsid w:val="00086FCB"/>
    <w:rsid w:val="000873AE"/>
    <w:rsid w:val="000A2225"/>
    <w:rsid w:val="000A3C25"/>
    <w:rsid w:val="000B4C02"/>
    <w:rsid w:val="000B5B4A"/>
    <w:rsid w:val="000B6717"/>
    <w:rsid w:val="000B6968"/>
    <w:rsid w:val="000B7FE1"/>
    <w:rsid w:val="000C3E88"/>
    <w:rsid w:val="000C46B9"/>
    <w:rsid w:val="000C58E4"/>
    <w:rsid w:val="000C6F9A"/>
    <w:rsid w:val="000D2F44"/>
    <w:rsid w:val="000D33E4"/>
    <w:rsid w:val="000E1A9A"/>
    <w:rsid w:val="000E578A"/>
    <w:rsid w:val="000E6D62"/>
    <w:rsid w:val="000E774B"/>
    <w:rsid w:val="000F2250"/>
    <w:rsid w:val="0010329A"/>
    <w:rsid w:val="00103E0B"/>
    <w:rsid w:val="00105756"/>
    <w:rsid w:val="001164F9"/>
    <w:rsid w:val="0011719C"/>
    <w:rsid w:val="00136B7D"/>
    <w:rsid w:val="00140049"/>
    <w:rsid w:val="00142D31"/>
    <w:rsid w:val="00162664"/>
    <w:rsid w:val="001671EF"/>
    <w:rsid w:val="00171601"/>
    <w:rsid w:val="001730EB"/>
    <w:rsid w:val="00173276"/>
    <w:rsid w:val="00175FA0"/>
    <w:rsid w:val="00176122"/>
    <w:rsid w:val="001844BE"/>
    <w:rsid w:val="00185AD8"/>
    <w:rsid w:val="0019025B"/>
    <w:rsid w:val="00192AF7"/>
    <w:rsid w:val="00197366"/>
    <w:rsid w:val="001A028E"/>
    <w:rsid w:val="001A136C"/>
    <w:rsid w:val="001A59DE"/>
    <w:rsid w:val="001B6DA2"/>
    <w:rsid w:val="001C25EC"/>
    <w:rsid w:val="001C2840"/>
    <w:rsid w:val="001C7175"/>
    <w:rsid w:val="001E1CB3"/>
    <w:rsid w:val="001F2A41"/>
    <w:rsid w:val="001F313F"/>
    <w:rsid w:val="001F331D"/>
    <w:rsid w:val="001F394C"/>
    <w:rsid w:val="001F5B4E"/>
    <w:rsid w:val="002022FC"/>
    <w:rsid w:val="00202B0A"/>
    <w:rsid w:val="002038AA"/>
    <w:rsid w:val="002114C8"/>
    <w:rsid w:val="0021166F"/>
    <w:rsid w:val="002162DF"/>
    <w:rsid w:val="00230038"/>
    <w:rsid w:val="00233655"/>
    <w:rsid w:val="00233975"/>
    <w:rsid w:val="00236D73"/>
    <w:rsid w:val="00245B0A"/>
    <w:rsid w:val="00246535"/>
    <w:rsid w:val="00257F60"/>
    <w:rsid w:val="002625EA"/>
    <w:rsid w:val="00262AC5"/>
    <w:rsid w:val="00264AE9"/>
    <w:rsid w:val="00270F95"/>
    <w:rsid w:val="00275AE6"/>
    <w:rsid w:val="002836D8"/>
    <w:rsid w:val="002864EA"/>
    <w:rsid w:val="002868AC"/>
    <w:rsid w:val="002A7989"/>
    <w:rsid w:val="002B02F3"/>
    <w:rsid w:val="002C3463"/>
    <w:rsid w:val="002C3835"/>
    <w:rsid w:val="002C38CE"/>
    <w:rsid w:val="002D025C"/>
    <w:rsid w:val="002D266D"/>
    <w:rsid w:val="002D5B3D"/>
    <w:rsid w:val="002D7447"/>
    <w:rsid w:val="002E315A"/>
    <w:rsid w:val="002E4F8C"/>
    <w:rsid w:val="002F560C"/>
    <w:rsid w:val="002F5847"/>
    <w:rsid w:val="0030425A"/>
    <w:rsid w:val="0031771B"/>
    <w:rsid w:val="003352A3"/>
    <w:rsid w:val="003421F1"/>
    <w:rsid w:val="0034279C"/>
    <w:rsid w:val="00354F64"/>
    <w:rsid w:val="003559A1"/>
    <w:rsid w:val="00361563"/>
    <w:rsid w:val="00371D36"/>
    <w:rsid w:val="00373E17"/>
    <w:rsid w:val="00375FEC"/>
    <w:rsid w:val="003775E6"/>
    <w:rsid w:val="00381998"/>
    <w:rsid w:val="003A5F1C"/>
    <w:rsid w:val="003C3E2E"/>
    <w:rsid w:val="003C6248"/>
    <w:rsid w:val="003D4A3C"/>
    <w:rsid w:val="003D55B2"/>
    <w:rsid w:val="003D6F36"/>
    <w:rsid w:val="003E0033"/>
    <w:rsid w:val="003E3525"/>
    <w:rsid w:val="003E5452"/>
    <w:rsid w:val="003E6C2D"/>
    <w:rsid w:val="003E7165"/>
    <w:rsid w:val="003E7A81"/>
    <w:rsid w:val="003E7FF6"/>
    <w:rsid w:val="004046B5"/>
    <w:rsid w:val="00406F27"/>
    <w:rsid w:val="004141B8"/>
    <w:rsid w:val="004164EA"/>
    <w:rsid w:val="004203B9"/>
    <w:rsid w:val="0042135A"/>
    <w:rsid w:val="00432135"/>
    <w:rsid w:val="0043349E"/>
    <w:rsid w:val="0043603B"/>
    <w:rsid w:val="00446987"/>
    <w:rsid w:val="00446D28"/>
    <w:rsid w:val="00450E70"/>
    <w:rsid w:val="00456DE3"/>
    <w:rsid w:val="004570F4"/>
    <w:rsid w:val="00466CD0"/>
    <w:rsid w:val="00467FA8"/>
    <w:rsid w:val="00470B51"/>
    <w:rsid w:val="00473583"/>
    <w:rsid w:val="00475708"/>
    <w:rsid w:val="00477F32"/>
    <w:rsid w:val="00481850"/>
    <w:rsid w:val="004851A0"/>
    <w:rsid w:val="0048627F"/>
    <w:rsid w:val="004932AB"/>
    <w:rsid w:val="00494BEF"/>
    <w:rsid w:val="004A125C"/>
    <w:rsid w:val="004A2104"/>
    <w:rsid w:val="004A5512"/>
    <w:rsid w:val="004A5DC8"/>
    <w:rsid w:val="004A6BE5"/>
    <w:rsid w:val="004B0C18"/>
    <w:rsid w:val="004C1A04"/>
    <w:rsid w:val="004C20BC"/>
    <w:rsid w:val="004C20E3"/>
    <w:rsid w:val="004C4713"/>
    <w:rsid w:val="004C5C9A"/>
    <w:rsid w:val="004D1442"/>
    <w:rsid w:val="004D3DCB"/>
    <w:rsid w:val="004E1946"/>
    <w:rsid w:val="004E66E9"/>
    <w:rsid w:val="004E7DDE"/>
    <w:rsid w:val="004F0090"/>
    <w:rsid w:val="004F172C"/>
    <w:rsid w:val="005002ED"/>
    <w:rsid w:val="00500DBC"/>
    <w:rsid w:val="005027DB"/>
    <w:rsid w:val="005102BE"/>
    <w:rsid w:val="00523F7F"/>
    <w:rsid w:val="00524D54"/>
    <w:rsid w:val="0053739C"/>
    <w:rsid w:val="0054054A"/>
    <w:rsid w:val="00541F8A"/>
    <w:rsid w:val="0054531B"/>
    <w:rsid w:val="00546C24"/>
    <w:rsid w:val="005476FF"/>
    <w:rsid w:val="005516F6"/>
    <w:rsid w:val="00552842"/>
    <w:rsid w:val="00554CA9"/>
    <w:rsid w:val="00554E89"/>
    <w:rsid w:val="00564B58"/>
    <w:rsid w:val="00572281"/>
    <w:rsid w:val="005801DD"/>
    <w:rsid w:val="00586E8F"/>
    <w:rsid w:val="00592A40"/>
    <w:rsid w:val="00592A58"/>
    <w:rsid w:val="00594A49"/>
    <w:rsid w:val="005A28BC"/>
    <w:rsid w:val="005A5377"/>
    <w:rsid w:val="005A657D"/>
    <w:rsid w:val="005B4330"/>
    <w:rsid w:val="005B5224"/>
    <w:rsid w:val="005B7817"/>
    <w:rsid w:val="005C06C8"/>
    <w:rsid w:val="005C23D7"/>
    <w:rsid w:val="005C40EB"/>
    <w:rsid w:val="005D02B4"/>
    <w:rsid w:val="005D242D"/>
    <w:rsid w:val="005D3013"/>
    <w:rsid w:val="005E054B"/>
    <w:rsid w:val="005E1E50"/>
    <w:rsid w:val="005E2B9C"/>
    <w:rsid w:val="005E3332"/>
    <w:rsid w:val="005F4019"/>
    <w:rsid w:val="005F76B0"/>
    <w:rsid w:val="00600601"/>
    <w:rsid w:val="00604429"/>
    <w:rsid w:val="006067B0"/>
    <w:rsid w:val="00606A8B"/>
    <w:rsid w:val="0060750F"/>
    <w:rsid w:val="00611EBA"/>
    <w:rsid w:val="006213A8"/>
    <w:rsid w:val="00623BEA"/>
    <w:rsid w:val="0062671D"/>
    <w:rsid w:val="006347E9"/>
    <w:rsid w:val="0063640B"/>
    <w:rsid w:val="00640C87"/>
    <w:rsid w:val="00643B50"/>
    <w:rsid w:val="006454BB"/>
    <w:rsid w:val="006551F7"/>
    <w:rsid w:val="0065571A"/>
    <w:rsid w:val="00657CF4"/>
    <w:rsid w:val="00661463"/>
    <w:rsid w:val="00663B8D"/>
    <w:rsid w:val="00663E00"/>
    <w:rsid w:val="00664F48"/>
    <w:rsid w:val="00664FAD"/>
    <w:rsid w:val="0067345B"/>
    <w:rsid w:val="00683986"/>
    <w:rsid w:val="00685035"/>
    <w:rsid w:val="00685770"/>
    <w:rsid w:val="00690DBA"/>
    <w:rsid w:val="00692BDF"/>
    <w:rsid w:val="006964F9"/>
    <w:rsid w:val="006A395F"/>
    <w:rsid w:val="006A65E2"/>
    <w:rsid w:val="006B37BD"/>
    <w:rsid w:val="006B5299"/>
    <w:rsid w:val="006C092D"/>
    <w:rsid w:val="006C099D"/>
    <w:rsid w:val="006C18F0"/>
    <w:rsid w:val="006C3001"/>
    <w:rsid w:val="006C7E01"/>
    <w:rsid w:val="006D64A5"/>
    <w:rsid w:val="006E0935"/>
    <w:rsid w:val="006E353F"/>
    <w:rsid w:val="006E35AB"/>
    <w:rsid w:val="00700739"/>
    <w:rsid w:val="00703456"/>
    <w:rsid w:val="00711AA9"/>
    <w:rsid w:val="00711DBC"/>
    <w:rsid w:val="007206B5"/>
    <w:rsid w:val="00722155"/>
    <w:rsid w:val="00726D5F"/>
    <w:rsid w:val="00737F19"/>
    <w:rsid w:val="00770FC6"/>
    <w:rsid w:val="00782BF8"/>
    <w:rsid w:val="00783C75"/>
    <w:rsid w:val="007849D9"/>
    <w:rsid w:val="00787433"/>
    <w:rsid w:val="007A10F1"/>
    <w:rsid w:val="007A3D50"/>
    <w:rsid w:val="007B12F6"/>
    <w:rsid w:val="007B2D29"/>
    <w:rsid w:val="007B412F"/>
    <w:rsid w:val="007B4AF7"/>
    <w:rsid w:val="007B4DBF"/>
    <w:rsid w:val="007C1545"/>
    <w:rsid w:val="007C1AE8"/>
    <w:rsid w:val="007C5458"/>
    <w:rsid w:val="007D0943"/>
    <w:rsid w:val="007D2C67"/>
    <w:rsid w:val="007D6160"/>
    <w:rsid w:val="007E06BB"/>
    <w:rsid w:val="007E5F2E"/>
    <w:rsid w:val="007F50D1"/>
    <w:rsid w:val="00816D52"/>
    <w:rsid w:val="00816DD8"/>
    <w:rsid w:val="008222D4"/>
    <w:rsid w:val="008309B0"/>
    <w:rsid w:val="00831048"/>
    <w:rsid w:val="00832896"/>
    <w:rsid w:val="00834272"/>
    <w:rsid w:val="00834F32"/>
    <w:rsid w:val="00836C05"/>
    <w:rsid w:val="008509A6"/>
    <w:rsid w:val="008563A8"/>
    <w:rsid w:val="008625C1"/>
    <w:rsid w:val="00874C59"/>
    <w:rsid w:val="0087671D"/>
    <w:rsid w:val="008806F9"/>
    <w:rsid w:val="008811A4"/>
    <w:rsid w:val="00882341"/>
    <w:rsid w:val="0088276C"/>
    <w:rsid w:val="008836A1"/>
    <w:rsid w:val="00887957"/>
    <w:rsid w:val="008A57E3"/>
    <w:rsid w:val="008B5BF4"/>
    <w:rsid w:val="008C0CEE"/>
    <w:rsid w:val="008C1B18"/>
    <w:rsid w:val="008D1CFE"/>
    <w:rsid w:val="008D352F"/>
    <w:rsid w:val="008D46EC"/>
    <w:rsid w:val="008D7FEF"/>
    <w:rsid w:val="008E0E25"/>
    <w:rsid w:val="008E61A1"/>
    <w:rsid w:val="008F2FF0"/>
    <w:rsid w:val="009031EF"/>
    <w:rsid w:val="00916C3F"/>
    <w:rsid w:val="00917EA3"/>
    <w:rsid w:val="00917EE0"/>
    <w:rsid w:val="00921C89"/>
    <w:rsid w:val="00926966"/>
    <w:rsid w:val="00926D03"/>
    <w:rsid w:val="00930ED0"/>
    <w:rsid w:val="00933148"/>
    <w:rsid w:val="00934036"/>
    <w:rsid w:val="00934889"/>
    <w:rsid w:val="0094541D"/>
    <w:rsid w:val="009468A6"/>
    <w:rsid w:val="009473EA"/>
    <w:rsid w:val="009541E6"/>
    <w:rsid w:val="00954E7E"/>
    <w:rsid w:val="009554D9"/>
    <w:rsid w:val="009572F9"/>
    <w:rsid w:val="00960D0F"/>
    <w:rsid w:val="00964193"/>
    <w:rsid w:val="00971851"/>
    <w:rsid w:val="00982120"/>
    <w:rsid w:val="0098366F"/>
    <w:rsid w:val="00983A03"/>
    <w:rsid w:val="00986063"/>
    <w:rsid w:val="009871F4"/>
    <w:rsid w:val="00991F67"/>
    <w:rsid w:val="00992876"/>
    <w:rsid w:val="00993D55"/>
    <w:rsid w:val="009965DC"/>
    <w:rsid w:val="009970EF"/>
    <w:rsid w:val="009A0DCE"/>
    <w:rsid w:val="009A22CD"/>
    <w:rsid w:val="009A3E4B"/>
    <w:rsid w:val="009B35FD"/>
    <w:rsid w:val="009B6815"/>
    <w:rsid w:val="009D2967"/>
    <w:rsid w:val="009D3C2B"/>
    <w:rsid w:val="009D6C54"/>
    <w:rsid w:val="009D710F"/>
    <w:rsid w:val="009E35A5"/>
    <w:rsid w:val="009E4191"/>
    <w:rsid w:val="009F2AB1"/>
    <w:rsid w:val="009F4FAF"/>
    <w:rsid w:val="009F68F1"/>
    <w:rsid w:val="00A04529"/>
    <w:rsid w:val="00A0584B"/>
    <w:rsid w:val="00A07903"/>
    <w:rsid w:val="00A14ED2"/>
    <w:rsid w:val="00A17135"/>
    <w:rsid w:val="00A20AD3"/>
    <w:rsid w:val="00A21A6F"/>
    <w:rsid w:val="00A24E56"/>
    <w:rsid w:val="00A26A62"/>
    <w:rsid w:val="00A30E37"/>
    <w:rsid w:val="00A35A9B"/>
    <w:rsid w:val="00A362F2"/>
    <w:rsid w:val="00A37DA7"/>
    <w:rsid w:val="00A4070E"/>
    <w:rsid w:val="00A40CA0"/>
    <w:rsid w:val="00A435B4"/>
    <w:rsid w:val="00A504A7"/>
    <w:rsid w:val="00A53677"/>
    <w:rsid w:val="00A53BF2"/>
    <w:rsid w:val="00A5762D"/>
    <w:rsid w:val="00A60D68"/>
    <w:rsid w:val="00A618C2"/>
    <w:rsid w:val="00A65743"/>
    <w:rsid w:val="00A73EFA"/>
    <w:rsid w:val="00A77A3B"/>
    <w:rsid w:val="00A86D1B"/>
    <w:rsid w:val="00A92F6F"/>
    <w:rsid w:val="00A97523"/>
    <w:rsid w:val="00A97661"/>
    <w:rsid w:val="00A97680"/>
    <w:rsid w:val="00AA0086"/>
    <w:rsid w:val="00AA4317"/>
    <w:rsid w:val="00AA7824"/>
    <w:rsid w:val="00AB030E"/>
    <w:rsid w:val="00AB0780"/>
    <w:rsid w:val="00AB0FA3"/>
    <w:rsid w:val="00AB73BF"/>
    <w:rsid w:val="00AC335C"/>
    <w:rsid w:val="00AC463E"/>
    <w:rsid w:val="00AD17E3"/>
    <w:rsid w:val="00AD2CAB"/>
    <w:rsid w:val="00AD3BE2"/>
    <w:rsid w:val="00AD3E3D"/>
    <w:rsid w:val="00AE1EE4"/>
    <w:rsid w:val="00AE36EC"/>
    <w:rsid w:val="00AE7406"/>
    <w:rsid w:val="00AF1688"/>
    <w:rsid w:val="00AF23F2"/>
    <w:rsid w:val="00AF46E6"/>
    <w:rsid w:val="00AF5139"/>
    <w:rsid w:val="00B06EDA"/>
    <w:rsid w:val="00B1161F"/>
    <w:rsid w:val="00B11661"/>
    <w:rsid w:val="00B126B7"/>
    <w:rsid w:val="00B20340"/>
    <w:rsid w:val="00B25C32"/>
    <w:rsid w:val="00B279A9"/>
    <w:rsid w:val="00B32B4D"/>
    <w:rsid w:val="00B3718F"/>
    <w:rsid w:val="00B4137E"/>
    <w:rsid w:val="00B41440"/>
    <w:rsid w:val="00B45E23"/>
    <w:rsid w:val="00B54DF7"/>
    <w:rsid w:val="00B56223"/>
    <w:rsid w:val="00B56E79"/>
    <w:rsid w:val="00B57AA7"/>
    <w:rsid w:val="00B637AA"/>
    <w:rsid w:val="00B63BE2"/>
    <w:rsid w:val="00B70CB4"/>
    <w:rsid w:val="00B74364"/>
    <w:rsid w:val="00B7592C"/>
    <w:rsid w:val="00B809D3"/>
    <w:rsid w:val="00B822FE"/>
    <w:rsid w:val="00B84B66"/>
    <w:rsid w:val="00B85475"/>
    <w:rsid w:val="00B9090A"/>
    <w:rsid w:val="00B92196"/>
    <w:rsid w:val="00B9228D"/>
    <w:rsid w:val="00B929EC"/>
    <w:rsid w:val="00B94C30"/>
    <w:rsid w:val="00BA0651"/>
    <w:rsid w:val="00BA0B28"/>
    <w:rsid w:val="00BB0725"/>
    <w:rsid w:val="00BC408A"/>
    <w:rsid w:val="00BC44AD"/>
    <w:rsid w:val="00BC5023"/>
    <w:rsid w:val="00BC556C"/>
    <w:rsid w:val="00BD39B4"/>
    <w:rsid w:val="00BD42DA"/>
    <w:rsid w:val="00BD4684"/>
    <w:rsid w:val="00BE08A7"/>
    <w:rsid w:val="00BE110D"/>
    <w:rsid w:val="00BE17F0"/>
    <w:rsid w:val="00BE4391"/>
    <w:rsid w:val="00BF3E48"/>
    <w:rsid w:val="00C03F1B"/>
    <w:rsid w:val="00C10C73"/>
    <w:rsid w:val="00C15F1B"/>
    <w:rsid w:val="00C16288"/>
    <w:rsid w:val="00C17D1D"/>
    <w:rsid w:val="00C215AC"/>
    <w:rsid w:val="00C27F8D"/>
    <w:rsid w:val="00C334A7"/>
    <w:rsid w:val="00C42722"/>
    <w:rsid w:val="00C45923"/>
    <w:rsid w:val="00C543E7"/>
    <w:rsid w:val="00C70225"/>
    <w:rsid w:val="00C72198"/>
    <w:rsid w:val="00C73C7D"/>
    <w:rsid w:val="00C75005"/>
    <w:rsid w:val="00C771BF"/>
    <w:rsid w:val="00C83A6A"/>
    <w:rsid w:val="00C970DF"/>
    <w:rsid w:val="00CA01AB"/>
    <w:rsid w:val="00CA7E71"/>
    <w:rsid w:val="00CB1891"/>
    <w:rsid w:val="00CB1ADE"/>
    <w:rsid w:val="00CB23D0"/>
    <w:rsid w:val="00CB2673"/>
    <w:rsid w:val="00CB42DA"/>
    <w:rsid w:val="00CB701D"/>
    <w:rsid w:val="00CC1E78"/>
    <w:rsid w:val="00CC3F0E"/>
    <w:rsid w:val="00CD08C9"/>
    <w:rsid w:val="00CD1FE8"/>
    <w:rsid w:val="00CD38CD"/>
    <w:rsid w:val="00CD3E0C"/>
    <w:rsid w:val="00CD5565"/>
    <w:rsid w:val="00CD616C"/>
    <w:rsid w:val="00CE3A34"/>
    <w:rsid w:val="00CF2602"/>
    <w:rsid w:val="00CF68D6"/>
    <w:rsid w:val="00CF7B4A"/>
    <w:rsid w:val="00D009F8"/>
    <w:rsid w:val="00D0187C"/>
    <w:rsid w:val="00D078DA"/>
    <w:rsid w:val="00D14995"/>
    <w:rsid w:val="00D204F2"/>
    <w:rsid w:val="00D20DBD"/>
    <w:rsid w:val="00D2455C"/>
    <w:rsid w:val="00D25023"/>
    <w:rsid w:val="00D27F8C"/>
    <w:rsid w:val="00D3090D"/>
    <w:rsid w:val="00D33843"/>
    <w:rsid w:val="00D36B48"/>
    <w:rsid w:val="00D516A8"/>
    <w:rsid w:val="00D54A6F"/>
    <w:rsid w:val="00D57D57"/>
    <w:rsid w:val="00D61F06"/>
    <w:rsid w:val="00D62E42"/>
    <w:rsid w:val="00D633ED"/>
    <w:rsid w:val="00D66F67"/>
    <w:rsid w:val="00D772FB"/>
    <w:rsid w:val="00D92785"/>
    <w:rsid w:val="00DA1AA0"/>
    <w:rsid w:val="00DA512B"/>
    <w:rsid w:val="00DB3DA7"/>
    <w:rsid w:val="00DC44A8"/>
    <w:rsid w:val="00DD385E"/>
    <w:rsid w:val="00DD3FAC"/>
    <w:rsid w:val="00DE4BEE"/>
    <w:rsid w:val="00DE5B3D"/>
    <w:rsid w:val="00DE7112"/>
    <w:rsid w:val="00DF19BE"/>
    <w:rsid w:val="00DF3B44"/>
    <w:rsid w:val="00DF4737"/>
    <w:rsid w:val="00DF6D44"/>
    <w:rsid w:val="00E1372E"/>
    <w:rsid w:val="00E21D30"/>
    <w:rsid w:val="00E24D9A"/>
    <w:rsid w:val="00E25901"/>
    <w:rsid w:val="00E27805"/>
    <w:rsid w:val="00E27A11"/>
    <w:rsid w:val="00E30497"/>
    <w:rsid w:val="00E32876"/>
    <w:rsid w:val="00E358A2"/>
    <w:rsid w:val="00E35C9A"/>
    <w:rsid w:val="00E3771B"/>
    <w:rsid w:val="00E40979"/>
    <w:rsid w:val="00E43672"/>
    <w:rsid w:val="00E43F26"/>
    <w:rsid w:val="00E52A36"/>
    <w:rsid w:val="00E55DD8"/>
    <w:rsid w:val="00E6378B"/>
    <w:rsid w:val="00E63EC3"/>
    <w:rsid w:val="00E653DA"/>
    <w:rsid w:val="00E65958"/>
    <w:rsid w:val="00E80243"/>
    <w:rsid w:val="00E824F1"/>
    <w:rsid w:val="00E847B5"/>
    <w:rsid w:val="00E84FE5"/>
    <w:rsid w:val="00E861C9"/>
    <w:rsid w:val="00E879A5"/>
    <w:rsid w:val="00E879FC"/>
    <w:rsid w:val="00E95E26"/>
    <w:rsid w:val="00EA2574"/>
    <w:rsid w:val="00EA2F1F"/>
    <w:rsid w:val="00EA3F2E"/>
    <w:rsid w:val="00EA57EC"/>
    <w:rsid w:val="00EA6208"/>
    <w:rsid w:val="00EB0944"/>
    <w:rsid w:val="00EB120E"/>
    <w:rsid w:val="00EB34C8"/>
    <w:rsid w:val="00EB46E2"/>
    <w:rsid w:val="00EC0045"/>
    <w:rsid w:val="00ED452E"/>
    <w:rsid w:val="00EE0FA3"/>
    <w:rsid w:val="00EE3CDA"/>
    <w:rsid w:val="00EE522A"/>
    <w:rsid w:val="00EF3005"/>
    <w:rsid w:val="00EF37A8"/>
    <w:rsid w:val="00EF531F"/>
    <w:rsid w:val="00EF6CCB"/>
    <w:rsid w:val="00EF7484"/>
    <w:rsid w:val="00F05FE8"/>
    <w:rsid w:val="00F06D86"/>
    <w:rsid w:val="00F111DC"/>
    <w:rsid w:val="00F13D87"/>
    <w:rsid w:val="00F149E5"/>
    <w:rsid w:val="00F15E33"/>
    <w:rsid w:val="00F17DA2"/>
    <w:rsid w:val="00F22EC0"/>
    <w:rsid w:val="00F25A03"/>
    <w:rsid w:val="00F25C47"/>
    <w:rsid w:val="00F27D7B"/>
    <w:rsid w:val="00F27F3E"/>
    <w:rsid w:val="00F31D34"/>
    <w:rsid w:val="00F33B35"/>
    <w:rsid w:val="00F342A1"/>
    <w:rsid w:val="00F36FBA"/>
    <w:rsid w:val="00F44D36"/>
    <w:rsid w:val="00F45596"/>
    <w:rsid w:val="00F46262"/>
    <w:rsid w:val="00F4795D"/>
    <w:rsid w:val="00F50A61"/>
    <w:rsid w:val="00F525CD"/>
    <w:rsid w:val="00F5286C"/>
    <w:rsid w:val="00F52E12"/>
    <w:rsid w:val="00F54B20"/>
    <w:rsid w:val="00F638CA"/>
    <w:rsid w:val="00F657C5"/>
    <w:rsid w:val="00F900B4"/>
    <w:rsid w:val="00FA0F2E"/>
    <w:rsid w:val="00FA3B9D"/>
    <w:rsid w:val="00FA3F83"/>
    <w:rsid w:val="00FA4DB1"/>
    <w:rsid w:val="00FB1D41"/>
    <w:rsid w:val="00FB3F2A"/>
    <w:rsid w:val="00FC3593"/>
    <w:rsid w:val="00FC4230"/>
    <w:rsid w:val="00FC485B"/>
    <w:rsid w:val="00FD0C67"/>
    <w:rsid w:val="00FD117D"/>
    <w:rsid w:val="00FD72E3"/>
    <w:rsid w:val="00FD7D1A"/>
    <w:rsid w:val="00FE06FC"/>
    <w:rsid w:val="00FF0315"/>
    <w:rsid w:val="00FF0321"/>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2664"/>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162664"/>
    <w:rPr>
      <w:rFonts w:ascii="Times New Roman" w:hAnsi="Times New Roman"/>
      <w:b w:val="0"/>
      <w:i w:val="0"/>
      <w:sz w:val="22"/>
    </w:rPr>
  </w:style>
  <w:style w:type="paragraph" w:styleId="NoSpacing">
    <w:name w:val="No Spacing"/>
    <w:uiPriority w:val="1"/>
    <w:qFormat/>
    <w:rsid w:val="00162664"/>
    <w:pPr>
      <w:spacing w:after="0" w:line="240" w:lineRule="auto"/>
    </w:pPr>
  </w:style>
  <w:style w:type="paragraph" w:customStyle="1" w:styleId="scemptylineheader">
    <w:name w:val="sc_emptyline_header"/>
    <w:qFormat/>
    <w:rsid w:val="00162664"/>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162664"/>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162664"/>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162664"/>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162664"/>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162664"/>
    <w:rPr>
      <w:color w:val="808080"/>
    </w:rPr>
  </w:style>
  <w:style w:type="paragraph" w:customStyle="1" w:styleId="scdirectionallanguage">
    <w:name w:val="sc_directional_language"/>
    <w:qFormat/>
    <w:rsid w:val="00162664"/>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162664"/>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162664"/>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162664"/>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162664"/>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162664"/>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162664"/>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162664"/>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162664"/>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162664"/>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162664"/>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162664"/>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162664"/>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162664"/>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162664"/>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162664"/>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162664"/>
    <w:rPr>
      <w:rFonts w:ascii="Times New Roman" w:hAnsi="Times New Roman"/>
      <w:color w:val="auto"/>
      <w:sz w:val="22"/>
    </w:rPr>
  </w:style>
  <w:style w:type="paragraph" w:customStyle="1" w:styleId="scclippagebillheader">
    <w:name w:val="sc_clip_page_bill_header"/>
    <w:qFormat/>
    <w:rsid w:val="00162664"/>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162664"/>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162664"/>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1626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62664"/>
    <w:rPr>
      <w:lang w:val="en-US"/>
    </w:rPr>
  </w:style>
  <w:style w:type="paragraph" w:styleId="Footer">
    <w:name w:val="footer"/>
    <w:basedOn w:val="Normal"/>
    <w:link w:val="FooterChar"/>
    <w:uiPriority w:val="99"/>
    <w:unhideWhenUsed/>
    <w:rsid w:val="001626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62664"/>
    <w:rPr>
      <w:lang w:val="en-US"/>
    </w:rPr>
  </w:style>
  <w:style w:type="paragraph" w:styleId="ListParagraph">
    <w:name w:val="List Paragraph"/>
    <w:basedOn w:val="Normal"/>
    <w:uiPriority w:val="34"/>
    <w:qFormat/>
    <w:rsid w:val="00162664"/>
    <w:pPr>
      <w:ind w:left="720"/>
      <w:contextualSpacing/>
    </w:pPr>
  </w:style>
  <w:style w:type="paragraph" w:customStyle="1" w:styleId="scbillfooter">
    <w:name w:val="sc_bill_footer"/>
    <w:qFormat/>
    <w:rsid w:val="00162664"/>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1626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162664"/>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162664"/>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162664"/>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162664"/>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162664"/>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162664"/>
    <w:pPr>
      <w:widowControl w:val="0"/>
      <w:suppressAutoHyphens/>
      <w:spacing w:after="0" w:line="360" w:lineRule="auto"/>
    </w:pPr>
    <w:rPr>
      <w:rFonts w:ascii="Times New Roman" w:hAnsi="Times New Roman"/>
      <w:lang w:val="en-US"/>
    </w:rPr>
  </w:style>
  <w:style w:type="paragraph" w:customStyle="1" w:styleId="sctableln">
    <w:name w:val="sc_table_ln"/>
    <w:qFormat/>
    <w:rsid w:val="00162664"/>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162664"/>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162664"/>
    <w:rPr>
      <w:strike/>
      <w:dstrike w:val="0"/>
    </w:rPr>
  </w:style>
  <w:style w:type="character" w:customStyle="1" w:styleId="scinsert">
    <w:name w:val="sc_insert"/>
    <w:uiPriority w:val="1"/>
    <w:qFormat/>
    <w:rsid w:val="00162664"/>
    <w:rPr>
      <w:caps w:val="0"/>
      <w:smallCaps w:val="0"/>
      <w:strike w:val="0"/>
      <w:dstrike w:val="0"/>
      <w:vanish w:val="0"/>
      <w:u w:val="single"/>
      <w:vertAlign w:val="baseline"/>
    </w:rPr>
  </w:style>
  <w:style w:type="character" w:customStyle="1" w:styleId="scinsertred">
    <w:name w:val="sc_insert_red"/>
    <w:uiPriority w:val="1"/>
    <w:qFormat/>
    <w:rsid w:val="00162664"/>
    <w:rPr>
      <w:caps w:val="0"/>
      <w:smallCaps w:val="0"/>
      <w:strike w:val="0"/>
      <w:dstrike w:val="0"/>
      <w:vanish w:val="0"/>
      <w:color w:val="FF0000"/>
      <w:u w:val="single"/>
      <w:vertAlign w:val="baseline"/>
    </w:rPr>
  </w:style>
  <w:style w:type="character" w:customStyle="1" w:styleId="scinsertblue">
    <w:name w:val="sc_insert_blue"/>
    <w:uiPriority w:val="1"/>
    <w:qFormat/>
    <w:rsid w:val="00162664"/>
    <w:rPr>
      <w:caps w:val="0"/>
      <w:smallCaps w:val="0"/>
      <w:strike w:val="0"/>
      <w:dstrike w:val="0"/>
      <w:vanish w:val="0"/>
      <w:color w:val="0070C0"/>
      <w:u w:val="single"/>
      <w:vertAlign w:val="baseline"/>
    </w:rPr>
  </w:style>
  <w:style w:type="character" w:customStyle="1" w:styleId="scstrikered">
    <w:name w:val="sc_strike_red"/>
    <w:uiPriority w:val="1"/>
    <w:qFormat/>
    <w:rsid w:val="00162664"/>
    <w:rPr>
      <w:strike/>
      <w:dstrike w:val="0"/>
      <w:color w:val="FF0000"/>
    </w:rPr>
  </w:style>
  <w:style w:type="character" w:customStyle="1" w:styleId="scstrikeblue">
    <w:name w:val="sc_strike_blue"/>
    <w:uiPriority w:val="1"/>
    <w:qFormat/>
    <w:rsid w:val="00162664"/>
    <w:rPr>
      <w:strike/>
      <w:dstrike w:val="0"/>
      <w:color w:val="0070C0"/>
    </w:rPr>
  </w:style>
  <w:style w:type="character" w:customStyle="1" w:styleId="scinsertbluenounderline">
    <w:name w:val="sc_insert_blue_no_underline"/>
    <w:uiPriority w:val="1"/>
    <w:qFormat/>
    <w:rsid w:val="00162664"/>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162664"/>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162664"/>
    <w:rPr>
      <w:strike/>
      <w:dstrike w:val="0"/>
      <w:color w:val="0070C0"/>
      <w:lang w:val="en-US"/>
    </w:rPr>
  </w:style>
  <w:style w:type="character" w:customStyle="1" w:styleId="scstrikerednoncodified">
    <w:name w:val="sc_strike_red_non_codified"/>
    <w:uiPriority w:val="1"/>
    <w:qFormat/>
    <w:rsid w:val="00162664"/>
    <w:rPr>
      <w:strike/>
      <w:dstrike w:val="0"/>
      <w:color w:val="FF0000"/>
    </w:rPr>
  </w:style>
  <w:style w:type="paragraph" w:customStyle="1" w:styleId="scbillsiglines">
    <w:name w:val="sc_bill_sig_lines"/>
    <w:qFormat/>
    <w:rsid w:val="00162664"/>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162664"/>
    <w:rPr>
      <w:bdr w:val="none" w:sz="0" w:space="0" w:color="auto"/>
      <w:shd w:val="clear" w:color="auto" w:fill="FEC6C6"/>
    </w:rPr>
  </w:style>
  <w:style w:type="character" w:customStyle="1" w:styleId="screstoreblue">
    <w:name w:val="sc_restore_blue"/>
    <w:uiPriority w:val="1"/>
    <w:qFormat/>
    <w:rsid w:val="00162664"/>
    <w:rPr>
      <w:color w:val="4472C4" w:themeColor="accent1"/>
      <w:bdr w:val="none" w:sz="0" w:space="0" w:color="auto"/>
      <w:shd w:val="clear" w:color="auto" w:fill="auto"/>
    </w:rPr>
  </w:style>
  <w:style w:type="character" w:customStyle="1" w:styleId="screstorered">
    <w:name w:val="sc_restore_red"/>
    <w:uiPriority w:val="1"/>
    <w:qFormat/>
    <w:rsid w:val="00162664"/>
    <w:rPr>
      <w:color w:val="FF0000"/>
      <w:bdr w:val="none" w:sz="0" w:space="0" w:color="auto"/>
      <w:shd w:val="clear" w:color="auto" w:fill="auto"/>
    </w:rPr>
  </w:style>
  <w:style w:type="character" w:customStyle="1" w:styleId="scstrikenewblue">
    <w:name w:val="sc_strike_new_blue"/>
    <w:uiPriority w:val="1"/>
    <w:qFormat/>
    <w:rsid w:val="00162664"/>
    <w:rPr>
      <w:strike w:val="0"/>
      <w:dstrike/>
      <w:color w:val="0070C0"/>
      <w:u w:val="none"/>
    </w:rPr>
  </w:style>
  <w:style w:type="character" w:customStyle="1" w:styleId="scstrikenewred">
    <w:name w:val="sc_strike_new_red"/>
    <w:uiPriority w:val="1"/>
    <w:qFormat/>
    <w:rsid w:val="00162664"/>
    <w:rPr>
      <w:strike w:val="0"/>
      <w:dstrike/>
      <w:color w:val="FF0000"/>
      <w:u w:val="none"/>
    </w:rPr>
  </w:style>
  <w:style w:type="character" w:customStyle="1" w:styleId="scamendsenate">
    <w:name w:val="sc_amend_senate"/>
    <w:uiPriority w:val="1"/>
    <w:qFormat/>
    <w:rsid w:val="00162664"/>
    <w:rPr>
      <w:bdr w:val="none" w:sz="0" w:space="0" w:color="auto"/>
      <w:shd w:val="clear" w:color="auto" w:fill="FFF2CC" w:themeFill="accent4" w:themeFillTint="33"/>
    </w:rPr>
  </w:style>
  <w:style w:type="character" w:customStyle="1" w:styleId="scamendhouse">
    <w:name w:val="sc_amend_house"/>
    <w:uiPriority w:val="1"/>
    <w:qFormat/>
    <w:rsid w:val="00162664"/>
    <w:rPr>
      <w:bdr w:val="none" w:sz="0" w:space="0" w:color="auto"/>
      <w:shd w:val="clear" w:color="auto" w:fill="E2EFD9" w:themeFill="accent6" w:themeFillTint="33"/>
    </w:rPr>
  </w:style>
  <w:style w:type="paragraph" w:styleId="Revision">
    <w:name w:val="Revision"/>
    <w:hidden/>
    <w:uiPriority w:val="99"/>
    <w:semiHidden/>
    <w:rsid w:val="00E25901"/>
    <w:pPr>
      <w:spacing w:after="0" w:line="240" w:lineRule="auto"/>
    </w:pPr>
    <w:rPr>
      <w:lang w:val="en-US"/>
    </w:rPr>
  </w:style>
  <w:style w:type="paragraph" w:customStyle="1" w:styleId="sccoversheetfooter">
    <w:name w:val="sc_coversheet_footer"/>
    <w:qFormat/>
    <w:rsid w:val="009970EF"/>
    <w:pPr>
      <w:widowControl w:val="0"/>
      <w:tabs>
        <w:tab w:val="center" w:pos="4608"/>
      </w:tabs>
      <w:suppressAutoHyphens/>
      <w:spacing w:after="0" w:line="240" w:lineRule="auto"/>
    </w:pPr>
    <w:rPr>
      <w:rFonts w:ascii="Times New Roman" w:hAnsi="Times New Roman"/>
      <w:lang w:val="en-US"/>
    </w:rPr>
  </w:style>
  <w:style w:type="paragraph" w:customStyle="1" w:styleId="sccoversheetcommitteereportchairperson">
    <w:name w:val="sc_coversheet_committee_report_chairperson"/>
    <w:qFormat/>
    <w:rsid w:val="009970EF"/>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9970EF"/>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9970EF"/>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9970EF"/>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9970EF"/>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9970EF"/>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9970EF"/>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9970EF"/>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9970EF"/>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9970EF"/>
    <w:pPr>
      <w:widowControl w:val="0"/>
      <w:tabs>
        <w:tab w:val="right" w:pos="8813"/>
      </w:tabs>
      <w:suppressAutoHyphens/>
      <w:spacing w:after="0" w:line="240" w:lineRule="auto"/>
    </w:pPr>
    <w:rPr>
      <w:rFonts w:ascii="Times New Roman" w:hAnsi="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footer" Target="footer4.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footer" Target="footer3.xml" Id="rId15" /><Relationship Type="http://schemas.openxmlformats.org/officeDocument/2006/relationships/endnotes" Target="endnotes.xml" Id="rId10" /><Relationship Type="http://schemas.openxmlformats.org/officeDocument/2006/relationships/glossaryDocument" Target="glossary/document.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910&amp;session=126&amp;summary=B" TargetMode="External" Id="R695673272396449e" /><Relationship Type="http://schemas.openxmlformats.org/officeDocument/2006/relationships/hyperlink" Target="https://www.scstatehouse.gov/sess126_2025-2026/prever/3910_20250206.docx" TargetMode="External" Id="R3987c53ce4b94a8b" /><Relationship Type="http://schemas.openxmlformats.org/officeDocument/2006/relationships/hyperlink" Target="https://www.scstatehouse.gov/sess126_2025-2026/prever/3910_20250403.docx" TargetMode="External" Id="Rb69cc0a5f2764c96" /><Relationship Type="http://schemas.openxmlformats.org/officeDocument/2006/relationships/hyperlink" Target="h:\hj\20250206.docx" TargetMode="External" Id="R099af4718dea44dc" /><Relationship Type="http://schemas.openxmlformats.org/officeDocument/2006/relationships/hyperlink" Target="h:\hj\20250206.docx" TargetMode="External" Id="R667329b974114260"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
      <w:docPartPr>
        <w:name w:val="F990F4CA1E0A49CBA9F75A24417D0EC3"/>
        <w:category>
          <w:name w:val="General"/>
          <w:gallery w:val="placeholder"/>
        </w:category>
        <w:types>
          <w:type w:val="bbPlcHdr"/>
        </w:types>
        <w:behaviors>
          <w:behavior w:val="content"/>
        </w:behaviors>
        <w:guid w:val="{C6325279-B9C9-47C9-8BC6-6EC3E190E631}"/>
      </w:docPartPr>
      <w:docPartBody>
        <w:p w:rsidR="00714A57" w:rsidRDefault="00714A57" w:rsidP="00714A57">
          <w:pPr>
            <w:pStyle w:val="F990F4CA1E0A49CBA9F75A24417D0EC3"/>
          </w:pPr>
          <w:r w:rsidRPr="007B495D">
            <w:rPr>
              <w:rStyle w:val="PlaceholderText"/>
            </w:rPr>
            <w:t>Click or tap here to enter text.</w:t>
          </w:r>
        </w:p>
      </w:docPartBody>
    </w:docPart>
    <w:docPart>
      <w:docPartPr>
        <w:name w:val="E330AA0EA4C04FC686870F0004C51D17"/>
        <w:category>
          <w:name w:val="General"/>
          <w:gallery w:val="placeholder"/>
        </w:category>
        <w:types>
          <w:type w:val="bbPlcHdr"/>
        </w:types>
        <w:behaviors>
          <w:behavior w:val="content"/>
        </w:behaviors>
        <w:guid w:val="{4467FCC1-C2A2-4FF6-803C-5695E79676D8}"/>
      </w:docPartPr>
      <w:docPartBody>
        <w:p w:rsidR="00714A57" w:rsidRDefault="00714A57" w:rsidP="00714A57">
          <w:pPr>
            <w:pStyle w:val="E330AA0EA4C04FC686870F0004C51D17"/>
          </w:pPr>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B6968"/>
    <w:rsid w:val="000C5BC7"/>
    <w:rsid w:val="000E6D62"/>
    <w:rsid w:val="000F401F"/>
    <w:rsid w:val="00140B15"/>
    <w:rsid w:val="001B20DA"/>
    <w:rsid w:val="001C48FD"/>
    <w:rsid w:val="001E1CB3"/>
    <w:rsid w:val="002A7C8A"/>
    <w:rsid w:val="002D4365"/>
    <w:rsid w:val="003E4FBC"/>
    <w:rsid w:val="003F4940"/>
    <w:rsid w:val="004A125C"/>
    <w:rsid w:val="004E2BB5"/>
    <w:rsid w:val="00580C56"/>
    <w:rsid w:val="006B363F"/>
    <w:rsid w:val="007070D2"/>
    <w:rsid w:val="00714A57"/>
    <w:rsid w:val="00776F2C"/>
    <w:rsid w:val="00874C59"/>
    <w:rsid w:val="008F7723"/>
    <w:rsid w:val="009031EF"/>
    <w:rsid w:val="00912A5F"/>
    <w:rsid w:val="00940EED"/>
    <w:rsid w:val="00985255"/>
    <w:rsid w:val="009C3651"/>
    <w:rsid w:val="00A51DBA"/>
    <w:rsid w:val="00AB030E"/>
    <w:rsid w:val="00AD2CAB"/>
    <w:rsid w:val="00B20DA6"/>
    <w:rsid w:val="00B457AF"/>
    <w:rsid w:val="00C27F8D"/>
    <w:rsid w:val="00C818FB"/>
    <w:rsid w:val="00CC0451"/>
    <w:rsid w:val="00D6665C"/>
    <w:rsid w:val="00D900BD"/>
    <w:rsid w:val="00E76813"/>
    <w:rsid w:val="00F82BD9"/>
    <w:rsid w:val="00FD0C6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14A57"/>
    <w:rPr>
      <w:color w:val="808080"/>
    </w:rPr>
  </w:style>
  <w:style w:type="paragraph" w:customStyle="1" w:styleId="F990F4CA1E0A49CBA9F75A24417D0EC3">
    <w:name w:val="F990F4CA1E0A49CBA9F75A24417D0EC3"/>
    <w:rsid w:val="00714A57"/>
    <w:pPr>
      <w:spacing w:line="278" w:lineRule="auto"/>
    </w:pPr>
    <w:rPr>
      <w:kern w:val="2"/>
      <w:sz w:val="24"/>
      <w:szCs w:val="24"/>
      <w14:ligatures w14:val="standardContextual"/>
    </w:rPr>
  </w:style>
  <w:style w:type="paragraph" w:customStyle="1" w:styleId="DC2F3C7E8F0D450A8BC035B204A11A32">
    <w:name w:val="DC2F3C7E8F0D450A8BC035B204A11A32"/>
    <w:rsid w:val="00714A57"/>
    <w:pPr>
      <w:spacing w:line="278" w:lineRule="auto"/>
    </w:pPr>
    <w:rPr>
      <w:kern w:val="2"/>
      <w:sz w:val="24"/>
      <w:szCs w:val="24"/>
      <w14:ligatures w14:val="standardContextual"/>
    </w:rPr>
  </w:style>
  <w:style w:type="paragraph" w:customStyle="1" w:styleId="EFDEE4FCE71944B9859D6012599CF8B6">
    <w:name w:val="EFDEE4FCE71944B9859D6012599CF8B6"/>
    <w:rsid w:val="00714A57"/>
    <w:pPr>
      <w:spacing w:line="278" w:lineRule="auto"/>
    </w:pPr>
    <w:rPr>
      <w:kern w:val="2"/>
      <w:sz w:val="24"/>
      <w:szCs w:val="24"/>
      <w14:ligatures w14:val="standardContextual"/>
    </w:rPr>
  </w:style>
  <w:style w:type="paragraph" w:customStyle="1" w:styleId="0E74D6CBAB804D06875DF027BAF87D38">
    <w:name w:val="0E74D6CBAB804D06875DF027BAF87D38"/>
    <w:rsid w:val="00714A57"/>
    <w:pPr>
      <w:spacing w:line="278" w:lineRule="auto"/>
    </w:pPr>
    <w:rPr>
      <w:kern w:val="2"/>
      <w:sz w:val="24"/>
      <w:szCs w:val="24"/>
      <w14:ligatures w14:val="standardContextual"/>
    </w:rPr>
  </w:style>
  <w:style w:type="paragraph" w:customStyle="1" w:styleId="BB0DC6A7140044C284CBB6FA3E1974BB">
    <w:name w:val="BB0DC6A7140044C284CBB6FA3E1974BB"/>
    <w:rsid w:val="00714A57"/>
    <w:pPr>
      <w:spacing w:line="278" w:lineRule="auto"/>
    </w:pPr>
    <w:rPr>
      <w:kern w:val="2"/>
      <w:sz w:val="24"/>
      <w:szCs w:val="24"/>
      <w14:ligatures w14:val="standardContextual"/>
    </w:rPr>
  </w:style>
  <w:style w:type="paragraph" w:customStyle="1" w:styleId="888EAE37BD444FE08191B3549E8B799F">
    <w:name w:val="888EAE37BD444FE08191B3549E8B799F"/>
    <w:rsid w:val="00714A57"/>
    <w:pPr>
      <w:spacing w:line="278" w:lineRule="auto"/>
    </w:pPr>
    <w:rPr>
      <w:kern w:val="2"/>
      <w:sz w:val="24"/>
      <w:szCs w:val="24"/>
      <w14:ligatures w14:val="standardContextual"/>
    </w:rPr>
  </w:style>
  <w:style w:type="paragraph" w:customStyle="1" w:styleId="E330AA0EA4C04FC686870F0004C51D17">
    <w:name w:val="E330AA0EA4C04FC686870F0004C51D17"/>
    <w:rsid w:val="00714A57"/>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3"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wb360Metadata xmlns="http://schemas.openxmlformats.org/package/2006/metadata/lwb360-metadata">
  <DOCUMENT_TYPE>Bill</DOCUMENT_TYPE>
  <FILENAME>&lt;&lt;filename&gt;&gt;</FILENAME>
  <ID>907aa86f-1dc4-4c34-af57-c8a3d57f5f3f</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False</T_BILL_B_ISPREFILED>
  <T_BILL_B_ISREINTROCOMPANION>False</T_BILL_B_ISREINTROCOMPANION>
  <T_BILL_B_ISTEMPORARY>False</T_BILL_B_ISTEMPORARY>
  <T_BILL_DT_VERSION>2025-02-06T00:00:00-05:00</T_BILL_DT_VERSION>
  <T_BILL_D_HOUSEINTRODATE>2025-02-06</T_BILL_D_HOUSEINTRODATE>
  <T_BILL_D_INTRODATE>2025-02-06</T_BILL_D_INTRODATE>
  <T_BILL_N_INTERNALVERSIONNUMBER>1</T_BILL_N_INTERNALVERSIONNUMBER>
  <T_BILL_N_SESSION>126</T_BILL_N_SESSION>
  <T_BILL_N_VERSIONNUMBER>1</T_BILL_N_VERSIONNUMBER>
  <T_BILL_N_YEAR>2025</T_BILL_N_YEAR>
  <T_BILL_REQUEST_REQUEST>d08b9ec6-e51e-4f5c-a46a-6f0ba4f5404a</T_BILL_REQUEST_REQUEST>
  <T_BILL_R_ORIGINALDRAFT>21f6eb36-6a35-4b62-b549-ce9e6db50c80</T_BILL_R_ORIGINALDRAFT>
  <T_BILL_SPONSOR_SPONSOR>51448c04-b4c9-48ee-bff7-0f8dd72f7546</T_BILL_SPONSOR_SPONSOR>
  <T_BILL_T_BILLNAME>[3910]</T_BILL_T_BILLNAME>
  <T_BILL_T_BILLNUMBER>3910</T_BILL_T_BILLNUMBER>
  <T_BILL_T_BILLTITLE>TO AMEND THE SOUTH CAROLINA CODE OF LAWS BY AMENDING SECTIONS 3‑1‑150 AND 63‑3‑510, RELATING TO JURISDICTION OVER CERTAIN LANDS RELINQUISHED BY THE UNITED STATES AND THE EXCLUSIVE ORIGINAL JURISDICTION OF THE FAMILY COURT, RESPECTIVELY, BOTH SO AS TO PROVIDE FOR CONCURRENT JURISDICTION WITH THE UNITED STATES IN CERTAIN MATTERS INVOLVING JUVENILES WITHIN A MILITARY INSTALLATION.</T_BILL_T_BILLTITLE>
  <T_BILL_T_CHAMBER>house</T_BILL_T_CHAMBER>
  <T_BILL_T_FILENAME>
  </T_BILL_T_FILENAME>
  <T_BILL_T_LEGTYPE>bill_statewide</T_BILL_T_LEGTYPE>
  <T_BILL_T_RATNUMBERSTRING>HNone</T_BILL_T_RATNUMBERSTRING>
  <T_BILL_T_SECTIONS>[{"SectionUUID":"dc6830e5-9777-4ebd-96fd-df320609a60e","SectionName":"code_section","SectionNumber":1,"SectionType":"code_section","CodeSections":[{"CodeSectionBookmarkName":"cs_T3C1N150_107d0db9c","IsConstitutionSection":false,"Identity":"3-1-150","IsNew":false,"SubSections":[{"Level":1,"Identity":"T3C1N150SA","SubSectionBookmarkName":"ss_T3C1N150SA_lv1_5ef5b31cd","IsNewSubSection":false,"SubSectionReplacement":""},{"Level":2,"Identity":"T3C1N150S2","SubSectionBookmarkName":"ss_T3C1N150S2_lv2_d2103c501","IsNewSubSection":false,"SubSectionReplacement":""},{"Level":2,"Identity":"T3C1N150S3","SubSectionBookmarkName":"ss_T3C1N150S3_lv2_d4ab9dd30","IsNewSubSection":false,"SubSectionReplacement":""},{"Level":1,"Identity":"T3C1N150SB","SubSectionBookmarkName":"ss_T3C1N150SB_lv1_78f74ed8c","IsNewSubSection":false,"SubSectionReplacement":""},{"Level":2,"Identity":"T3C1N150S1","SubSectionBookmarkName":"ss_T3C1N150S1_lv2_e14420c0e","IsNewSubSection":false,"SubSectionReplacement":""},{"Level":3,"Identity":"T3C1N150Sa","SubSectionBookmarkName":"ss_T3C1N150Sa_lv3_d04a62df0","IsNewSubSection":false,"SubSectionReplacement":""},{"Level":3,"Identity":"T3C1N150Sb","SubSectionBookmarkName":"ss_T3C1N150Sb_lv3_79eb6b49f","IsNewSubSection":false,"SubSectionReplacement":""},{"Level":2,"Identity":"T3C1N150S2","SubSectionBookmarkName":"ss_T3C1N150S2_lv2_6aaddc533","IsNewSubSection":false,"SubSectionReplacement":""},{"Level":2,"Identity":"T3C1N150S1","SubSectionBookmarkName":"ss_T3C1N150S1_lv2_3705f982c","IsNewSubSection":false,"SubSectionReplacement":""}],"TitleRelatedTo":"","TitleSoAsTo":"","Deleted":false}],"TitleText":"BY AMENDING SECTIONS 3-1-150 AND 63-3-510, RELATING TO JURISDICTION OVER CERTAIN LANDS RELINQUISHED BY THE UNITED STATES AND THE EXCLUSIVE ORIGINAL JURISDICTION OF THE FAMILY COURT, RESPECTIVELY, SO AS TO PROVIDE FOR CONCURRENT JURISDICTION WITH THE UNITED STATES IN CERTAIN MATTERS INVOLVING JUVENILES WITHIN A MILITARY INSTALLATION","DisableControls":false,"Deleted":false,"RepealItems":[],"SectionBookmarkName":"bs_num_1_6bc98b138"},{"SectionUUID":"c446e1e4-44f8-4f2d-94f5-5ab1913ee778","SectionName":"code_section","SectionNumber":2,"SectionType":"code_section","CodeSections":[{"CodeSectionBookmarkName":"ns_T63C3N510_d9f989b74","IsConstitutionSection":false,"Identity":"63-3-510","IsNew":true,"SubSections":[{"Level":1,"Identity":"T63C3N510S5","SubSectionBookmarkName":"ss_T63C3N510S5_lv1_b1fe07b29","IsNewSubSection":true,"SubSectionReplacement":""}],"TitleRelatedTo":"","TitleSoAsTo":"","Deleted":false}],"TitleText":"","DisableControls":false,"Deleted":false,"RepealItems":[],"SectionBookmarkName":"bs_num_2_dbefa0dc8"},{"SectionUUID":"8f03ca95-8faa-4d43-a9c2-8afc498075bd","SectionName":"standard_eff_date_section","SectionNumber":3,"SectionType":"drafting_clause","CodeSections":[],"TitleText":"","DisableControls":false,"Deleted":false,"RepealItems":[],"SectionBookmarkName":"bs_num_3_lastsection"}]</T_BILL_T_SECTIONS>
  <T_BILL_T_SUBJECT>Jurisdiction</T_BILL_T_SUBJECT>
  <T_BILL_UR_DRAFTER>davidgood@scstatehouse.gov</T_BILL_UR_DRAFTER>
  <T_BILL_UR_DRAFTINGASSISTANT>julienewboult@scstatehouse.gov</T_BILL_UR_DRAFTINGASSISTANT>
</lwb360Metadata>
</file>

<file path=customXml/item4.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2.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3.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4.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617</Words>
  <Characters>3263</Characters>
  <Application>Microsoft Office Word</Application>
  <DocSecurity>0</DocSecurity>
  <Lines>85</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Danny Crook</cp:lastModifiedBy>
  <cp:revision>4</cp:revision>
  <cp:lastPrinted>2025-04-03T19:50:00Z</cp:lastPrinted>
  <dcterms:created xsi:type="dcterms:W3CDTF">2025-04-03T19:50:00Z</dcterms:created>
  <dcterms:modified xsi:type="dcterms:W3CDTF">2025-04-03T19:50:00Z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