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SR-0253KM-VC25.docx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Technology First 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w:t>
      </w:r>
      <w:r>
        <w:t xml:space="preserve"> (</w:t>
      </w:r>
      <w:hyperlink w:history="true" r:id="Rd29b13199906413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Medical Affairs</w:t>
      </w:r>
      <w:r>
        <w:t xml:space="preserve"> (</w:t>
      </w:r>
      <w:hyperlink w:history="true" r:id="R47c59ce89ccc4ad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Recalled from Committee on</w:t>
      </w:r>
      <w:r>
        <w:rPr>
          <w:b/>
        </w:rPr>
        <w:t xml:space="preserve"> Medical Affairs</w:t>
      </w:r>
    </w:p>
    <w:p>
      <w:pPr>
        <w:widowControl w:val="false"/>
        <w:tabs>
          <w:tab w:val="right" w:pos="1008"/>
          <w:tab w:val="left" w:pos="1152"/>
          <w:tab w:val="left" w:pos="1872"/>
          <w:tab w:val="left" w:pos="9187"/>
        </w:tabs>
        <w:spacing w:after="0"/>
        <w:ind w:left="2088" w:hanging="2088"/>
      </w:pPr>
      <w:r>
        <w:tab/>
        <w:t>2/27/2025</w:t>
      </w:r>
      <w:r>
        <w:tab/>
        <w:t>Senate</w:t>
      </w:r>
      <w:r>
        <w:tab/>
        <w:t xml:space="preserve">Adopted, sent to House</w:t>
      </w:r>
      <w:r>
        <w:t xml:space="preserve"> (</w:t>
      </w:r>
      <w:hyperlink w:history="true" r:id="Rce215a532dd143a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3/4/2025</w:t>
      </w:r>
      <w:r>
        <w:tab/>
        <w:t>House</w:t>
      </w:r>
      <w:r>
        <w:tab/>
        <w:t>Introduced
 </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View the latest </w:t>
      </w:r>
      <w:hyperlink r:id="Re04820db4c3746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4a9bfa470942e8">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C2CA5" w14:paraId="48DB32D0" w14:textId="015DA4D1">
          <w:pPr>
            <w:pStyle w:val="scresolutiontitle"/>
          </w:pPr>
          <w:r>
            <w:t xml:space="preserve">to </w:t>
          </w:r>
          <w:r w:rsidRPr="008C2CA5">
            <w:t>recognize South Carolina as a Technology First state, committed to the exploration and understanding of enabling and assistive technology supports that may allow all South Carolinians with disabilities greater opportunity to live independent and fulfilling lives</w:t>
          </w:r>
          <w:r>
            <w:t>.</w:t>
          </w:r>
        </w:p>
      </w:sdtContent>
    </w:sdt>
    <w:p w:rsidRPr="002C7ED8" w:rsidR="0010776B" w:rsidP="00396B81" w:rsidRDefault="0010776B" w14:paraId="48DB32D1" w14:textId="4B9D0381">
      <w:pPr>
        <w:pStyle w:val="scresolutiontitle"/>
      </w:pPr>
    </w:p>
    <w:p w:rsidRPr="002C7ED8" w:rsidR="00BF1DEA" w:rsidP="00BF1DEA" w:rsidRDefault="00BF1DEA" w14:paraId="5A172DB7" w14:textId="6913FEF5">
      <w:pPr>
        <w:pStyle w:val="scresolutionwhereas"/>
      </w:pPr>
      <w:bookmarkStart w:name="wa_b734adede" w:id="1"/>
      <w:r>
        <w:t>W</w:t>
      </w:r>
      <w:bookmarkEnd w:id="1"/>
      <w:r>
        <w:t>hereas,</w:t>
      </w:r>
      <w:r w:rsidR="005A1786">
        <w:t xml:space="preserve"> </w:t>
      </w:r>
      <w:r w:rsidRPr="00E15C6A" w:rsidR="00E15C6A">
        <w:t>South Carolinians with disabilities, including physical, intellectual, and developmental disabilities</w:t>
      </w:r>
      <w:r w:rsidR="008749ED">
        <w:t>,</w:t>
      </w:r>
      <w:r w:rsidRPr="00E15C6A" w:rsidR="00E15C6A">
        <w:t xml:space="preserve"> head injuries, spinal cord injuries</w:t>
      </w:r>
      <w:r w:rsidR="008749ED">
        <w:t>,</w:t>
      </w:r>
      <w:r w:rsidRPr="00E15C6A" w:rsidR="00E15C6A">
        <w:t xml:space="preserve"> and related disabilities</w:t>
      </w:r>
      <w:r w:rsidR="007631C7">
        <w:t>,</w:t>
      </w:r>
      <w:r w:rsidRPr="00E15C6A" w:rsidR="00E15C6A">
        <w:t xml:space="preserve"> often experience barriers in their lives that often lead to a limited engagement in their communities or a reliance on others to facilitate that engagement</w:t>
      </w:r>
      <w:r>
        <w:t>; and</w:t>
      </w:r>
    </w:p>
    <w:p w:rsidR="00E240D5" w:rsidP="00B66760" w:rsidRDefault="00E240D5" w14:paraId="51961537" w14:textId="557BD137">
      <w:pPr>
        <w:pStyle w:val="scemptyline"/>
      </w:pPr>
    </w:p>
    <w:p w:rsidRPr="00BF1DEA" w:rsidR="00BF1DEA" w:rsidP="00BF1DEA" w:rsidRDefault="00BF1DEA" w14:paraId="6AEB6477" w14:textId="662AD1F4">
      <w:pPr>
        <w:pStyle w:val="scresolutionwhereas"/>
      </w:pPr>
      <w:bookmarkStart w:name="wa_c9a7633a5" w:id="2"/>
      <w:r w:rsidRPr="00BF1DEA">
        <w:t>W</w:t>
      </w:r>
      <w:bookmarkEnd w:id="2"/>
      <w:r w:rsidRPr="00BF1DEA">
        <w:t>hereas,</w:t>
      </w:r>
      <w:r w:rsidR="005A1786">
        <w:t xml:space="preserve"> </w:t>
      </w:r>
      <w:r w:rsidRPr="00E15C6A" w:rsidR="00E15C6A">
        <w:t>the State of South Carolina is committed to empowering South Carolinians with disabilities to live as independently as possible and to exercise, to the degree chosen by each person, positive control over their lives</w:t>
      </w:r>
      <w:r w:rsidRPr="00BF1DEA">
        <w:t>; and</w:t>
      </w:r>
    </w:p>
    <w:p w:rsidR="00BF1DEA" w:rsidP="00B66760" w:rsidRDefault="00BF1DEA" w14:paraId="0A160D97" w14:textId="6991172C">
      <w:pPr>
        <w:pStyle w:val="scemptyline"/>
      </w:pPr>
    </w:p>
    <w:p w:rsidR="00BF1DEA" w:rsidP="00BF1DEA" w:rsidRDefault="00BF1DEA" w14:paraId="132E79F2" w14:textId="249BFAAB">
      <w:pPr>
        <w:pStyle w:val="scresolutionwhereas"/>
      </w:pPr>
      <w:bookmarkStart w:name="wa_ac5b33229" w:id="3"/>
      <w:r w:rsidRPr="00BF1DEA">
        <w:t>W</w:t>
      </w:r>
      <w:bookmarkEnd w:id="3"/>
      <w:r w:rsidRPr="00BF1DEA">
        <w:t>hereas,</w:t>
      </w:r>
      <w:r w:rsidR="005A1786">
        <w:t xml:space="preserve"> </w:t>
      </w:r>
      <w:r w:rsidRPr="007975CC" w:rsidR="007975CC">
        <w:t>"enabling technology" is equipment and methodologies that</w:t>
      </w:r>
      <w:r w:rsidR="00581773">
        <w:t xml:space="preserve"> </w:t>
      </w:r>
      <w:r w:rsidRPr="007975CC" w:rsidR="007975CC">
        <w:t xml:space="preserve">provide the means to support people with disabilities to increase their independence in their homes, communities, and workplaces and thereby increase positive control </w:t>
      </w:r>
      <w:r w:rsidR="007975CC">
        <w:t xml:space="preserve">over </w:t>
      </w:r>
      <w:r w:rsidRPr="007975CC" w:rsidR="007975CC">
        <w:t>their lives</w:t>
      </w:r>
      <w:r w:rsidRPr="00BF1DEA">
        <w:t>; and</w:t>
      </w:r>
    </w:p>
    <w:p w:rsidR="00E15C6A" w:rsidP="00BF1DEA" w:rsidRDefault="00E15C6A" w14:paraId="2BA15197" w14:textId="77777777">
      <w:pPr>
        <w:pStyle w:val="scresolutionwhereas"/>
      </w:pPr>
    </w:p>
    <w:p w:rsidRPr="00BF1DEA" w:rsidR="00E15C6A" w:rsidP="00E15C6A" w:rsidRDefault="00E15C6A" w14:paraId="00CDC045" w14:textId="07B68794">
      <w:pPr>
        <w:pStyle w:val="scresolutionwhereas"/>
      </w:pPr>
      <w:bookmarkStart w:name="wa_d20593ffb" w:id="4"/>
      <w:r w:rsidRPr="00BF1DEA">
        <w:t>W</w:t>
      </w:r>
      <w:bookmarkEnd w:id="4"/>
      <w:r w:rsidRPr="00BF1DEA">
        <w:t>hereas,</w:t>
      </w:r>
      <w:r>
        <w:t xml:space="preserve"> </w:t>
      </w:r>
      <w:r w:rsidRPr="007975CC" w:rsidR="007975CC">
        <w:t xml:space="preserve">“assistive technology” </w:t>
      </w:r>
      <w:r w:rsidR="007631C7">
        <w:t>encompasses</w:t>
      </w:r>
      <w:r w:rsidRPr="007975CC" w:rsidR="007975CC">
        <w:t xml:space="preserve"> any piece of equipment, device, or system used to improve or maintain the ability level of the individual with a disability in the educational setting, in employment, in transportation, and in all aspects of daily living. Assistive technology can be a </w:t>
      </w:r>
      <w:r w:rsidR="007631C7">
        <w:t>self‑</w:t>
      </w:r>
      <w:r w:rsidRPr="007975CC" w:rsidR="007975CC">
        <w:t>made item, a specially designed device, bought off the shelf, or</w:t>
      </w:r>
      <w:r w:rsidR="007631C7">
        <w:t xml:space="preserve"> an item otherwise</w:t>
      </w:r>
      <w:r w:rsidRPr="007975CC" w:rsidR="007975CC">
        <w:t xml:space="preserve"> modified to fit the needs of an individual with a disability</w:t>
      </w:r>
      <w:r w:rsidRPr="00BF1DEA">
        <w:t>; and</w:t>
      </w:r>
    </w:p>
    <w:p w:rsidR="00E15C6A" w:rsidP="00BF1DEA" w:rsidRDefault="00E15C6A" w14:paraId="79374AA9" w14:textId="77777777">
      <w:pPr>
        <w:pStyle w:val="scresolutionwhereas"/>
      </w:pPr>
    </w:p>
    <w:p w:rsidRPr="00BF1DEA" w:rsidR="00E15C6A" w:rsidP="00E15C6A" w:rsidRDefault="00E15C6A" w14:paraId="433B222A" w14:textId="5ABB58EF">
      <w:pPr>
        <w:pStyle w:val="scresolutionwhereas"/>
      </w:pPr>
      <w:bookmarkStart w:name="wa_0f77c693b" w:id="5"/>
      <w:r w:rsidRPr="00BF1DEA">
        <w:t>W</w:t>
      </w:r>
      <w:bookmarkEnd w:id="5"/>
      <w:r w:rsidRPr="00BF1DEA">
        <w:t>hereas,</w:t>
      </w:r>
      <w:r>
        <w:t xml:space="preserve"> </w:t>
      </w:r>
      <w:r w:rsidR="007631C7">
        <w:t>by</w:t>
      </w:r>
      <w:r w:rsidRPr="008C2CA5" w:rsidR="008C2CA5">
        <w:t xml:space="preserve"> continuing technological advancements, </w:t>
      </w:r>
      <w:r w:rsidR="007631C7">
        <w:t>the State</w:t>
      </w:r>
      <w:r w:rsidRPr="008C2CA5" w:rsidR="008C2CA5">
        <w:t xml:space="preserve"> is committed to increasing the opportunities for its citizens with disabilities to access innovative supportive technology in order to lower the barriers that </w:t>
      </w:r>
      <w:r w:rsidR="007631C7">
        <w:t>citizens</w:t>
      </w:r>
      <w:r w:rsidRPr="008C2CA5" w:rsidR="008C2CA5">
        <w:t xml:space="preserve"> with disabilities encounter and promote their independence</w:t>
      </w:r>
      <w:r w:rsidR="007631C7">
        <w:t xml:space="preserve"> and </w:t>
      </w:r>
      <w:r w:rsidRPr="008C2CA5" w:rsidR="008C2CA5">
        <w:t>confi</w:t>
      </w:r>
      <w:r w:rsidR="007631C7">
        <w:t>dence</w:t>
      </w:r>
      <w:r w:rsidRPr="00BF1DEA">
        <w:t>; and</w:t>
      </w:r>
    </w:p>
    <w:p w:rsidR="00E15C6A" w:rsidP="00BF1DEA" w:rsidRDefault="00E15C6A" w14:paraId="2694AD80" w14:textId="77777777">
      <w:pPr>
        <w:pStyle w:val="scresolutionwhereas"/>
      </w:pPr>
    </w:p>
    <w:p w:rsidRPr="00BF1DEA" w:rsidR="00E15C6A" w:rsidP="00E15C6A" w:rsidRDefault="00E15C6A" w14:paraId="074FAB92" w14:textId="57129A54">
      <w:pPr>
        <w:pStyle w:val="scresolutionwhereas"/>
      </w:pPr>
      <w:bookmarkStart w:name="wa_9dd692ae9" w:id="6"/>
      <w:r w:rsidRPr="00BF1DEA">
        <w:t>W</w:t>
      </w:r>
      <w:bookmarkEnd w:id="6"/>
      <w:r w:rsidRPr="00BF1DEA">
        <w:t>hereas,</w:t>
      </w:r>
      <w:r>
        <w:t xml:space="preserve"> </w:t>
      </w:r>
      <w:r w:rsidRPr="008C2CA5" w:rsidR="008C2CA5">
        <w:t xml:space="preserve">South Carolina recognizes that people with disabilities living in rural areas often face limited </w:t>
      </w:r>
      <w:r w:rsidRPr="008C2CA5" w:rsidR="008C2CA5">
        <w:lastRenderedPageBreak/>
        <w:t>transportation options needed to maintain employment, community inclusion, and overall independence, and that access to new navigational applications and other transportation‑based technological resources makes greater financial health and community inclusion achievable</w:t>
      </w:r>
      <w:r w:rsidRPr="00BF1DEA">
        <w:t>; and</w:t>
      </w:r>
    </w:p>
    <w:p w:rsidR="00E15C6A" w:rsidP="00BF1DEA" w:rsidRDefault="00E15C6A" w14:paraId="21558865" w14:textId="77777777">
      <w:pPr>
        <w:pStyle w:val="scresolutionwhereas"/>
      </w:pPr>
    </w:p>
    <w:p w:rsidRPr="00BF1DEA" w:rsidR="008C2CA5" w:rsidP="008C2CA5" w:rsidRDefault="008C2CA5" w14:paraId="52AA5368" w14:textId="6ACC4D4E">
      <w:pPr>
        <w:pStyle w:val="scresolutionwhereas"/>
      </w:pPr>
      <w:bookmarkStart w:name="wa_c94ee422f" w:id="7"/>
      <w:r>
        <w:t>W</w:t>
      </w:r>
      <w:bookmarkEnd w:id="7"/>
      <w:r>
        <w:t xml:space="preserve">hereas, </w:t>
      </w:r>
      <w:r w:rsidR="00581773">
        <w:t>the</w:t>
      </w:r>
      <w:r w:rsidRPr="008C2CA5">
        <w:t xml:space="preserve"> demand for Direct Support Professionals</w:t>
      </w:r>
      <w:r w:rsidR="00581773">
        <w:t xml:space="preserve">, </w:t>
      </w:r>
      <w:r w:rsidRPr="00581773" w:rsidR="00581773">
        <w:t>employees who are compensated for supporting people with disabilities</w:t>
      </w:r>
      <w:r w:rsidR="00581773">
        <w:t>,</w:t>
      </w:r>
      <w:r w:rsidRPr="008C2CA5">
        <w:t xml:space="preserve"> is projected to increase, and technology is one tool that can help to supplement and assist those who do the important work of supporting South Carolinians with disabilities</w:t>
      </w:r>
      <w:r>
        <w:t>; and</w:t>
      </w:r>
    </w:p>
    <w:p w:rsidR="008C2CA5" w:rsidP="00B66760" w:rsidRDefault="008C2CA5" w14:paraId="30F2DA34" w14:textId="77777777">
      <w:pPr>
        <w:pStyle w:val="scemptyline"/>
      </w:pPr>
    </w:p>
    <w:p w:rsidRPr="00BF1DEA" w:rsidR="008C2CA5" w:rsidP="008C2CA5" w:rsidRDefault="008C2CA5" w14:paraId="0D755F6A" w14:textId="2AAB2E5D">
      <w:pPr>
        <w:pStyle w:val="scresolutionwhereas"/>
      </w:pPr>
      <w:bookmarkStart w:name="wa_545cb0aec" w:id="8"/>
      <w:r>
        <w:t>W</w:t>
      </w:r>
      <w:bookmarkEnd w:id="8"/>
      <w:r>
        <w:t xml:space="preserve">hereas, </w:t>
      </w:r>
      <w:r w:rsidRPr="008C2CA5">
        <w:t xml:space="preserve">the President's Committee for People with Intellectual Disabilities recommended in its 2017 Report that </w:t>
      </w:r>
      <w:r w:rsidR="00782F46">
        <w:t>states be provided with</w:t>
      </w:r>
      <w:r w:rsidRPr="008C2CA5">
        <w:t xml:space="preserve"> technical assistance and financial or programmatic incentives to promote the use of technology solutions to both empower people with disabilities and address the workforce crisis</w:t>
      </w:r>
      <w:r>
        <w:t>; and</w:t>
      </w:r>
    </w:p>
    <w:p w:rsidR="008C2CA5" w:rsidP="00B66760" w:rsidRDefault="008C2CA5" w14:paraId="7DE410D3" w14:textId="77777777">
      <w:pPr>
        <w:pStyle w:val="scemptyline"/>
      </w:pPr>
    </w:p>
    <w:p w:rsidRPr="00BF1DEA" w:rsidR="008C2CA5" w:rsidP="008C2CA5" w:rsidRDefault="008C2CA5" w14:paraId="3BE1323B" w14:textId="36888AAA">
      <w:pPr>
        <w:pStyle w:val="scresolutionwhereas"/>
      </w:pPr>
      <w:bookmarkStart w:name="wa_66f5b9767" w:id="9"/>
      <w:r>
        <w:t>W</w:t>
      </w:r>
      <w:bookmarkEnd w:id="9"/>
      <w:r>
        <w:t xml:space="preserve">hereas, </w:t>
      </w:r>
      <w:r w:rsidRPr="008C2CA5">
        <w:t>South Carolina intends to ensure enabling and assistive technology solutions are considered when determining the appropriate services and supports to be provided for South Carolinians with disabilities</w:t>
      </w:r>
      <w:r>
        <w:t>; and</w:t>
      </w:r>
    </w:p>
    <w:p w:rsidR="008C2CA5" w:rsidP="00B66760" w:rsidRDefault="008C2CA5" w14:paraId="7AE8C529" w14:textId="77777777">
      <w:pPr>
        <w:pStyle w:val="scemptyline"/>
      </w:pPr>
    </w:p>
    <w:p w:rsidRPr="00BF1DEA" w:rsidR="00BF1DEA" w:rsidP="008C2CA5" w:rsidRDefault="008C2CA5" w14:paraId="2159373E" w14:textId="5AABFC3C">
      <w:pPr>
        <w:pStyle w:val="scresolutionwhereas"/>
      </w:pPr>
      <w:bookmarkStart w:name="wa_3a8cbe84a" w:id="10"/>
      <w:r>
        <w:t>W</w:t>
      </w:r>
      <w:bookmarkEnd w:id="10"/>
      <w:r>
        <w:t xml:space="preserve">hereas, </w:t>
      </w:r>
      <w:r w:rsidRPr="008C2CA5">
        <w:t xml:space="preserve">South Carolina commits to a statewide initiative, Technology First, with the South Carolina Human Services Providers Association in collaboration with the South Carolina Department of Disabilities and Special Needs, South Carolina Developmental Disabilities Council, </w:t>
      </w:r>
      <w:r w:rsidR="00782F46">
        <w:t>A</w:t>
      </w:r>
      <w:r w:rsidRPr="008C2CA5">
        <w:t>ble South Carolina</w:t>
      </w:r>
      <w:r>
        <w:t>,</w:t>
      </w:r>
      <w:r w:rsidRPr="008C2CA5">
        <w:t xml:space="preserve"> and other agencies coordinating efforts to expand access to enabling and assistive technology designed to improve the lives of all South Carolinians with disabilities</w:t>
      </w:r>
      <w:r>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146FCFAE">
      <w:pPr>
        <w:pStyle w:val="scresolutionmembers"/>
      </w:pPr>
      <w:r w:rsidRPr="002C7ED8">
        <w:t xml:space="preserve">That the members of the South Carolina General Assembly, by this resolution, </w:t>
      </w:r>
      <w:r w:rsidRPr="008C2CA5" w:rsidR="008C2CA5">
        <w:t>recognize South Carolina as a Technology First state, committed to the exploration and understanding of enabling and assistive technology supports that may allow all South Carolinians with disabilities greater opportunity to live independent and fulfilling lives</w:t>
      </w:r>
      <w:r w:rsidR="008C2CA5">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C5769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4AAC47CD" w:rsidR="00FF4FE7" w:rsidRDefault="001F2F18"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64AF">
          <w:t>SR-0253KM-VC25.docx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1CEC"/>
    <w:rsid w:val="00041E37"/>
    <w:rsid w:val="00041E64"/>
    <w:rsid w:val="000653E9"/>
    <w:rsid w:val="000720A5"/>
    <w:rsid w:val="000746B6"/>
    <w:rsid w:val="000821E8"/>
    <w:rsid w:val="00097234"/>
    <w:rsid w:val="00097C23"/>
    <w:rsid w:val="000A641D"/>
    <w:rsid w:val="000C7F1B"/>
    <w:rsid w:val="000E0100"/>
    <w:rsid w:val="000E1785"/>
    <w:rsid w:val="000E3B4D"/>
    <w:rsid w:val="000E7E38"/>
    <w:rsid w:val="000F1901"/>
    <w:rsid w:val="000F2E49"/>
    <w:rsid w:val="000F40FA"/>
    <w:rsid w:val="001035F1"/>
    <w:rsid w:val="0010776B"/>
    <w:rsid w:val="00133E66"/>
    <w:rsid w:val="00136D9A"/>
    <w:rsid w:val="001435A3"/>
    <w:rsid w:val="00146ED3"/>
    <w:rsid w:val="00151044"/>
    <w:rsid w:val="001936A6"/>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431C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2722"/>
    <w:rsid w:val="00336194"/>
    <w:rsid w:val="00336AD0"/>
    <w:rsid w:val="00336D6B"/>
    <w:rsid w:val="003370C8"/>
    <w:rsid w:val="003544B0"/>
    <w:rsid w:val="0037079A"/>
    <w:rsid w:val="00387D75"/>
    <w:rsid w:val="003945F3"/>
    <w:rsid w:val="00396B81"/>
    <w:rsid w:val="003A4798"/>
    <w:rsid w:val="003A4F41"/>
    <w:rsid w:val="003C4DAB"/>
    <w:rsid w:val="003D01E8"/>
    <w:rsid w:val="003E5288"/>
    <w:rsid w:val="003F6D79"/>
    <w:rsid w:val="0041760A"/>
    <w:rsid w:val="00417C01"/>
    <w:rsid w:val="00421423"/>
    <w:rsid w:val="004252D4"/>
    <w:rsid w:val="00427523"/>
    <w:rsid w:val="00427C9C"/>
    <w:rsid w:val="0043237B"/>
    <w:rsid w:val="00436096"/>
    <w:rsid w:val="004403BD"/>
    <w:rsid w:val="00461441"/>
    <w:rsid w:val="004809EE"/>
    <w:rsid w:val="004E7D54"/>
    <w:rsid w:val="004F28D1"/>
    <w:rsid w:val="005273C6"/>
    <w:rsid w:val="005275A2"/>
    <w:rsid w:val="00530A69"/>
    <w:rsid w:val="0053270D"/>
    <w:rsid w:val="00545593"/>
    <w:rsid w:val="00545C09"/>
    <w:rsid w:val="00551C74"/>
    <w:rsid w:val="00556EBF"/>
    <w:rsid w:val="0055760A"/>
    <w:rsid w:val="00567153"/>
    <w:rsid w:val="00574EC5"/>
    <w:rsid w:val="0057560B"/>
    <w:rsid w:val="00577C6C"/>
    <w:rsid w:val="00581773"/>
    <w:rsid w:val="005834ED"/>
    <w:rsid w:val="005A1786"/>
    <w:rsid w:val="005A62FE"/>
    <w:rsid w:val="005C2FE2"/>
    <w:rsid w:val="005E2BC9"/>
    <w:rsid w:val="005E2CB7"/>
    <w:rsid w:val="005E2E4A"/>
    <w:rsid w:val="005F23CA"/>
    <w:rsid w:val="00605102"/>
    <w:rsid w:val="00611909"/>
    <w:rsid w:val="006215AA"/>
    <w:rsid w:val="006429B9"/>
    <w:rsid w:val="006467F2"/>
    <w:rsid w:val="00662714"/>
    <w:rsid w:val="00666E48"/>
    <w:rsid w:val="00672FAE"/>
    <w:rsid w:val="00681C97"/>
    <w:rsid w:val="006913C9"/>
    <w:rsid w:val="0069470D"/>
    <w:rsid w:val="006A77AE"/>
    <w:rsid w:val="006D4F08"/>
    <w:rsid w:val="006D58AA"/>
    <w:rsid w:val="006F1E4A"/>
    <w:rsid w:val="006F524C"/>
    <w:rsid w:val="007070AD"/>
    <w:rsid w:val="007124B3"/>
    <w:rsid w:val="00724A0B"/>
    <w:rsid w:val="00734F00"/>
    <w:rsid w:val="00736959"/>
    <w:rsid w:val="00747DA6"/>
    <w:rsid w:val="007631C7"/>
    <w:rsid w:val="007814F9"/>
    <w:rsid w:val="00781DF8"/>
    <w:rsid w:val="00782F46"/>
    <w:rsid w:val="00787728"/>
    <w:rsid w:val="0079071F"/>
    <w:rsid w:val="007917CE"/>
    <w:rsid w:val="007975CC"/>
    <w:rsid w:val="007A70AE"/>
    <w:rsid w:val="007E01B6"/>
    <w:rsid w:val="007E0B6F"/>
    <w:rsid w:val="007F6D64"/>
    <w:rsid w:val="00806B8D"/>
    <w:rsid w:val="008164AF"/>
    <w:rsid w:val="008362E8"/>
    <w:rsid w:val="00843176"/>
    <w:rsid w:val="0085786E"/>
    <w:rsid w:val="00857C2C"/>
    <w:rsid w:val="00874094"/>
    <w:rsid w:val="008749ED"/>
    <w:rsid w:val="00875D63"/>
    <w:rsid w:val="008A1768"/>
    <w:rsid w:val="008A489F"/>
    <w:rsid w:val="008A6483"/>
    <w:rsid w:val="008B4AC4"/>
    <w:rsid w:val="008C145E"/>
    <w:rsid w:val="008C2CA5"/>
    <w:rsid w:val="008C2F47"/>
    <w:rsid w:val="008C6BC1"/>
    <w:rsid w:val="008D05D1"/>
    <w:rsid w:val="008E0696"/>
    <w:rsid w:val="008E1995"/>
    <w:rsid w:val="008E1DCA"/>
    <w:rsid w:val="008F0F33"/>
    <w:rsid w:val="008F4429"/>
    <w:rsid w:val="008F6F55"/>
    <w:rsid w:val="009059FF"/>
    <w:rsid w:val="00917DD1"/>
    <w:rsid w:val="00932537"/>
    <w:rsid w:val="009343AA"/>
    <w:rsid w:val="0094021A"/>
    <w:rsid w:val="009B44AF"/>
    <w:rsid w:val="009C6A0B"/>
    <w:rsid w:val="009F0C77"/>
    <w:rsid w:val="009F4DD1"/>
    <w:rsid w:val="00A02543"/>
    <w:rsid w:val="00A15855"/>
    <w:rsid w:val="00A31F5F"/>
    <w:rsid w:val="00A34AAD"/>
    <w:rsid w:val="00A41684"/>
    <w:rsid w:val="00A601D4"/>
    <w:rsid w:val="00A63BAC"/>
    <w:rsid w:val="00A64E80"/>
    <w:rsid w:val="00A72BCD"/>
    <w:rsid w:val="00A74015"/>
    <w:rsid w:val="00A741D9"/>
    <w:rsid w:val="00A833AB"/>
    <w:rsid w:val="00A94B0D"/>
    <w:rsid w:val="00A9741D"/>
    <w:rsid w:val="00AB13DF"/>
    <w:rsid w:val="00AB2CC0"/>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C1D8A"/>
    <w:rsid w:val="00BD4498"/>
    <w:rsid w:val="00BE3C22"/>
    <w:rsid w:val="00BE5420"/>
    <w:rsid w:val="00BE5EBB"/>
    <w:rsid w:val="00BF16BB"/>
    <w:rsid w:val="00BF1DEA"/>
    <w:rsid w:val="00C02C1B"/>
    <w:rsid w:val="00C0345E"/>
    <w:rsid w:val="00C214A4"/>
    <w:rsid w:val="00C21ABE"/>
    <w:rsid w:val="00C31C95"/>
    <w:rsid w:val="00C3483A"/>
    <w:rsid w:val="00C421F0"/>
    <w:rsid w:val="00C57699"/>
    <w:rsid w:val="00C645D5"/>
    <w:rsid w:val="00C73AFC"/>
    <w:rsid w:val="00C74E9D"/>
    <w:rsid w:val="00C826DD"/>
    <w:rsid w:val="00C82FD3"/>
    <w:rsid w:val="00C87589"/>
    <w:rsid w:val="00C90F1E"/>
    <w:rsid w:val="00C92819"/>
    <w:rsid w:val="00CA4A3D"/>
    <w:rsid w:val="00CB65F7"/>
    <w:rsid w:val="00CC6B7B"/>
    <w:rsid w:val="00CD2089"/>
    <w:rsid w:val="00CE4EE6"/>
    <w:rsid w:val="00CF63F1"/>
    <w:rsid w:val="00D10126"/>
    <w:rsid w:val="00D36209"/>
    <w:rsid w:val="00D66B80"/>
    <w:rsid w:val="00D73A67"/>
    <w:rsid w:val="00D8028D"/>
    <w:rsid w:val="00D92E03"/>
    <w:rsid w:val="00D970A9"/>
    <w:rsid w:val="00DC1D51"/>
    <w:rsid w:val="00DC47B1"/>
    <w:rsid w:val="00DF3845"/>
    <w:rsid w:val="00E15C6A"/>
    <w:rsid w:val="00E240D5"/>
    <w:rsid w:val="00E32D96"/>
    <w:rsid w:val="00E35242"/>
    <w:rsid w:val="00E40E69"/>
    <w:rsid w:val="00E41911"/>
    <w:rsid w:val="00E44B57"/>
    <w:rsid w:val="00E92EEF"/>
    <w:rsid w:val="00EA7236"/>
    <w:rsid w:val="00EB107C"/>
    <w:rsid w:val="00EB435F"/>
    <w:rsid w:val="00ED3C63"/>
    <w:rsid w:val="00EE188F"/>
    <w:rsid w:val="00EF2368"/>
    <w:rsid w:val="00EF2A33"/>
    <w:rsid w:val="00F10018"/>
    <w:rsid w:val="00F12CD6"/>
    <w:rsid w:val="00F152CE"/>
    <w:rsid w:val="00F203A8"/>
    <w:rsid w:val="00F24442"/>
    <w:rsid w:val="00F246AD"/>
    <w:rsid w:val="00F50AE3"/>
    <w:rsid w:val="00F5108E"/>
    <w:rsid w:val="00F655B7"/>
    <w:rsid w:val="00F656BA"/>
    <w:rsid w:val="00F67CF1"/>
    <w:rsid w:val="00F728AA"/>
    <w:rsid w:val="00F840F0"/>
    <w:rsid w:val="00F94C1D"/>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12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1012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26"/>
    <w:rPr>
      <w:rFonts w:eastAsia="Times New Roman" w:cs="Times New Roman"/>
      <w:b/>
      <w:sz w:val="30"/>
      <w:szCs w:val="20"/>
    </w:rPr>
  </w:style>
  <w:style w:type="paragraph" w:styleId="Header">
    <w:name w:val="header"/>
    <w:basedOn w:val="Normal"/>
    <w:link w:val="HeaderChar"/>
    <w:uiPriority w:val="99"/>
    <w:unhideWhenUsed/>
    <w:rsid w:val="00D10126"/>
    <w:pPr>
      <w:tabs>
        <w:tab w:val="center" w:pos="4320"/>
        <w:tab w:val="right" w:pos="8640"/>
      </w:tabs>
    </w:pPr>
  </w:style>
  <w:style w:type="character" w:customStyle="1" w:styleId="HeaderChar">
    <w:name w:val="Header Char"/>
    <w:basedOn w:val="DefaultParagraphFont"/>
    <w:link w:val="Header"/>
    <w:uiPriority w:val="99"/>
    <w:rsid w:val="00D10126"/>
    <w:rPr>
      <w:rFonts w:eastAsia="Times New Roman" w:cs="Times New Roman"/>
      <w:szCs w:val="20"/>
    </w:rPr>
  </w:style>
  <w:style w:type="paragraph" w:styleId="Footer">
    <w:name w:val="footer"/>
    <w:basedOn w:val="Normal"/>
    <w:link w:val="FooterChar"/>
    <w:uiPriority w:val="99"/>
    <w:unhideWhenUsed/>
    <w:rsid w:val="00D10126"/>
    <w:pPr>
      <w:tabs>
        <w:tab w:val="center" w:pos="4680"/>
        <w:tab w:val="right" w:pos="9360"/>
      </w:tabs>
    </w:pPr>
  </w:style>
  <w:style w:type="character" w:customStyle="1" w:styleId="FooterChar">
    <w:name w:val="Footer Char"/>
    <w:basedOn w:val="DefaultParagraphFont"/>
    <w:link w:val="Footer"/>
    <w:uiPriority w:val="99"/>
    <w:rsid w:val="00D10126"/>
    <w:rPr>
      <w:rFonts w:eastAsia="Times New Roman" w:cs="Times New Roman"/>
      <w:szCs w:val="20"/>
    </w:rPr>
  </w:style>
  <w:style w:type="character" w:styleId="PageNumber">
    <w:name w:val="page number"/>
    <w:basedOn w:val="DefaultParagraphFont"/>
    <w:uiPriority w:val="99"/>
    <w:semiHidden/>
    <w:unhideWhenUsed/>
    <w:rsid w:val="00D10126"/>
  </w:style>
  <w:style w:type="character" w:styleId="LineNumber">
    <w:name w:val="line number"/>
    <w:basedOn w:val="DefaultParagraphFont"/>
    <w:uiPriority w:val="99"/>
    <w:semiHidden/>
    <w:unhideWhenUsed/>
    <w:rsid w:val="00D10126"/>
  </w:style>
  <w:style w:type="paragraph" w:customStyle="1" w:styleId="BillDots">
    <w:name w:val="Bill Dots"/>
    <w:basedOn w:val="Normal"/>
    <w:qFormat/>
    <w:rsid w:val="00D1012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10126"/>
    <w:pPr>
      <w:tabs>
        <w:tab w:val="right" w:pos="5904"/>
      </w:tabs>
    </w:pPr>
  </w:style>
  <w:style w:type="paragraph" w:styleId="BalloonText">
    <w:name w:val="Balloon Text"/>
    <w:basedOn w:val="Normal"/>
    <w:link w:val="BalloonTextChar"/>
    <w:uiPriority w:val="99"/>
    <w:semiHidden/>
    <w:unhideWhenUsed/>
    <w:rsid w:val="00D10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126"/>
    <w:rPr>
      <w:rFonts w:ascii="Segoe UI" w:eastAsia="Times New Roman" w:hAnsi="Segoe UI" w:cs="Segoe UI"/>
      <w:sz w:val="18"/>
      <w:szCs w:val="18"/>
    </w:rPr>
  </w:style>
  <w:style w:type="paragraph" w:styleId="ListParagraph">
    <w:name w:val="List Paragraph"/>
    <w:basedOn w:val="Normal"/>
    <w:uiPriority w:val="34"/>
    <w:qFormat/>
    <w:rsid w:val="00D10126"/>
    <w:pPr>
      <w:ind w:left="720"/>
      <w:contextualSpacing/>
    </w:pPr>
  </w:style>
  <w:style w:type="paragraph" w:customStyle="1" w:styleId="scbillheader">
    <w:name w:val="sc_bill_header"/>
    <w:qFormat/>
    <w:rsid w:val="00D10126"/>
    <w:pPr>
      <w:widowControl w:val="0"/>
      <w:suppressAutoHyphens/>
      <w:spacing w:after="0" w:line="240" w:lineRule="auto"/>
      <w:jc w:val="center"/>
    </w:pPr>
    <w:rPr>
      <w:b/>
      <w:caps/>
      <w:sz w:val="30"/>
    </w:rPr>
  </w:style>
  <w:style w:type="paragraph" w:customStyle="1" w:styleId="schouseresolutionbythis">
    <w:name w:val="sc_house_resolution_by_this"/>
    <w:qFormat/>
    <w:rsid w:val="00D10126"/>
    <w:pPr>
      <w:widowControl w:val="0"/>
      <w:suppressAutoHyphens/>
      <w:spacing w:after="0" w:line="240" w:lineRule="auto"/>
      <w:jc w:val="both"/>
    </w:pPr>
  </w:style>
  <w:style w:type="paragraph" w:customStyle="1" w:styleId="schouseresolutionclippageattorney">
    <w:name w:val="sc_house_resolution_clip_page_attorney"/>
    <w:qFormat/>
    <w:rsid w:val="00D101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101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101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1012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1012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101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101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1012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10126"/>
    <w:pPr>
      <w:widowControl w:val="0"/>
      <w:suppressAutoHyphens/>
      <w:spacing w:after="0" w:line="240" w:lineRule="auto"/>
      <w:jc w:val="both"/>
    </w:pPr>
  </w:style>
  <w:style w:type="paragraph" w:customStyle="1" w:styleId="schouseresolutionemptyline">
    <w:name w:val="sc_house_resolution_empty_line"/>
    <w:qFormat/>
    <w:rsid w:val="00D10126"/>
    <w:pPr>
      <w:widowControl w:val="0"/>
      <w:suppressAutoHyphens/>
      <w:spacing w:after="0" w:line="240" w:lineRule="auto"/>
      <w:jc w:val="both"/>
    </w:pPr>
  </w:style>
  <w:style w:type="paragraph" w:customStyle="1" w:styleId="schouseresolutionfurtherresolved">
    <w:name w:val="sc_house_resolution_further_resolved"/>
    <w:qFormat/>
    <w:rsid w:val="00D10126"/>
    <w:pPr>
      <w:widowControl w:val="0"/>
      <w:suppressAutoHyphens/>
      <w:spacing w:after="0" w:line="240" w:lineRule="auto"/>
      <w:jc w:val="both"/>
    </w:pPr>
  </w:style>
  <w:style w:type="paragraph" w:customStyle="1" w:styleId="schouseresolutionheader">
    <w:name w:val="sc_house_resolution_header"/>
    <w:qFormat/>
    <w:rsid w:val="00D1012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1012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1012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10126"/>
    <w:pPr>
      <w:widowControl w:val="0"/>
      <w:suppressLineNumbers/>
      <w:suppressAutoHyphens/>
      <w:jc w:val="left"/>
    </w:pPr>
    <w:rPr>
      <w:b/>
    </w:rPr>
  </w:style>
  <w:style w:type="paragraph" w:customStyle="1" w:styleId="schouseresolutionjackettitle">
    <w:name w:val="sc_house_resolution_jacket_title"/>
    <w:qFormat/>
    <w:rsid w:val="00D1012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10126"/>
    <w:pPr>
      <w:widowControl w:val="0"/>
      <w:suppressAutoHyphens/>
      <w:spacing w:after="0" w:line="360" w:lineRule="auto"/>
      <w:jc w:val="both"/>
    </w:pPr>
  </w:style>
  <w:style w:type="paragraph" w:customStyle="1" w:styleId="scresolutionwhereas">
    <w:name w:val="sc_resolution_whereas"/>
    <w:qFormat/>
    <w:rsid w:val="00D10126"/>
    <w:pPr>
      <w:widowControl w:val="0"/>
      <w:suppressAutoHyphens/>
      <w:spacing w:after="0" w:line="360" w:lineRule="auto"/>
      <w:jc w:val="both"/>
    </w:pPr>
  </w:style>
  <w:style w:type="paragraph" w:customStyle="1" w:styleId="schouseresolutionxx">
    <w:name w:val="sc_house_resolution_xx"/>
    <w:qFormat/>
    <w:rsid w:val="00D10126"/>
    <w:pPr>
      <w:widowControl w:val="0"/>
      <w:suppressAutoHyphens/>
      <w:spacing w:after="0" w:line="240" w:lineRule="auto"/>
      <w:jc w:val="center"/>
    </w:pPr>
  </w:style>
  <w:style w:type="character" w:styleId="PlaceholderText">
    <w:name w:val="Placeholder Text"/>
    <w:basedOn w:val="DefaultParagraphFont"/>
    <w:uiPriority w:val="99"/>
    <w:semiHidden/>
    <w:rsid w:val="00D10126"/>
    <w:rPr>
      <w:color w:val="808080"/>
    </w:rPr>
  </w:style>
  <w:style w:type="paragraph" w:customStyle="1" w:styleId="BillDots0">
    <w:name w:val="BillDots"/>
    <w:basedOn w:val="Normal"/>
    <w:autoRedefine/>
    <w:qFormat/>
    <w:rsid w:val="00D1012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10126"/>
    <w:rPr>
      <w:color w:val="0000FF" w:themeColor="hyperlink"/>
      <w:u w:val="single"/>
    </w:rPr>
  </w:style>
  <w:style w:type="paragraph" w:customStyle="1" w:styleId="Numbers">
    <w:name w:val="Numbers"/>
    <w:basedOn w:val="BillDots0"/>
    <w:qFormat/>
    <w:rsid w:val="00D10126"/>
    <w:pPr>
      <w:tabs>
        <w:tab w:val="right" w:pos="5904"/>
      </w:tabs>
    </w:pPr>
  </w:style>
  <w:style w:type="character" w:customStyle="1" w:styleId="scclippagepath">
    <w:name w:val="sc_clip_page_path"/>
    <w:uiPriority w:val="1"/>
    <w:qFormat/>
    <w:rsid w:val="00D10126"/>
    <w:rPr>
      <w:rFonts w:ascii="Times New Roman" w:hAnsi="Times New Roman"/>
      <w:caps/>
      <w:smallCaps w:val="0"/>
      <w:sz w:val="22"/>
    </w:rPr>
  </w:style>
  <w:style w:type="paragraph" w:customStyle="1" w:styleId="scconresoattyda">
    <w:name w:val="sc_con_reso_atty_da"/>
    <w:qFormat/>
    <w:rsid w:val="00D1012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1012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1012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1012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D10126"/>
    <w:pPr>
      <w:widowControl w:val="0"/>
      <w:suppressAutoHyphens/>
      <w:spacing w:after="0" w:line="240" w:lineRule="auto"/>
      <w:jc w:val="both"/>
    </w:pPr>
    <w:rPr>
      <w:caps/>
    </w:rPr>
  </w:style>
  <w:style w:type="paragraph" w:customStyle="1" w:styleId="scjrregattydadocno">
    <w:name w:val="sc_jrreg_atty_da_docno"/>
    <w:basedOn w:val="Normal"/>
    <w:qFormat/>
    <w:rsid w:val="00D1012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1012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101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10126"/>
    <w:rPr>
      <w:rFonts w:ascii="Times New Roman" w:hAnsi="Times New Roman"/>
      <w:b/>
      <w:caps/>
      <w:smallCaps w:val="0"/>
      <w:sz w:val="24"/>
    </w:rPr>
  </w:style>
  <w:style w:type="paragraph" w:customStyle="1" w:styleId="scjrregfooter">
    <w:name w:val="sc_jrreg_footer"/>
    <w:qFormat/>
    <w:rsid w:val="00D1012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101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101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101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1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101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101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101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10126"/>
    <w:pPr>
      <w:widowControl w:val="0"/>
      <w:suppressAutoHyphens/>
      <w:spacing w:after="0" w:line="360" w:lineRule="auto"/>
      <w:jc w:val="both"/>
    </w:pPr>
  </w:style>
  <w:style w:type="paragraph" w:customStyle="1" w:styleId="scresolutionbody">
    <w:name w:val="sc_resolution_body"/>
    <w:qFormat/>
    <w:rsid w:val="00D10126"/>
    <w:pPr>
      <w:widowControl w:val="0"/>
      <w:suppressAutoHyphens/>
      <w:spacing w:after="0" w:line="360" w:lineRule="auto"/>
      <w:jc w:val="both"/>
    </w:pPr>
  </w:style>
  <w:style w:type="paragraph" w:customStyle="1" w:styleId="scresolutionclippagebottom">
    <w:name w:val="sc_resolution_clip_page_bottom"/>
    <w:qFormat/>
    <w:rsid w:val="00D1012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10126"/>
    <w:pPr>
      <w:widowControl w:val="0"/>
      <w:suppressAutoHyphens/>
      <w:spacing w:after="0" w:line="240" w:lineRule="auto"/>
      <w:jc w:val="both"/>
    </w:pPr>
  </w:style>
  <w:style w:type="paragraph" w:customStyle="1" w:styleId="scresolutionfooter">
    <w:name w:val="sc_resolution_footer"/>
    <w:link w:val="scresolutionfooterChar"/>
    <w:qFormat/>
    <w:rsid w:val="00D1012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10126"/>
    <w:rPr>
      <w:rFonts w:eastAsia="Times New Roman" w:cs="Times New Roman"/>
      <w:szCs w:val="20"/>
    </w:rPr>
  </w:style>
  <w:style w:type="paragraph" w:customStyle="1" w:styleId="scresolutionheader">
    <w:name w:val="sc_resolution_header"/>
    <w:qFormat/>
    <w:rsid w:val="00D10126"/>
    <w:pPr>
      <w:widowControl w:val="0"/>
      <w:suppressAutoHyphens/>
      <w:spacing w:after="0" w:line="240" w:lineRule="auto"/>
      <w:jc w:val="center"/>
    </w:pPr>
    <w:rPr>
      <w:b/>
      <w:caps/>
      <w:sz w:val="30"/>
    </w:rPr>
  </w:style>
  <w:style w:type="paragraph" w:customStyle="1" w:styleId="scresolutiontitle">
    <w:name w:val="sc_resolution_title"/>
    <w:qFormat/>
    <w:rsid w:val="00D10126"/>
    <w:pPr>
      <w:widowControl w:val="0"/>
      <w:suppressAutoHyphens/>
      <w:spacing w:after="0" w:line="240" w:lineRule="auto"/>
      <w:jc w:val="both"/>
    </w:pPr>
    <w:rPr>
      <w:caps/>
    </w:rPr>
  </w:style>
  <w:style w:type="paragraph" w:customStyle="1" w:styleId="scresolutionxx">
    <w:name w:val="sc_resolution_xx"/>
    <w:qFormat/>
    <w:rsid w:val="00D10126"/>
    <w:pPr>
      <w:widowControl w:val="0"/>
      <w:suppressAutoHyphens/>
      <w:spacing w:after="0" w:line="240" w:lineRule="auto"/>
      <w:jc w:val="center"/>
    </w:pPr>
  </w:style>
  <w:style w:type="character" w:customStyle="1" w:styleId="scSECTIONS">
    <w:name w:val="sc_SECTIONS"/>
    <w:uiPriority w:val="1"/>
    <w:qFormat/>
    <w:rsid w:val="00D10126"/>
    <w:rPr>
      <w:rFonts w:ascii="Times New Roman" w:hAnsi="Times New Roman"/>
      <w:b w:val="0"/>
      <w:i w:val="0"/>
      <w:caps/>
      <w:smallCaps w:val="0"/>
      <w:color w:val="auto"/>
      <w:sz w:val="22"/>
    </w:rPr>
  </w:style>
  <w:style w:type="character" w:customStyle="1" w:styleId="scsenateclippagepath">
    <w:name w:val="sc_senate_clip_page_path"/>
    <w:uiPriority w:val="1"/>
    <w:qFormat/>
    <w:rsid w:val="00D10126"/>
    <w:rPr>
      <w:rFonts w:ascii="Times New Roman" w:hAnsi="Times New Roman"/>
      <w:caps/>
      <w:smallCaps w:val="0"/>
      <w:sz w:val="22"/>
    </w:rPr>
  </w:style>
  <w:style w:type="paragraph" w:customStyle="1" w:styleId="scsenateresolutionbody">
    <w:name w:val="sc_senate_resolution_body"/>
    <w:qFormat/>
    <w:rsid w:val="00D10126"/>
    <w:pPr>
      <w:widowControl w:val="0"/>
      <w:suppressAutoHyphens/>
      <w:spacing w:after="0" w:line="360" w:lineRule="auto"/>
      <w:jc w:val="both"/>
    </w:pPr>
  </w:style>
  <w:style w:type="paragraph" w:customStyle="1" w:styleId="scsenateresolutionclippagebottom">
    <w:name w:val="sc_senate_resolution_clip_page_bottom"/>
    <w:qFormat/>
    <w:rsid w:val="00D1012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10126"/>
    <w:pPr>
      <w:widowControl w:val="0"/>
      <w:suppressLineNumbers/>
      <w:suppressAutoHyphens/>
    </w:pPr>
  </w:style>
  <w:style w:type="paragraph" w:customStyle="1" w:styleId="scsenateresolutionclippagerepdocumentname">
    <w:name w:val="sc_senate_resolution_clip_page_rep_document_name"/>
    <w:qFormat/>
    <w:rsid w:val="00D1012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10126"/>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D10126"/>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D10126"/>
    <w:pPr>
      <w:widowControl w:val="0"/>
      <w:suppressAutoHyphens/>
      <w:spacing w:after="0" w:line="360" w:lineRule="auto"/>
      <w:jc w:val="both"/>
    </w:pPr>
  </w:style>
  <w:style w:type="paragraph" w:customStyle="1" w:styleId="scdraftheader">
    <w:name w:val="sc_draft_header"/>
    <w:qFormat/>
    <w:rsid w:val="00D10126"/>
    <w:pPr>
      <w:widowControl w:val="0"/>
      <w:suppressAutoHyphens/>
      <w:spacing w:after="0" w:line="240" w:lineRule="auto"/>
    </w:pPr>
  </w:style>
  <w:style w:type="paragraph" w:customStyle="1" w:styleId="scemptylineheader">
    <w:name w:val="sc_emptyline_header"/>
    <w:qFormat/>
    <w:rsid w:val="00D10126"/>
    <w:pPr>
      <w:widowControl w:val="0"/>
      <w:suppressAutoHyphens/>
      <w:spacing w:after="0" w:line="240" w:lineRule="auto"/>
      <w:jc w:val="both"/>
    </w:pPr>
  </w:style>
  <w:style w:type="character" w:customStyle="1" w:styleId="scstrike">
    <w:name w:val="sc_strike"/>
    <w:uiPriority w:val="1"/>
    <w:qFormat/>
    <w:rsid w:val="00D10126"/>
    <w:rPr>
      <w:strike/>
      <w:dstrike w:val="0"/>
    </w:rPr>
  </w:style>
  <w:style w:type="character" w:customStyle="1" w:styleId="scstrikeblue">
    <w:name w:val="sc_strike_blue"/>
    <w:uiPriority w:val="1"/>
    <w:qFormat/>
    <w:rsid w:val="00D10126"/>
    <w:rPr>
      <w:strike/>
      <w:dstrike w:val="0"/>
      <w:color w:val="0070C0"/>
    </w:rPr>
  </w:style>
  <w:style w:type="character" w:customStyle="1" w:styleId="scstrikebluenoncodified">
    <w:name w:val="sc_strike_blue_non_codified"/>
    <w:uiPriority w:val="1"/>
    <w:qFormat/>
    <w:rsid w:val="00D10126"/>
    <w:rPr>
      <w:strike/>
      <w:dstrike w:val="0"/>
      <w:color w:val="0070C0"/>
      <w:lang w:val="en-US"/>
    </w:rPr>
  </w:style>
  <w:style w:type="character" w:customStyle="1" w:styleId="scstrikered">
    <w:name w:val="sc_strike_red"/>
    <w:uiPriority w:val="1"/>
    <w:qFormat/>
    <w:rsid w:val="00D10126"/>
    <w:rPr>
      <w:strike/>
      <w:dstrike w:val="0"/>
      <w:color w:val="FF0000"/>
    </w:rPr>
  </w:style>
  <w:style w:type="character" w:customStyle="1" w:styleId="scstrikerednoncodified">
    <w:name w:val="sc_strike_red_non_codified"/>
    <w:uiPriority w:val="1"/>
    <w:qFormat/>
    <w:rsid w:val="00D10126"/>
    <w:rPr>
      <w:strike/>
      <w:dstrike w:val="0"/>
      <w:color w:val="FF0000"/>
    </w:rPr>
  </w:style>
  <w:style w:type="paragraph" w:customStyle="1" w:styleId="sctablecodifiedsection">
    <w:name w:val="sc_table_codified_section"/>
    <w:qFormat/>
    <w:rsid w:val="00D10126"/>
    <w:pPr>
      <w:widowControl w:val="0"/>
      <w:suppressAutoHyphens/>
      <w:spacing w:after="0" w:line="360" w:lineRule="auto"/>
    </w:pPr>
  </w:style>
  <w:style w:type="paragraph" w:customStyle="1" w:styleId="sctableln">
    <w:name w:val="sc_table_ln"/>
    <w:qFormat/>
    <w:rsid w:val="00D10126"/>
    <w:pPr>
      <w:widowControl w:val="0"/>
      <w:suppressAutoHyphens/>
      <w:spacing w:after="0" w:line="360" w:lineRule="auto"/>
      <w:jc w:val="right"/>
    </w:pPr>
  </w:style>
  <w:style w:type="paragraph" w:customStyle="1" w:styleId="sctablenoncodifiedsection">
    <w:name w:val="sc_table_non_codified_section"/>
    <w:qFormat/>
    <w:rsid w:val="00D10126"/>
    <w:pPr>
      <w:widowControl w:val="0"/>
      <w:suppressAutoHyphens/>
      <w:spacing w:after="0" w:line="360" w:lineRule="auto"/>
    </w:pPr>
  </w:style>
  <w:style w:type="paragraph" w:customStyle="1" w:styleId="scnowthereforebold">
    <w:name w:val="sc_now_therefore_bold"/>
    <w:uiPriority w:val="1"/>
    <w:qFormat/>
    <w:rsid w:val="00D10126"/>
    <w:pPr>
      <w:widowControl w:val="0"/>
      <w:suppressAutoHyphens/>
      <w:spacing w:after="0" w:line="480" w:lineRule="auto"/>
    </w:pPr>
    <w:rPr>
      <w:rFonts w:eastAsia="Calibri" w:cs="Times New Roman"/>
      <w:b/>
      <w:caps/>
    </w:rPr>
  </w:style>
  <w:style w:type="paragraph" w:customStyle="1" w:styleId="scbillsiglines">
    <w:name w:val="sc_bill_sig_lines"/>
    <w:qFormat/>
    <w:rsid w:val="00D1012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D10126"/>
    <w:pPr>
      <w:widowControl w:val="0"/>
      <w:suppressAutoHyphens/>
      <w:spacing w:after="0" w:line="360" w:lineRule="auto"/>
      <w:jc w:val="both"/>
    </w:pPr>
  </w:style>
  <w:style w:type="paragraph" w:customStyle="1" w:styleId="scbillendxx">
    <w:name w:val="sc_bill_end_xx"/>
    <w:qFormat/>
    <w:rsid w:val="00D10126"/>
    <w:pPr>
      <w:widowControl w:val="0"/>
      <w:suppressAutoHyphens/>
      <w:spacing w:after="0" w:line="240" w:lineRule="auto"/>
      <w:jc w:val="center"/>
    </w:pPr>
  </w:style>
  <w:style w:type="character" w:customStyle="1" w:styleId="scinsert">
    <w:name w:val="sc_insert"/>
    <w:uiPriority w:val="1"/>
    <w:qFormat/>
    <w:rsid w:val="00D10126"/>
    <w:rPr>
      <w:caps w:val="0"/>
      <w:smallCaps w:val="0"/>
      <w:strike w:val="0"/>
      <w:dstrike w:val="0"/>
      <w:vanish w:val="0"/>
      <w:u w:val="single"/>
      <w:vertAlign w:val="baseline"/>
    </w:rPr>
  </w:style>
  <w:style w:type="character" w:customStyle="1" w:styleId="scinsertblue">
    <w:name w:val="sc_insert_blue"/>
    <w:uiPriority w:val="1"/>
    <w:qFormat/>
    <w:rsid w:val="00D1012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10126"/>
    <w:rPr>
      <w:caps w:val="0"/>
      <w:smallCaps w:val="0"/>
      <w:strike w:val="0"/>
      <w:dstrike w:val="0"/>
      <w:vanish w:val="0"/>
      <w:color w:val="0070C0"/>
      <w:u w:val="none"/>
      <w:vertAlign w:val="baseline"/>
    </w:rPr>
  </w:style>
  <w:style w:type="character" w:customStyle="1" w:styleId="scinsertred">
    <w:name w:val="sc_insert_red"/>
    <w:uiPriority w:val="1"/>
    <w:qFormat/>
    <w:rsid w:val="00D1012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10126"/>
    <w:rPr>
      <w:caps w:val="0"/>
      <w:smallCaps w:val="0"/>
      <w:strike w:val="0"/>
      <w:dstrike w:val="0"/>
      <w:vanish w:val="0"/>
      <w:color w:val="FF0000"/>
      <w:u w:val="none"/>
      <w:vertAlign w:val="baseline"/>
    </w:rPr>
  </w:style>
  <w:style w:type="character" w:customStyle="1" w:styleId="scamendhouse">
    <w:name w:val="sc_amend_house"/>
    <w:uiPriority w:val="1"/>
    <w:qFormat/>
    <w:rsid w:val="00D10126"/>
    <w:rPr>
      <w:bdr w:val="none" w:sz="0" w:space="0" w:color="auto"/>
      <w:shd w:val="clear" w:color="auto" w:fill="FDE9D9" w:themeFill="accent6" w:themeFillTint="33"/>
    </w:rPr>
  </w:style>
  <w:style w:type="character" w:customStyle="1" w:styleId="scamendsenate">
    <w:name w:val="sc_amend_senate"/>
    <w:uiPriority w:val="1"/>
    <w:qFormat/>
    <w:rsid w:val="00D10126"/>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D10126"/>
    <w:pPr>
      <w:spacing w:after="0" w:line="240" w:lineRule="auto"/>
    </w:pPr>
    <w:rPr>
      <w:i/>
    </w:rPr>
  </w:style>
  <w:style w:type="paragraph" w:customStyle="1" w:styleId="sccoversheetsenate">
    <w:name w:val="sc_coversheet_senate"/>
    <w:qFormat/>
    <w:rsid w:val="00D10126"/>
    <w:pPr>
      <w:spacing w:after="0" w:line="240" w:lineRule="auto"/>
    </w:pPr>
    <w:rPr>
      <w:b/>
    </w:rPr>
  </w:style>
  <w:style w:type="character" w:styleId="FollowedHyperlink">
    <w:name w:val="FollowedHyperlink"/>
    <w:basedOn w:val="DefaultParagraphFont"/>
    <w:uiPriority w:val="99"/>
    <w:semiHidden/>
    <w:unhideWhenUsed/>
    <w:rsid w:val="003370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amp;session=126&amp;summary=B" TargetMode="External" Id="Re04820db4c37466d" /><Relationship Type="http://schemas.openxmlformats.org/officeDocument/2006/relationships/hyperlink" Target="https://www.scstatehouse.gov/sess126_2025-2026/prever/392_20250226.docx" TargetMode="External" Id="R1d4a9bfa470942e8" /><Relationship Type="http://schemas.openxmlformats.org/officeDocument/2006/relationships/hyperlink" Target="h:\sj\20250226.docx" TargetMode="External" Id="Rd29b131999064131" /><Relationship Type="http://schemas.openxmlformats.org/officeDocument/2006/relationships/hyperlink" Target="h:\sj\20250226.docx" TargetMode="External" Id="R47c59ce89ccc4ad5" /><Relationship Type="http://schemas.openxmlformats.org/officeDocument/2006/relationships/hyperlink" Target="h:\sj\20250227.docx" TargetMode="External" Id="Rce215a532dd143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E7E38"/>
    <w:rsid w:val="001256C2"/>
    <w:rsid w:val="00381065"/>
    <w:rsid w:val="003B19DD"/>
    <w:rsid w:val="003B34F9"/>
    <w:rsid w:val="00427463"/>
    <w:rsid w:val="00477152"/>
    <w:rsid w:val="005505F3"/>
    <w:rsid w:val="00634A0A"/>
    <w:rsid w:val="007A7D60"/>
    <w:rsid w:val="008857BC"/>
    <w:rsid w:val="00A31F5F"/>
    <w:rsid w:val="00AB13DF"/>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6816ef7c-e755-4353-9d98-0bf39096e915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2025-03-04</T_BILL_D_HOUSEINTRODATE>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5f200dc5-c697-4a73-be5a-d6d4884373f8</T_BILL_REQUEST_REQUEST>
  <T_BILL_R_ORIGINALDRAFT>303b82b0-1f57-4a43-914a-ed256d7888ac</T_BILL_R_ORIGINALDRAFT>
  <T_BILL_SPONSOR_SPONSOR>9a1bd007-34f0-48a7-b2d2-4dddd173c11b</T_BILL_SPONSOR_SPONSOR>
  <T_BILL_T_BILLNAME>[0392]</T_BILL_T_BILLNAME>
  <T_BILL_T_BILLNUMBER>392</T_BILL_T_BILLNUMBER>
  <T_BILL_T_BILLTITLE>to recognize South Carolina as a Technology First state, committed to the exploration and understanding of enabling and assistive technology supports that may allow all South Carolinians with disabilities greater opportunity to live independent and fulfilling lives.</T_BILL_T_BILLTITLE>
  <T_BILL_T_CHAMBER>senate</T_BILL_T_CHAMBER>
  <T_BILL_T_FILENAME> </T_BILL_T_FILENAME>
  <T_BILL_T_LEGTYPE>concurrent_resolution</T_BILL_T_LEGTYPE>
  <T_BILL_T_RATNUMBERSTRING>SNone</T_BILL_T_RATNUMBERSTRING>
  <T_BILL_T_SUBJECT>Technology First State</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6E5626B2-3FAF-48BE-94D7-B776FC941D3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3459</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2021-01-26T21:56:00Z</cp:lastPrinted>
  <dcterms:created xsi:type="dcterms:W3CDTF">2025-02-25T20:20:00Z</dcterms:created>
  <dcterms:modified xsi:type="dcterms:W3CDTF">2025-02-25T20:20:00Z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