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3969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Rutherford, Ballentine, Bauer, Bernstein, Garvin, Grant, Hart, Howard, J.L. Johnson, McDaniel, Reese and Rose</w:t>
      </w:r>
    </w:p>
    <w:p>
      <w:pPr>
        <w:widowControl w:val="false"/>
        <w:spacing w:after="0"/>
        <w:jc w:val="left"/>
      </w:pPr>
      <w:r>
        <w:rPr>
          <w:rFonts w:ascii="Times New Roman"/>
          <w:sz w:val="22"/>
        </w:rPr>
        <w:t xml:space="preserve">Document Path: LC-0053CM25.docx</w:t>
      </w:r>
    </w:p>
    <w:p>
      <w:pPr>
        <w:widowControl w:val="false"/>
        <w:spacing w:after="0"/>
        <w:jc w:val="left"/>
      </w:pPr>
    </w:p>
    <w:p>
      <w:pPr>
        <w:widowControl w:val="false"/>
        <w:spacing w:after="0"/>
        <w:jc w:val="left"/>
      </w:pPr>
      <w:r>
        <w:rPr>
          <w:rFonts w:ascii="Times New Roman"/>
          <w:sz w:val="22"/>
        </w:rPr>
        <w:t xml:space="preserve">Introduced in the House on February 12, 2025</w:t>
      </w:r>
    </w:p>
    <w:p>
      <w:pPr>
        <w:widowControl w:val="false"/>
        <w:spacing w:after="0"/>
        <w:jc w:val="left"/>
      </w:pPr>
      <w:r>
        <w:rPr>
          <w:rFonts w:ascii="Times New Roman"/>
          <w:sz w:val="22"/>
        </w:rPr>
        <w:t xml:space="preserve">Introduced in the Senate on March 6,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Personal Delivery Devices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2/12/2025</w:t>
      </w:r>
      <w:r>
        <w:tab/>
        <w:t>House</w:t>
      </w:r>
      <w:r>
        <w:tab/>
        <w:t>Introduced and read first time
 </w:t>
      </w:r>
    </w:p>
    <w:p>
      <w:pPr>
        <w:widowControl w:val="false"/>
        <w:tabs>
          <w:tab w:val="right" w:pos="1008"/>
          <w:tab w:val="left" w:pos="1152"/>
          <w:tab w:val="left" w:pos="1872"/>
          <w:tab w:val="left" w:pos="9187"/>
        </w:tabs>
        <w:spacing w:after="0"/>
        <w:ind w:left="2088" w:hanging="2088"/>
      </w:pPr>
      <w:r>
        <w:tab/>
        <w:t>2/12/2025</w:t>
      </w:r>
      <w:r>
        <w:tab/>
        <w:t>House</w:t>
      </w:r>
      <w:r>
        <w:tab/>
        <w:t xml:space="preserve">Referred to</w:t>
      </w:r>
      <w:r>
        <w:rPr>
          <w:b/>
        </w:rPr>
        <w:t xml:space="preserve"> Richland Delegation</w:t>
      </w:r>
    </w:p>
    <w:p>
      <w:pPr>
        <w:widowControl w:val="false"/>
        <w:tabs>
          <w:tab w:val="right" w:pos="1008"/>
          <w:tab w:val="left" w:pos="1152"/>
          <w:tab w:val="left" w:pos="1872"/>
          <w:tab w:val="left" w:pos="9187"/>
        </w:tabs>
        <w:spacing w:after="0"/>
        <w:ind w:left="2088" w:hanging="2088"/>
      </w:pPr>
      <w:r>
        <w:tab/>
        <w:t>2/27/2025</w:t>
      </w:r>
      <w:r>
        <w:tab/>
        <w:t>House</w:t>
      </w:r>
      <w:r>
        <w:tab/>
        <w:t xml:space="preserve">Delegation report: Favorable</w:t>
      </w:r>
      <w:r>
        <w:rPr>
          <w:b/>
        </w:rPr>
        <w:t xml:space="preserve"> Richland Delegation</w:t>
      </w:r>
      <w:r>
        <w:t xml:space="preserve"> (</w:t>
      </w:r>
      <w:hyperlink w:history="true" r:id="R68f620f3c73f4d99">
        <w:r w:rsidRPr="00770434">
          <w:rPr>
            <w:rStyle w:val="Hyperlink"/>
          </w:rPr>
          <w:t>House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3/4/2025</w:t>
      </w:r>
      <w:r>
        <w:tab/>
        <w:t>House</w:t>
      </w:r>
      <w:r>
        <w:tab/>
        <w:t xml:space="preserve">Read second time</w:t>
      </w:r>
      <w:r>
        <w:t xml:space="preserve"> (</w:t>
      </w:r>
      <w:hyperlink w:history="true" r:id="R8f4cbb3496b84d8c">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3/4/2025</w:t>
      </w:r>
      <w:r>
        <w:tab/>
        <w:t>House</w:t>
      </w:r>
      <w:r>
        <w:tab/>
        <w:t xml:space="preserve">Roll call</w:t>
      </w:r>
      <w:r>
        <w:t xml:space="preserve"> Yeas-110  Nays-0</w:t>
      </w:r>
      <w:r>
        <w:t xml:space="preserve"> (</w:t>
      </w:r>
      <w:hyperlink w:history="true" r:id="R3467f524a9dd4453">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3/4/2025</w:t>
      </w:r>
      <w:r>
        <w:tab/>
        <w:t/>
      </w:r>
      <w:r>
        <w:tab/>
        <w:t>Scrivener's error corrected
 </w:t>
      </w:r>
    </w:p>
    <w:p>
      <w:pPr>
        <w:widowControl w:val="false"/>
        <w:tabs>
          <w:tab w:val="right" w:pos="1008"/>
          <w:tab w:val="left" w:pos="1152"/>
          <w:tab w:val="left" w:pos="1872"/>
          <w:tab w:val="left" w:pos="9187"/>
        </w:tabs>
        <w:spacing w:after="0"/>
        <w:ind w:left="2088" w:hanging="2088"/>
      </w:pPr>
      <w:r>
        <w:tab/>
        <w:t>3/5/2025</w:t>
      </w:r>
      <w:r>
        <w:tab/>
        <w:t>House</w:t>
      </w:r>
      <w:r>
        <w:tab/>
        <w:t xml:space="preserve">Read third time and sent to Senate</w:t>
      </w:r>
      <w:r>
        <w:t xml:space="preserve"> (</w:t>
      </w:r>
      <w:hyperlink w:history="true" r:id="Re2edb86fc5bf4387">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3/6/2025</w:t>
      </w:r>
      <w:r>
        <w:tab/>
        <w:t>Senate</w:t>
      </w:r>
      <w:r>
        <w:tab/>
        <w:t xml:space="preserve">Introduced, read first time, placed on local &amp; uncontested calendar</w:t>
      </w:r>
      <w:r>
        <w:t xml:space="preserve"> (</w:t>
      </w:r>
      <w:hyperlink w:history="true" r:id="R54809f95ff574dae">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2277f11a14124ab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8a36f01883841e8">
        <w:r>
          <w:rPr>
            <w:rStyle w:val="Hyperlink"/>
            <w:u w:val="single"/>
          </w:rPr>
          <w:t>02/12/2025</w:t>
        </w:r>
      </w:hyperlink>
      <w:r>
        <w:t xml:space="preserve"/>
      </w:r>
    </w:p>
    <w:p>
      <w:pPr>
        <w:widowControl w:val="true"/>
        <w:spacing w:after="0"/>
        <w:jc w:val="left"/>
      </w:pPr>
      <w:r>
        <w:rPr>
          <w:rFonts w:ascii="Times New Roman"/>
          <w:sz w:val="22"/>
        </w:rPr>
        <w:t xml:space="preserve"/>
      </w:r>
      <w:hyperlink r:id="R1443912294c7471b">
        <w:r>
          <w:rPr>
            <w:rStyle w:val="Hyperlink"/>
            <w:u w:val="single"/>
          </w:rPr>
          <w:t>02/27/2025</w:t>
        </w:r>
      </w:hyperlink>
      <w:r>
        <w:t xml:space="preserve"/>
      </w:r>
    </w:p>
    <w:p>
      <w:pPr>
        <w:widowControl w:val="true"/>
        <w:spacing w:after="0"/>
        <w:jc w:val="left"/>
      </w:pPr>
      <w:r>
        <w:rPr>
          <w:rFonts w:ascii="Times New Roman"/>
          <w:sz w:val="22"/>
        </w:rPr>
        <w:t xml:space="preserve"/>
      </w:r>
      <w:hyperlink r:id="R9fd011bd349841a6">
        <w:r>
          <w:rPr>
            <w:rStyle w:val="Hyperlink"/>
            <w:u w:val="single"/>
          </w:rPr>
          <w:t>03/04/2025</w:t>
        </w:r>
      </w:hyperlink>
      <w:r>
        <w:t xml:space="preserve"/>
      </w:r>
    </w:p>
    <w:p>
      <w:pPr>
        <w:widowControl w:val="true"/>
        <w:spacing w:after="0"/>
        <w:jc w:val="left"/>
      </w:pPr>
      <w:r>
        <w:rPr>
          <w:rFonts w:ascii="Times New Roman"/>
          <w:sz w:val="22"/>
        </w:rPr>
        <w:t xml:space="preserve"/>
      </w:r>
      <w:hyperlink r:id="R3b954b336ff64488">
        <w:r>
          <w:rPr>
            <w:rStyle w:val="Hyperlink"/>
            <w:u w:val="single"/>
          </w:rPr>
          <w:t>03/06/2025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bookmarkStart w:name="open_doc_here" w:id="0"/>
    <w:bookmarkEnd w:id="0"/>
    <w:p w:rsidRPr="00B07BF4" w:rsidR="00560AE7" w:rsidP="00560AE7" w:rsidRDefault="002513EF" w14:paraId="407A2498" w14:textId="0CCDF514">
      <w:pPr>
        <w:pStyle w:val="sccoversheetstatus"/>
      </w:pPr>
      <w:sdt>
        <w:sdtPr>
          <w:alias w:val="status"/>
          <w:tag w:val="status"/>
          <w:id w:val="854397200"/>
          <w:placeholder>
            <w:docPart w:val="65ECA70F2B774106A34FD14978703876"/>
          </w:placeholder>
        </w:sdtPr>
        <w:sdtEndPr/>
        <w:sdtContent>
          <w:r w:rsidR="00560AE7">
            <w:t>Introduced</w:t>
          </w:r>
        </w:sdtContent>
      </w:sdt>
    </w:p>
    <w:sdt>
      <w:sdtPr>
        <w:alias w:val="printed1"/>
        <w:tag w:val="printed1"/>
        <w:id w:val="-1779714481"/>
        <w:placeholder>
          <w:docPart w:val="65ECA70F2B774106A34FD14978703876"/>
        </w:placeholder>
        <w:text/>
      </w:sdtPr>
      <w:sdtEndPr/>
      <w:sdtContent>
        <w:p w:rsidR="00560AE7" w:rsidP="00560AE7" w:rsidRDefault="00560AE7" w14:paraId="28DAAD58" w14:textId="50EEC7DC">
          <w:pPr>
            <w:pStyle w:val="sccoversheetinfo"/>
          </w:pPr>
          <w:r>
            <w:t>March 6, 2025</w:t>
          </w:r>
        </w:p>
      </w:sdtContent>
    </w:sdt>
    <w:p w:rsidR="00560AE7" w:rsidP="00560AE7" w:rsidRDefault="00560AE7" w14:paraId="6838BF71" w14:textId="77777777">
      <w:pPr>
        <w:pStyle w:val="sccoversheetinfo"/>
      </w:pPr>
    </w:p>
    <w:sdt>
      <w:sdtPr>
        <w:alias w:val="billnumber"/>
        <w:tag w:val="billnumber"/>
        <w:id w:val="-897512070"/>
        <w:placeholder>
          <w:docPart w:val="65ECA70F2B774106A34FD14978703876"/>
        </w:placeholder>
        <w:text/>
      </w:sdtPr>
      <w:sdtEndPr/>
      <w:sdtContent>
        <w:p w:rsidRPr="00B07BF4" w:rsidR="00560AE7" w:rsidP="00560AE7" w:rsidRDefault="00560AE7" w14:paraId="64152DE9" w14:textId="079A46E0">
          <w:pPr>
            <w:pStyle w:val="sccoversheetbillno"/>
          </w:pPr>
          <w:r>
            <w:t>H. 3969</w:t>
          </w:r>
        </w:p>
      </w:sdtContent>
    </w:sdt>
    <w:p w:rsidR="00560AE7" w:rsidP="00560AE7" w:rsidRDefault="00560AE7" w14:paraId="1B8F3803" w14:textId="77777777">
      <w:pPr>
        <w:pStyle w:val="sccoversheetsponsor6"/>
        <w:jc w:val="center"/>
      </w:pPr>
    </w:p>
    <w:p w:rsidRPr="00B07BF4" w:rsidR="00560AE7" w:rsidP="00560AE7" w:rsidRDefault="00560AE7" w14:paraId="606481F0" w14:textId="40A971D2">
      <w:pPr>
        <w:pStyle w:val="sccoversheetsponsor6"/>
      </w:pPr>
      <w:r w:rsidRPr="00B07BF4">
        <w:t xml:space="preserve">Introduced by </w:t>
      </w:r>
      <w:sdt>
        <w:sdtPr>
          <w:alias w:val="sponsortype"/>
          <w:tag w:val="sponsortype"/>
          <w:id w:val="1707217765"/>
          <w:placeholder>
            <w:docPart w:val="65ECA70F2B774106A34FD14978703876"/>
          </w:placeholder>
          <w:text/>
        </w:sdtPr>
        <w:sdtEndPr/>
        <w:sdtContent>
          <w:r>
            <w:t>Reps.</w:t>
          </w:r>
        </w:sdtContent>
      </w:sdt>
      <w:r w:rsidRPr="00B07BF4">
        <w:t xml:space="preserve"> </w:t>
      </w:r>
      <w:sdt>
        <w:sdtPr>
          <w:alias w:val="sponsors"/>
          <w:tag w:val="sponsors"/>
          <w:id w:val="716862734"/>
          <w:placeholder>
            <w:docPart w:val="65ECA70F2B774106A34FD14978703876"/>
          </w:placeholder>
          <w:text/>
        </w:sdtPr>
        <w:sdtEndPr/>
        <w:sdtContent>
          <w:r>
            <w:t>Rutherford, Ballentine, Bauer, Bernstein, Garvin, Grant, Hart, Howard, J. L. Johnson, McDaniel, Reese and Rose</w:t>
          </w:r>
        </w:sdtContent>
      </w:sdt>
      <w:r w:rsidRPr="00B07BF4">
        <w:t xml:space="preserve"> </w:t>
      </w:r>
    </w:p>
    <w:p w:rsidRPr="00B07BF4" w:rsidR="00560AE7" w:rsidP="00560AE7" w:rsidRDefault="00560AE7" w14:paraId="0AD9AC88" w14:textId="77777777">
      <w:pPr>
        <w:pStyle w:val="sccoversheetsponsor6"/>
      </w:pPr>
    </w:p>
    <w:p w:rsidRPr="00B07BF4" w:rsidR="00560AE7" w:rsidP="00560AE7" w:rsidRDefault="002513EF" w14:paraId="5BBC96CD" w14:textId="66213086">
      <w:pPr>
        <w:pStyle w:val="sccoversheetinfo"/>
      </w:pPr>
      <w:sdt>
        <w:sdtPr>
          <w:alias w:val="typeinitial"/>
          <w:tag w:val="typeinitial"/>
          <w:id w:val="98301346"/>
          <w:placeholder>
            <w:docPart w:val="65ECA70F2B774106A34FD14978703876"/>
          </w:placeholder>
          <w:text/>
        </w:sdtPr>
        <w:sdtEndPr/>
        <w:sdtContent>
          <w:r w:rsidR="00F33DB6">
            <w:t>L</w:t>
          </w:r>
        </w:sdtContent>
      </w:sdt>
      <w:r w:rsidRPr="00B07BF4" w:rsidR="00560AE7">
        <w:t xml:space="preserve">. Printed </w:t>
      </w:r>
      <w:sdt>
        <w:sdtPr>
          <w:alias w:val="printed2"/>
          <w:tag w:val="printed2"/>
          <w:id w:val="-774643221"/>
          <w:placeholder>
            <w:docPart w:val="65ECA70F2B774106A34FD14978703876"/>
          </w:placeholder>
          <w:text/>
        </w:sdtPr>
        <w:sdtEndPr/>
        <w:sdtContent>
          <w:r w:rsidR="00560AE7">
            <w:t>3/6/25</w:t>
          </w:r>
        </w:sdtContent>
      </w:sdt>
      <w:r w:rsidRPr="00B07BF4" w:rsidR="00560AE7">
        <w:t>--</w:t>
      </w:r>
      <w:sdt>
        <w:sdtPr>
          <w:alias w:val="residingchamber"/>
          <w:tag w:val="residingchamber"/>
          <w:id w:val="1651789982"/>
          <w:placeholder>
            <w:docPart w:val="65ECA70F2B774106A34FD14978703876"/>
          </w:placeholder>
          <w:text/>
        </w:sdtPr>
        <w:sdtEndPr/>
        <w:sdtContent>
          <w:r w:rsidR="00560AE7">
            <w:t>S</w:t>
          </w:r>
        </w:sdtContent>
      </w:sdt>
      <w:r w:rsidRPr="00B07BF4" w:rsidR="00560AE7">
        <w:t>.</w:t>
      </w:r>
    </w:p>
    <w:p w:rsidRPr="00B07BF4" w:rsidR="00560AE7" w:rsidP="00560AE7" w:rsidRDefault="00560AE7" w14:paraId="6CF2158E" w14:textId="058381C3">
      <w:pPr>
        <w:pStyle w:val="sccoversheetreadfirst"/>
      </w:pPr>
      <w:r w:rsidRPr="00B07BF4">
        <w:t xml:space="preserve">Read the first time </w:t>
      </w:r>
      <w:sdt>
        <w:sdtPr>
          <w:alias w:val="readfirst"/>
          <w:tag w:val="readfirst"/>
          <w:id w:val="-1145275273"/>
          <w:placeholder>
            <w:docPart w:val="65ECA70F2B774106A34FD14978703876"/>
          </w:placeholder>
          <w:text/>
        </w:sdtPr>
        <w:sdtEndPr/>
        <w:sdtContent>
          <w:r>
            <w:t>March 6, 2025</w:t>
          </w:r>
        </w:sdtContent>
      </w:sdt>
    </w:p>
    <w:p w:rsidRPr="00B07BF4" w:rsidR="00560AE7" w:rsidP="00560AE7" w:rsidRDefault="00560AE7" w14:paraId="1E31D5AF" w14:textId="77777777">
      <w:pPr>
        <w:pStyle w:val="sccoversheetemptyline"/>
      </w:pPr>
    </w:p>
    <w:p w:rsidRPr="00B07BF4" w:rsidR="00560AE7" w:rsidP="00560AE7" w:rsidRDefault="0004242D" w14:paraId="2C73FB5C" w14:textId="19183046">
      <w:pPr>
        <w:pStyle w:val="sccoversheetemptyline"/>
        <w:jc w:val="center"/>
        <w:rPr>
          <w:u w:val="single"/>
        </w:rPr>
      </w:pPr>
      <w:r>
        <w:t>________</w:t>
      </w:r>
    </w:p>
    <w:p w:rsidR="00560AE7" w:rsidP="00560AE7" w:rsidRDefault="00560AE7" w14:paraId="3A1A66BD" w14:textId="23C2174F">
      <w:pPr>
        <w:pStyle w:val="sccoversheetemptyline"/>
        <w:jc w:val="center"/>
        <w:sectPr w:rsidR="00560AE7" w:rsidSect="00560AE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pPr>
    </w:p>
    <w:p w:rsidRPr="00B07BF4" w:rsidR="00560AE7" w:rsidP="00560AE7" w:rsidRDefault="00560AE7" w14:paraId="21E43D33"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5D3B90" w:rsidRDefault="005D3B90" w14:paraId="40FEFADA" w14:textId="37FB024E">
          <w:pPr>
            <w:pStyle w:val="scbilltitle"/>
          </w:pPr>
          <w:r>
            <w:t>TO provide for the operation of personal delivery devices in richland county.</w:t>
          </w:r>
        </w:p>
      </w:sdtContent>
    </w:sdt>
    <w:bookmarkStart w:name="at_5b04b0619"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775bff97" w:id="2"/>
      <w:r w:rsidRPr="0094541D">
        <w:t>B</w:t>
      </w:r>
      <w:bookmarkEnd w:id="2"/>
      <w:r w:rsidRPr="0094541D">
        <w:t>e it enacted by the General Assembly of the State of South Carolina:</w:t>
      </w:r>
    </w:p>
    <w:p w:rsidR="005D3B90" w:rsidP="005D3B90" w:rsidRDefault="005D3B90" w14:paraId="7EB97372" w14:textId="77777777">
      <w:pPr>
        <w:pStyle w:val="scemptyline"/>
      </w:pPr>
    </w:p>
    <w:p w:rsidR="00190418" w:rsidP="00190418" w:rsidRDefault="005D3B90" w14:paraId="7BC45DE6" w14:textId="30B664F0">
      <w:pPr>
        <w:pStyle w:val="scnoncodifiedsection"/>
      </w:pPr>
      <w:bookmarkStart w:name="bs_num_1_cb874c935" w:id="3"/>
      <w:r>
        <w:t>S</w:t>
      </w:r>
      <w:bookmarkEnd w:id="3"/>
      <w:r>
        <w:t>ECTION 1.</w:t>
      </w:r>
      <w:r>
        <w:tab/>
      </w:r>
      <w:r w:rsidR="00190418">
        <w:t>(A) As contained in this SECTION:</w:t>
      </w:r>
    </w:p>
    <w:p w:rsidR="00190418" w:rsidP="00190418" w:rsidRDefault="00190418" w14:paraId="375336DE" w14:textId="13297C30">
      <w:pPr>
        <w:pStyle w:val="scnoncodifiedsection"/>
      </w:pPr>
      <w:r>
        <w:tab/>
      </w:r>
      <w:r>
        <w:tab/>
      </w:r>
      <w:bookmarkStart w:name="up_68a47b2eb" w:id="4"/>
      <w:r>
        <w:t>(</w:t>
      </w:r>
      <w:bookmarkEnd w:id="4"/>
      <w:r>
        <w:t xml:space="preserve">1) </w:t>
      </w:r>
      <w:r w:rsidR="00B62603">
        <w:t>“</w:t>
      </w:r>
      <w:r>
        <w:t>Personal delivery device</w:t>
      </w:r>
      <w:r w:rsidR="00B62603">
        <w:t>”</w:t>
      </w:r>
      <w:r>
        <w:t xml:space="preserve"> means an electrically powered device intended for transporting cargo that is equipped with automated driving technology that enables device operation with or without the remote support and supervision of a human and that does not exceed: (a) a weight of one hundred fifty pounds, excluding cargo; (b) a length of thirty-six inches; and (c) a width of thirty inches.</w:t>
      </w:r>
    </w:p>
    <w:p w:rsidR="00190418" w:rsidP="00190418" w:rsidRDefault="00190418" w14:paraId="7B73E57E" w14:textId="41E1657B">
      <w:pPr>
        <w:pStyle w:val="scnoncodifiedsection"/>
      </w:pPr>
      <w:r>
        <w:tab/>
      </w:r>
      <w:r>
        <w:tab/>
      </w:r>
      <w:bookmarkStart w:name="up_55dd59e56" w:id="5"/>
      <w:r>
        <w:t>(</w:t>
      </w:r>
      <w:bookmarkEnd w:id="5"/>
      <w:r>
        <w:t xml:space="preserve">2) </w:t>
      </w:r>
      <w:r w:rsidR="00B62603">
        <w:t>“</w:t>
      </w:r>
      <w:r>
        <w:t>Agent</w:t>
      </w:r>
      <w:r w:rsidR="00B62603">
        <w:t>”</w:t>
      </w:r>
      <w:r>
        <w:t xml:space="preserve"> means a director, officer, employee, or other person authorized to act on behalf of a business entity.</w:t>
      </w:r>
    </w:p>
    <w:p w:rsidR="00190418" w:rsidP="00190418" w:rsidRDefault="00190418" w14:paraId="0BF77EA8" w14:textId="42373032">
      <w:pPr>
        <w:pStyle w:val="scnoncodifiedsection"/>
      </w:pPr>
      <w:r>
        <w:tab/>
      </w:r>
      <w:r>
        <w:tab/>
      </w:r>
      <w:bookmarkStart w:name="up_012233083" w:id="6"/>
      <w:r>
        <w:t>(</w:t>
      </w:r>
      <w:bookmarkEnd w:id="6"/>
      <w:r>
        <w:t xml:space="preserve">3) </w:t>
      </w:r>
      <w:r w:rsidR="00B62603">
        <w:t>“</w:t>
      </w:r>
      <w:r>
        <w:t>Business entity</w:t>
      </w:r>
      <w:r w:rsidR="00B62603">
        <w:t>”</w:t>
      </w:r>
      <w:r>
        <w:t xml:space="preserve"> means a corporation, limited liability company, partnership, sole proprietorship, or other legal entity authorized to conduct business under the laws of this State.</w:t>
      </w:r>
    </w:p>
    <w:p w:rsidR="00190418" w:rsidP="00190418" w:rsidRDefault="00190418" w14:paraId="3455939A" w14:textId="09925B71">
      <w:pPr>
        <w:pStyle w:val="scnoncodifiedsection"/>
      </w:pPr>
      <w:r>
        <w:tab/>
      </w:r>
      <w:r>
        <w:tab/>
      </w:r>
      <w:bookmarkStart w:name="up_ab9b21973" w:id="7"/>
      <w:r>
        <w:t>(</w:t>
      </w:r>
      <w:bookmarkEnd w:id="7"/>
      <w:r>
        <w:t xml:space="preserve">4) </w:t>
      </w:r>
      <w:r w:rsidR="00B62603">
        <w:t>“</w:t>
      </w:r>
      <w:r>
        <w:t>Operator</w:t>
      </w:r>
      <w:r w:rsidR="00B62603">
        <w:t>”</w:t>
      </w:r>
      <w:r>
        <w:t xml:space="preserve"> means an agent who is at least sixteen years old and is charged with the responsibility of monitoring and operating a personal delivery device.</w:t>
      </w:r>
    </w:p>
    <w:p w:rsidR="00190418" w:rsidP="00190418" w:rsidRDefault="00190418" w14:paraId="3B463569" w14:textId="2686F829">
      <w:pPr>
        <w:pStyle w:val="scnoncodifiedsection"/>
      </w:pPr>
      <w:r>
        <w:tab/>
      </w:r>
      <w:r>
        <w:tab/>
      </w:r>
      <w:bookmarkStart w:name="up_34aeb9cec" w:id="8"/>
      <w:r>
        <w:t>(</w:t>
      </w:r>
      <w:bookmarkEnd w:id="8"/>
      <w:r>
        <w:t xml:space="preserve">5) </w:t>
      </w:r>
      <w:r w:rsidR="00B62603">
        <w:t>“</w:t>
      </w:r>
      <w:r>
        <w:t>Pedestrian area</w:t>
      </w:r>
      <w:r w:rsidR="00B62603">
        <w:t>”</w:t>
      </w:r>
      <w:r>
        <w:t xml:space="preserve"> means a sidewalk, crosswalk, school crosswalk, school crossing zone, or safety zone.</w:t>
      </w:r>
    </w:p>
    <w:p w:rsidR="00190418" w:rsidP="00190418" w:rsidRDefault="00190418" w14:paraId="1DE7A83A" w14:textId="4365A88E">
      <w:pPr>
        <w:pStyle w:val="scnoncodifiedsection"/>
      </w:pPr>
      <w:r>
        <w:tab/>
      </w:r>
      <w:bookmarkStart w:name="up_1aa5756f7" w:id="9"/>
      <w:r>
        <w:t>(</w:t>
      </w:r>
      <w:bookmarkEnd w:id="9"/>
      <w:r>
        <w:t>B) In Richland County a business entity may operate a personal delivery device in a pedestrian area or on a highway, with the rights and duties applicable to a pedestrian, subject to the requirements and restrictions contained in this act. Except as authorized in this SECTION, a person shall not operate a personal delivery device in a pedestrian area or on a highway.</w:t>
      </w:r>
    </w:p>
    <w:p w:rsidR="00190418" w:rsidP="00190418" w:rsidRDefault="00190418" w14:paraId="7D97EFC1" w14:textId="16B4CE5F">
      <w:pPr>
        <w:pStyle w:val="scnoncodifiedsection"/>
      </w:pPr>
      <w:r>
        <w:tab/>
      </w:r>
      <w:bookmarkStart w:name="up_25471cac6" w:id="10"/>
      <w:r>
        <w:t>(</w:t>
      </w:r>
      <w:bookmarkEnd w:id="10"/>
      <w:r>
        <w:t>C) In Richland County the operation of a personal delivery device must:</w:t>
      </w:r>
    </w:p>
    <w:p w:rsidR="00190418" w:rsidP="00190418" w:rsidRDefault="00190418" w14:paraId="4A1F4359" w14:textId="5594EF3F">
      <w:pPr>
        <w:pStyle w:val="scnoncodifiedsection"/>
      </w:pPr>
      <w:r>
        <w:tab/>
      </w:r>
      <w:r>
        <w:tab/>
      </w:r>
      <w:bookmarkStart w:name="up_cd0d338fa" w:id="11"/>
      <w:r>
        <w:t>(</w:t>
      </w:r>
      <w:bookmarkEnd w:id="11"/>
      <w:r>
        <w:t>1) be monitored by an operator who is able to exercise remote control over the navigation and operation of the personal delivery device;</w:t>
      </w:r>
    </w:p>
    <w:p w:rsidR="00190418" w:rsidP="00190418" w:rsidRDefault="00190418" w14:paraId="1CA4FE8B" w14:textId="6C45C1AE">
      <w:pPr>
        <w:pStyle w:val="scnoncodifiedsection"/>
      </w:pPr>
      <w:r>
        <w:tab/>
      </w:r>
      <w:r>
        <w:tab/>
      </w:r>
      <w:bookmarkStart w:name="up_905fa19e2" w:id="12"/>
      <w:r>
        <w:t>(</w:t>
      </w:r>
      <w:bookmarkEnd w:id="12"/>
      <w:r>
        <w:t>2) not be operated in a pedestrian area at a speed greater than ten miles an hour; and</w:t>
      </w:r>
    </w:p>
    <w:p w:rsidR="00190418" w:rsidP="00190418" w:rsidRDefault="00190418" w14:paraId="430AD222" w14:textId="4D41F276">
      <w:pPr>
        <w:pStyle w:val="scnoncodifiedsection"/>
      </w:pPr>
      <w:r>
        <w:tab/>
      </w:r>
      <w:r>
        <w:tab/>
      </w:r>
      <w:bookmarkStart w:name="up_a0c207ce8" w:id="13"/>
      <w:r>
        <w:t>(</w:t>
      </w:r>
      <w:bookmarkEnd w:id="13"/>
      <w:r>
        <w:t>3) not be operated on a highway except as necessary to cross a highway or along a highway if a sidewalk is not provided or accessible.</w:t>
      </w:r>
    </w:p>
    <w:p w:rsidR="00190418" w:rsidP="00190418" w:rsidRDefault="00190418" w14:paraId="3E1048F7" w14:textId="77777777">
      <w:pPr>
        <w:pStyle w:val="scnoncodifiedsection"/>
      </w:pPr>
      <w:r>
        <w:tab/>
      </w:r>
      <w:bookmarkStart w:name="up_f5fd43d8d" w:id="14"/>
      <w:r>
        <w:t>(</w:t>
      </w:r>
      <w:bookmarkEnd w:id="14"/>
      <w:r>
        <w:t>D) When operating along a highway in Richland County, the personal delivery device must:</w:t>
      </w:r>
      <w:r>
        <w:tab/>
      </w:r>
    </w:p>
    <w:p w:rsidR="00190418" w:rsidP="00190418" w:rsidRDefault="00190418" w14:paraId="1EB2A324" w14:textId="3D314B8A">
      <w:pPr>
        <w:pStyle w:val="scnoncodifiedsection"/>
      </w:pPr>
      <w:r>
        <w:tab/>
      </w:r>
      <w:r>
        <w:tab/>
      </w:r>
      <w:bookmarkStart w:name="up_26e4ae273" w:id="15"/>
      <w:r>
        <w:t>(</w:t>
      </w:r>
      <w:bookmarkEnd w:id="15"/>
      <w:r>
        <w:t xml:space="preserve">1) be operated on the shoulder or as close as practicable to the extreme right of the highway in </w:t>
      </w:r>
      <w:r>
        <w:lastRenderedPageBreak/>
        <w:t>the direction of authorized traffic movement and shall yield the right of way to all vehicles;</w:t>
      </w:r>
    </w:p>
    <w:p w:rsidR="00190418" w:rsidP="00190418" w:rsidRDefault="00190418" w14:paraId="3AC3C1EA" w14:textId="6501040C">
      <w:pPr>
        <w:pStyle w:val="scnoncodifiedsection"/>
      </w:pPr>
      <w:r>
        <w:tab/>
      </w:r>
      <w:r>
        <w:tab/>
      </w:r>
      <w:bookmarkStart w:name="up_e2ed259d4" w:id="16"/>
      <w:r>
        <w:t>(</w:t>
      </w:r>
      <w:bookmarkEnd w:id="16"/>
      <w:r>
        <w:t>2) not be operated on a highway at a speed greater than ten miles an hour; and</w:t>
      </w:r>
    </w:p>
    <w:p w:rsidR="00190418" w:rsidP="00190418" w:rsidRDefault="00190418" w14:paraId="3D05C998" w14:textId="4D776A09">
      <w:pPr>
        <w:pStyle w:val="scnoncodifiedsection"/>
      </w:pPr>
      <w:r>
        <w:tab/>
      </w:r>
      <w:r>
        <w:tab/>
      </w:r>
      <w:bookmarkStart w:name="up_a74d4d45c" w:id="17"/>
      <w:r>
        <w:t>(</w:t>
      </w:r>
      <w:bookmarkEnd w:id="17"/>
      <w:r>
        <w:t xml:space="preserve">3) must not be operated on a highway with a speed limit greater than thirty-five miles </w:t>
      </w:r>
      <w:r w:rsidR="005514A2">
        <w:t>per</w:t>
      </w:r>
      <w:r>
        <w:t xml:space="preserve"> hour.</w:t>
      </w:r>
    </w:p>
    <w:p w:rsidR="00190418" w:rsidP="00190418" w:rsidRDefault="00190418" w14:paraId="687FE2FB" w14:textId="32DD9D74">
      <w:pPr>
        <w:pStyle w:val="scnoncodifiedsection"/>
      </w:pPr>
      <w:r>
        <w:tab/>
      </w:r>
      <w:bookmarkStart w:name="up_4e0614000" w:id="18"/>
      <w:r>
        <w:t>(</w:t>
      </w:r>
      <w:bookmarkEnd w:id="18"/>
      <w:r>
        <w:t>E) The personal delivery device shall:</w:t>
      </w:r>
    </w:p>
    <w:p w:rsidR="00190418" w:rsidP="00190418" w:rsidRDefault="00190418" w14:paraId="13378C57" w14:textId="4CCE0A97">
      <w:pPr>
        <w:pStyle w:val="scnoncodifiedsection"/>
      </w:pPr>
      <w:r>
        <w:tab/>
      </w:r>
      <w:r>
        <w:tab/>
      </w:r>
      <w:bookmarkStart w:name="up_d8779c908" w:id="19"/>
      <w:r>
        <w:t>(</w:t>
      </w:r>
      <w:bookmarkEnd w:id="19"/>
      <w:r>
        <w:t>1) obey all traffic and pedestrian-control devices and signs;</w:t>
      </w:r>
    </w:p>
    <w:p w:rsidR="00190418" w:rsidP="00190418" w:rsidRDefault="00190418" w14:paraId="52B2A953" w14:textId="7EA8FD9A">
      <w:pPr>
        <w:pStyle w:val="scnoncodifiedsection"/>
      </w:pPr>
      <w:r>
        <w:tab/>
      </w:r>
      <w:r>
        <w:tab/>
      </w:r>
      <w:bookmarkStart w:name="up_d17b6cb91" w:id="20"/>
      <w:r>
        <w:t>(</w:t>
      </w:r>
      <w:bookmarkEnd w:id="20"/>
      <w:r>
        <w:t>2) yield the right of way to all human pedestrians;</w:t>
      </w:r>
    </w:p>
    <w:p w:rsidR="00190418" w:rsidP="00190418" w:rsidRDefault="00190418" w14:paraId="233DD5AD" w14:textId="489FD663">
      <w:pPr>
        <w:pStyle w:val="scnoncodifiedsection"/>
      </w:pPr>
      <w:r>
        <w:tab/>
      </w:r>
      <w:r>
        <w:tab/>
      </w:r>
      <w:bookmarkStart w:name="up_0da7c3806" w:id="21"/>
      <w:r>
        <w:t>(</w:t>
      </w:r>
      <w:bookmarkEnd w:id="21"/>
      <w:r>
        <w:t>3) not unreasonably interfere with any vehicle or pedestrian; and</w:t>
      </w:r>
    </w:p>
    <w:p w:rsidR="00190418" w:rsidP="00190418" w:rsidRDefault="00190418" w14:paraId="0206264D" w14:textId="77777777">
      <w:pPr>
        <w:pStyle w:val="scnoncodifiedsection"/>
      </w:pPr>
      <w:r>
        <w:tab/>
      </w:r>
      <w:r>
        <w:tab/>
      </w:r>
      <w:bookmarkStart w:name="up_f72e25775" w:id="22"/>
      <w:r>
        <w:t>(</w:t>
      </w:r>
      <w:bookmarkEnd w:id="22"/>
      <w:r>
        <w:t>4) not transport materials regulated under the federal Hazardous Materials Transportation Act.</w:t>
      </w:r>
    </w:p>
    <w:p w:rsidR="00190418" w:rsidP="00190418" w:rsidRDefault="00190418" w14:paraId="4A5DC05C" w14:textId="67CA3EA0">
      <w:pPr>
        <w:pStyle w:val="scnoncodifiedsection"/>
      </w:pPr>
      <w:r>
        <w:tab/>
      </w:r>
      <w:bookmarkStart w:name="up_d435d0f9a" w:id="23"/>
      <w:r>
        <w:t>(</w:t>
      </w:r>
      <w:bookmarkEnd w:id="23"/>
      <w:r>
        <w:t>F) A personal delivery device shall be equipped with:</w:t>
      </w:r>
    </w:p>
    <w:p w:rsidR="00190418" w:rsidP="00190418" w:rsidRDefault="00190418" w14:paraId="4309CABC" w14:textId="20B7171D">
      <w:pPr>
        <w:pStyle w:val="scnoncodifiedsection"/>
      </w:pPr>
      <w:r>
        <w:tab/>
      </w:r>
      <w:r>
        <w:tab/>
      </w:r>
      <w:bookmarkStart w:name="up_e798a00c2" w:id="24"/>
      <w:r>
        <w:t>(</w:t>
      </w:r>
      <w:bookmarkEnd w:id="24"/>
      <w:r>
        <w:t>1) a marker that clearly states the name and contact information of the owner;</w:t>
      </w:r>
    </w:p>
    <w:p w:rsidR="00190418" w:rsidP="00190418" w:rsidRDefault="00190418" w14:paraId="274C388F" w14:textId="77777777">
      <w:pPr>
        <w:pStyle w:val="scnoncodifiedsection"/>
      </w:pPr>
      <w:r>
        <w:tab/>
      </w:r>
      <w:r>
        <w:tab/>
      </w:r>
      <w:bookmarkStart w:name="up_b82512c5b" w:id="25"/>
      <w:r>
        <w:t>(</w:t>
      </w:r>
      <w:bookmarkEnd w:id="25"/>
      <w:r>
        <w:t>2) a braking system that enables the device to come to a controlled stop; and</w:t>
      </w:r>
    </w:p>
    <w:p w:rsidR="00190418" w:rsidP="00190418" w:rsidRDefault="00190418" w14:paraId="482CC80B" w14:textId="7BCB2BA1">
      <w:pPr>
        <w:pStyle w:val="scnoncodifiedsection"/>
      </w:pPr>
      <w:r>
        <w:tab/>
      </w:r>
      <w:r>
        <w:tab/>
      </w:r>
      <w:bookmarkStart w:name="up_f73d9571a" w:id="26"/>
      <w:r>
        <w:t>(</w:t>
      </w:r>
      <w:bookmarkEnd w:id="26"/>
      <w:r>
        <w:t>3) when operated at night, lights on the front and rear that are visible and recognizable under normal atmospheric conditions from at least five hundred feet on all sides of the personal delivery device.</w:t>
      </w:r>
    </w:p>
    <w:p w:rsidR="00190418" w:rsidP="00190418" w:rsidRDefault="00190418" w14:paraId="0AE239FC" w14:textId="0DE7AC0D">
      <w:pPr>
        <w:pStyle w:val="scnoncodifiedsection"/>
      </w:pPr>
      <w:r>
        <w:tab/>
      </w:r>
      <w:bookmarkStart w:name="up_d9c92074c" w:id="27"/>
      <w:r>
        <w:t>(</w:t>
      </w:r>
      <w:bookmarkEnd w:id="27"/>
      <w:r>
        <w:t>G) For the purpose of assuring the safety of persons using highways and sidewalks, a local government having jurisdiction over public streets, sidewalks, alleys, bridges, and other ways of public passage in Richland County, by ordinance, may regulate the time and place of the operation of a personal delivery device, but shall not prohibit its use.</w:t>
      </w:r>
    </w:p>
    <w:p w:rsidR="00190418" w:rsidP="00190418" w:rsidRDefault="00190418" w14:paraId="10D7B2D2" w14:textId="336C4B10">
      <w:pPr>
        <w:pStyle w:val="scnoncodifiedsection"/>
      </w:pPr>
      <w:r>
        <w:tab/>
      </w:r>
      <w:bookmarkStart w:name="up_abd68a713" w:id="28"/>
      <w:r>
        <w:t>(</w:t>
      </w:r>
      <w:bookmarkEnd w:id="28"/>
      <w:r>
        <w:t>H) A business entity that operates a personal delivery device in Richland County shall maintain an insurance policy that includes general liability coverage of not less than five hundred thousand dollars per claim for damages arising from its operation.</w:t>
      </w:r>
    </w:p>
    <w:p w:rsidR="005D3B90" w:rsidP="00190418" w:rsidRDefault="00190418" w14:paraId="23E03D7E" w14:textId="3ED7C4EA">
      <w:pPr>
        <w:pStyle w:val="scnoncodifiedsection"/>
      </w:pPr>
      <w:r>
        <w:tab/>
      </w:r>
      <w:bookmarkStart w:name="up_404ab9a88" w:id="29"/>
      <w:r>
        <w:t>(</w:t>
      </w:r>
      <w:bookmarkEnd w:id="29"/>
      <w:r>
        <w:t>I) The provisions contained in this SECTION are repealed three years after their enactment.</w:t>
      </w:r>
    </w:p>
    <w:p w:rsidRPr="00DF3B44" w:rsidR="007E06BB" w:rsidP="00787433" w:rsidRDefault="007E06BB" w14:paraId="3D8F1FED" w14:textId="2B8EE47C">
      <w:pPr>
        <w:pStyle w:val="scemptyline"/>
      </w:pPr>
    </w:p>
    <w:p w:rsidRPr="00DF3B44" w:rsidR="007A10F1" w:rsidP="007A10F1" w:rsidRDefault="00E27805" w14:paraId="0E9393B4" w14:textId="3A662836">
      <w:pPr>
        <w:pStyle w:val="scnoncodifiedsection"/>
      </w:pPr>
      <w:bookmarkStart w:name="bs_num_2_lastsection" w:id="30"/>
      <w:bookmarkStart w:name="eff_date_section" w:id="31"/>
      <w:r w:rsidRPr="00DF3B44">
        <w:t>S</w:t>
      </w:r>
      <w:bookmarkEnd w:id="30"/>
      <w:r w:rsidRPr="00DF3B44">
        <w:t>ECTION 2.</w:t>
      </w:r>
      <w:r w:rsidRPr="00DF3B44" w:rsidR="005D3013">
        <w:tab/>
      </w:r>
      <w:r w:rsidRPr="00DF3B44" w:rsidR="007A10F1">
        <w:t>This act takes effect upon approval by the Governor.</w:t>
      </w:r>
      <w:bookmarkEnd w:id="3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2516A">
      <w:headerReference w:type="even" r:id="rId17"/>
      <w:headerReference w:type="default" r:id="rId18"/>
      <w:footerReference w:type="even" r:id="rId19"/>
      <w:footerReference w:type="default" r:id="rId20"/>
      <w:headerReference w:type="first" r:id="rId21"/>
      <w:footerReference w:type="first" r:id="rId2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B0040" w14:textId="77777777" w:rsidR="002513EF" w:rsidRDefault="002513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1A765" w14:textId="79B6EDEC" w:rsidR="00560AE7" w:rsidRPr="00BC78CD" w:rsidRDefault="00560AE7"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3969</w:t>
        </w:r>
      </w:sdtContent>
    </w:sdt>
    <w:r>
      <w:t>-</w:t>
    </w:r>
    <w:sdt>
      <w:sdtPr>
        <w:id w:val="-1743244997"/>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F4F2C" w14:textId="77777777" w:rsidR="002513EF" w:rsidRDefault="002513E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1F73DB9" w:rsidR="00685035" w:rsidRPr="007B4AF7" w:rsidRDefault="002513EF" w:rsidP="00D14995">
        <w:pPr>
          <w:pStyle w:val="scbillfooter"/>
        </w:pPr>
        <w:sdt>
          <w:sdtPr>
            <w:alias w:val="footer_billname"/>
            <w:tag w:val="footer_billname"/>
            <w:id w:val="457382597"/>
            <w:lock w:val="sdtContentLocked"/>
            <w:placeholder>
              <w:docPart w:val="00CB0FFFD3304C7D9F1FBEBB601A52AB"/>
            </w:placeholder>
            <w:dataBinding w:prefixMappings="xmlns:ns0='http://schemas.openxmlformats.org/package/2006/metadata/lwb360-metadata' " w:xpath="/ns0:lwb360Metadata[1]/ns0:T_BILL_T_BILLNAME[1]" w:storeItemID="{A70AC2F9-CF59-46A9-A8A7-29CBD0ED4110}"/>
            <w:text/>
          </w:sdtPr>
          <w:sdtEndPr/>
          <w:sdtContent>
            <w:r w:rsidR="00547533">
              <w:t>[3969]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00CB0FFFD3304C7D9F1FBEBB601A52AB"/>
            </w:placeholder>
            <w:dataBinding w:prefixMappings="xmlns:ns0='http://schemas.openxmlformats.org/package/2006/metadata/lwb360-metadata' " w:xpath="/ns0:lwb360Metadata[1]/ns0:T_BILL_T_FILENAME[1]" w:storeItemID="{A70AC2F9-CF59-46A9-A8A7-29CBD0ED4110}"/>
            <w:text/>
          </w:sdtPr>
          <w:sdtEndPr/>
          <w:sdtContent>
            <w:r w:rsidR="00547533">
              <w:rPr>
                <w:noProof/>
              </w:rPr>
              <w:t xml:space="preserve"> </w:t>
            </w:r>
          </w:sdtContent>
        </w:sdt>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97787" w14:textId="77777777" w:rsidR="002513EF" w:rsidRDefault="002513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8F3D9" w14:textId="77777777" w:rsidR="002513EF" w:rsidRDefault="002513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06194" w14:textId="77777777" w:rsidR="002513EF" w:rsidRDefault="002513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294312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DB064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1985F5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B7A9AB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D26286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BE4C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1231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CA292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200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30A9298"/>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864908848">
    <w:abstractNumId w:val="8"/>
  </w:num>
  <w:num w:numId="12" w16cid:durableId="403064783">
    <w:abstractNumId w:val="3"/>
  </w:num>
  <w:num w:numId="13" w16cid:durableId="2091001065">
    <w:abstractNumId w:val="2"/>
  </w:num>
  <w:num w:numId="14" w16cid:durableId="1864321371">
    <w:abstractNumId w:val="1"/>
  </w:num>
  <w:num w:numId="15" w16cid:durableId="280651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558E"/>
    <w:rsid w:val="00017FB0"/>
    <w:rsid w:val="00020B5D"/>
    <w:rsid w:val="00026421"/>
    <w:rsid w:val="00030409"/>
    <w:rsid w:val="00037F04"/>
    <w:rsid w:val="000404BF"/>
    <w:rsid w:val="0004242D"/>
    <w:rsid w:val="00044B84"/>
    <w:rsid w:val="000479D0"/>
    <w:rsid w:val="0006464F"/>
    <w:rsid w:val="00066B54"/>
    <w:rsid w:val="00072FCD"/>
    <w:rsid w:val="00074A4F"/>
    <w:rsid w:val="00077B65"/>
    <w:rsid w:val="000A3C25"/>
    <w:rsid w:val="000A5795"/>
    <w:rsid w:val="000B4C02"/>
    <w:rsid w:val="000B4C7A"/>
    <w:rsid w:val="000B5565"/>
    <w:rsid w:val="000B5B4A"/>
    <w:rsid w:val="000B7FE1"/>
    <w:rsid w:val="000C3A43"/>
    <w:rsid w:val="000C3E88"/>
    <w:rsid w:val="000C46B9"/>
    <w:rsid w:val="000C58E4"/>
    <w:rsid w:val="000C6F9A"/>
    <w:rsid w:val="000D2F44"/>
    <w:rsid w:val="000D33E4"/>
    <w:rsid w:val="000E578A"/>
    <w:rsid w:val="000F2250"/>
    <w:rsid w:val="0010329A"/>
    <w:rsid w:val="00105756"/>
    <w:rsid w:val="00114511"/>
    <w:rsid w:val="001164F9"/>
    <w:rsid w:val="0011719C"/>
    <w:rsid w:val="00140049"/>
    <w:rsid w:val="00152B21"/>
    <w:rsid w:val="00171601"/>
    <w:rsid w:val="001730EB"/>
    <w:rsid w:val="00173276"/>
    <w:rsid w:val="00176122"/>
    <w:rsid w:val="0018194A"/>
    <w:rsid w:val="0019025B"/>
    <w:rsid w:val="00190418"/>
    <w:rsid w:val="00192AF7"/>
    <w:rsid w:val="00197366"/>
    <w:rsid w:val="001A136C"/>
    <w:rsid w:val="001B6DA2"/>
    <w:rsid w:val="001C25EC"/>
    <w:rsid w:val="001E6BBB"/>
    <w:rsid w:val="001F2A41"/>
    <w:rsid w:val="001F313F"/>
    <w:rsid w:val="001F331D"/>
    <w:rsid w:val="001F394C"/>
    <w:rsid w:val="002038AA"/>
    <w:rsid w:val="002114C8"/>
    <w:rsid w:val="0021166F"/>
    <w:rsid w:val="002162DF"/>
    <w:rsid w:val="00230038"/>
    <w:rsid w:val="00233975"/>
    <w:rsid w:val="00236D73"/>
    <w:rsid w:val="00246535"/>
    <w:rsid w:val="0025096F"/>
    <w:rsid w:val="002513EF"/>
    <w:rsid w:val="00257F60"/>
    <w:rsid w:val="002625EA"/>
    <w:rsid w:val="00262AC5"/>
    <w:rsid w:val="00264AE9"/>
    <w:rsid w:val="00273270"/>
    <w:rsid w:val="00275AE6"/>
    <w:rsid w:val="002836D8"/>
    <w:rsid w:val="0029671F"/>
    <w:rsid w:val="002A7170"/>
    <w:rsid w:val="002A7989"/>
    <w:rsid w:val="002B02F3"/>
    <w:rsid w:val="002C3463"/>
    <w:rsid w:val="002C52A1"/>
    <w:rsid w:val="002D266D"/>
    <w:rsid w:val="002D5B3D"/>
    <w:rsid w:val="002D7447"/>
    <w:rsid w:val="002E315A"/>
    <w:rsid w:val="002E4F8C"/>
    <w:rsid w:val="002F560C"/>
    <w:rsid w:val="002F5847"/>
    <w:rsid w:val="0030425A"/>
    <w:rsid w:val="00323C00"/>
    <w:rsid w:val="003421F1"/>
    <w:rsid w:val="0034279C"/>
    <w:rsid w:val="00354F64"/>
    <w:rsid w:val="003559A1"/>
    <w:rsid w:val="00361563"/>
    <w:rsid w:val="00371D36"/>
    <w:rsid w:val="00373E17"/>
    <w:rsid w:val="003775E6"/>
    <w:rsid w:val="00381998"/>
    <w:rsid w:val="003A4754"/>
    <w:rsid w:val="003A5F1C"/>
    <w:rsid w:val="003C3E2E"/>
    <w:rsid w:val="003D4A3C"/>
    <w:rsid w:val="003D55B2"/>
    <w:rsid w:val="003D6B21"/>
    <w:rsid w:val="003D7297"/>
    <w:rsid w:val="003E0033"/>
    <w:rsid w:val="003E5452"/>
    <w:rsid w:val="003E7165"/>
    <w:rsid w:val="003E7FF6"/>
    <w:rsid w:val="003F49BC"/>
    <w:rsid w:val="004046B5"/>
    <w:rsid w:val="00406F27"/>
    <w:rsid w:val="004121E4"/>
    <w:rsid w:val="004141B8"/>
    <w:rsid w:val="004203B9"/>
    <w:rsid w:val="00432135"/>
    <w:rsid w:val="004331BE"/>
    <w:rsid w:val="00440B98"/>
    <w:rsid w:val="00446987"/>
    <w:rsid w:val="00446D28"/>
    <w:rsid w:val="00466CD0"/>
    <w:rsid w:val="00473583"/>
    <w:rsid w:val="00477F32"/>
    <w:rsid w:val="00481850"/>
    <w:rsid w:val="00481DF5"/>
    <w:rsid w:val="004821A4"/>
    <w:rsid w:val="004851A0"/>
    <w:rsid w:val="0048627F"/>
    <w:rsid w:val="004932AB"/>
    <w:rsid w:val="00494BEF"/>
    <w:rsid w:val="004A5512"/>
    <w:rsid w:val="004A6BE5"/>
    <w:rsid w:val="004A6FE6"/>
    <w:rsid w:val="004B0C18"/>
    <w:rsid w:val="004C1A04"/>
    <w:rsid w:val="004C20BC"/>
    <w:rsid w:val="004C2E42"/>
    <w:rsid w:val="004C5C9A"/>
    <w:rsid w:val="004D1442"/>
    <w:rsid w:val="004D3DCB"/>
    <w:rsid w:val="004E1946"/>
    <w:rsid w:val="004E66E9"/>
    <w:rsid w:val="004E7DDE"/>
    <w:rsid w:val="004F0090"/>
    <w:rsid w:val="004F0E3C"/>
    <w:rsid w:val="004F172C"/>
    <w:rsid w:val="005002ED"/>
    <w:rsid w:val="00500DBC"/>
    <w:rsid w:val="00507E71"/>
    <w:rsid w:val="005102BE"/>
    <w:rsid w:val="00512EFC"/>
    <w:rsid w:val="00523F7F"/>
    <w:rsid w:val="00524D54"/>
    <w:rsid w:val="0054531B"/>
    <w:rsid w:val="00546C24"/>
    <w:rsid w:val="00547533"/>
    <w:rsid w:val="005476FF"/>
    <w:rsid w:val="005514A2"/>
    <w:rsid w:val="005516F6"/>
    <w:rsid w:val="00552842"/>
    <w:rsid w:val="00554E89"/>
    <w:rsid w:val="00560548"/>
    <w:rsid w:val="00560AE7"/>
    <w:rsid w:val="00564B58"/>
    <w:rsid w:val="00566C56"/>
    <w:rsid w:val="00572281"/>
    <w:rsid w:val="005801DD"/>
    <w:rsid w:val="00584FC9"/>
    <w:rsid w:val="00592A40"/>
    <w:rsid w:val="00597532"/>
    <w:rsid w:val="005A28BC"/>
    <w:rsid w:val="005A5377"/>
    <w:rsid w:val="005B7817"/>
    <w:rsid w:val="005C06C8"/>
    <w:rsid w:val="005C23D7"/>
    <w:rsid w:val="005C40EB"/>
    <w:rsid w:val="005D02B4"/>
    <w:rsid w:val="005D3013"/>
    <w:rsid w:val="005D3B90"/>
    <w:rsid w:val="005E1E50"/>
    <w:rsid w:val="005E2B9C"/>
    <w:rsid w:val="005E3332"/>
    <w:rsid w:val="005F59A8"/>
    <w:rsid w:val="005F76B0"/>
    <w:rsid w:val="00604429"/>
    <w:rsid w:val="006067B0"/>
    <w:rsid w:val="00606A8B"/>
    <w:rsid w:val="00611EBA"/>
    <w:rsid w:val="006213A8"/>
    <w:rsid w:val="00623BEA"/>
    <w:rsid w:val="006347E9"/>
    <w:rsid w:val="00635D7B"/>
    <w:rsid w:val="00640C87"/>
    <w:rsid w:val="006454BB"/>
    <w:rsid w:val="00657CF4"/>
    <w:rsid w:val="00661463"/>
    <w:rsid w:val="00663B8D"/>
    <w:rsid w:val="00663E00"/>
    <w:rsid w:val="00664F48"/>
    <w:rsid w:val="00664FAD"/>
    <w:rsid w:val="0067345B"/>
    <w:rsid w:val="00683986"/>
    <w:rsid w:val="00685035"/>
    <w:rsid w:val="00685770"/>
    <w:rsid w:val="00690DBA"/>
    <w:rsid w:val="00693238"/>
    <w:rsid w:val="006964F9"/>
    <w:rsid w:val="006A395F"/>
    <w:rsid w:val="006A65E2"/>
    <w:rsid w:val="006B37BD"/>
    <w:rsid w:val="006B42B7"/>
    <w:rsid w:val="006C092D"/>
    <w:rsid w:val="006C099D"/>
    <w:rsid w:val="006C18F0"/>
    <w:rsid w:val="006C44E9"/>
    <w:rsid w:val="006C7E01"/>
    <w:rsid w:val="006D64A5"/>
    <w:rsid w:val="006E0935"/>
    <w:rsid w:val="006E353F"/>
    <w:rsid w:val="006E35AB"/>
    <w:rsid w:val="00711AA9"/>
    <w:rsid w:val="00712604"/>
    <w:rsid w:val="00722155"/>
    <w:rsid w:val="00737F19"/>
    <w:rsid w:val="00742E5D"/>
    <w:rsid w:val="00782BF8"/>
    <w:rsid w:val="0078320E"/>
    <w:rsid w:val="00783C75"/>
    <w:rsid w:val="007849D9"/>
    <w:rsid w:val="00787433"/>
    <w:rsid w:val="007A10F1"/>
    <w:rsid w:val="007A3D50"/>
    <w:rsid w:val="007B2D29"/>
    <w:rsid w:val="007B3FE0"/>
    <w:rsid w:val="007B412F"/>
    <w:rsid w:val="007B4AF7"/>
    <w:rsid w:val="007B4DBF"/>
    <w:rsid w:val="007B5EDE"/>
    <w:rsid w:val="007C5458"/>
    <w:rsid w:val="007D2C67"/>
    <w:rsid w:val="007E06BB"/>
    <w:rsid w:val="007F50D1"/>
    <w:rsid w:val="00815C12"/>
    <w:rsid w:val="00816D52"/>
    <w:rsid w:val="00831048"/>
    <w:rsid w:val="00834272"/>
    <w:rsid w:val="008506D5"/>
    <w:rsid w:val="008625C1"/>
    <w:rsid w:val="0086261B"/>
    <w:rsid w:val="0087237E"/>
    <w:rsid w:val="0087671D"/>
    <w:rsid w:val="008806F9"/>
    <w:rsid w:val="00887957"/>
    <w:rsid w:val="008A57E3"/>
    <w:rsid w:val="008B5BF4"/>
    <w:rsid w:val="008C0CEE"/>
    <w:rsid w:val="008C152B"/>
    <w:rsid w:val="008C1B18"/>
    <w:rsid w:val="008C5BF4"/>
    <w:rsid w:val="008D46EC"/>
    <w:rsid w:val="008D6CD9"/>
    <w:rsid w:val="008E0E25"/>
    <w:rsid w:val="008E61A1"/>
    <w:rsid w:val="008F172E"/>
    <w:rsid w:val="008F7436"/>
    <w:rsid w:val="009031EF"/>
    <w:rsid w:val="0090425B"/>
    <w:rsid w:val="00917EA3"/>
    <w:rsid w:val="00917EE0"/>
    <w:rsid w:val="00921C89"/>
    <w:rsid w:val="00926966"/>
    <w:rsid w:val="00926D03"/>
    <w:rsid w:val="00934036"/>
    <w:rsid w:val="00934889"/>
    <w:rsid w:val="00935BAA"/>
    <w:rsid w:val="0094541D"/>
    <w:rsid w:val="009473EA"/>
    <w:rsid w:val="00954E7E"/>
    <w:rsid w:val="009554D9"/>
    <w:rsid w:val="009572F9"/>
    <w:rsid w:val="00960D0F"/>
    <w:rsid w:val="00982990"/>
    <w:rsid w:val="0098366F"/>
    <w:rsid w:val="00983A03"/>
    <w:rsid w:val="00986063"/>
    <w:rsid w:val="00991F67"/>
    <w:rsid w:val="00992876"/>
    <w:rsid w:val="009A0DCE"/>
    <w:rsid w:val="009A22CD"/>
    <w:rsid w:val="009A3E4B"/>
    <w:rsid w:val="009B2CF1"/>
    <w:rsid w:val="009B35FD"/>
    <w:rsid w:val="009B6815"/>
    <w:rsid w:val="009D2967"/>
    <w:rsid w:val="009D3C2B"/>
    <w:rsid w:val="009E4191"/>
    <w:rsid w:val="009F2AB1"/>
    <w:rsid w:val="009F4FAF"/>
    <w:rsid w:val="009F68F1"/>
    <w:rsid w:val="00A04529"/>
    <w:rsid w:val="00A0584B"/>
    <w:rsid w:val="00A11D4A"/>
    <w:rsid w:val="00A17135"/>
    <w:rsid w:val="00A21A6F"/>
    <w:rsid w:val="00A239F9"/>
    <w:rsid w:val="00A24E56"/>
    <w:rsid w:val="00A269B8"/>
    <w:rsid w:val="00A26A62"/>
    <w:rsid w:val="00A35A9B"/>
    <w:rsid w:val="00A4070E"/>
    <w:rsid w:val="00A40ADD"/>
    <w:rsid w:val="00A40CA0"/>
    <w:rsid w:val="00A504A7"/>
    <w:rsid w:val="00A53677"/>
    <w:rsid w:val="00A53BF2"/>
    <w:rsid w:val="00A60D68"/>
    <w:rsid w:val="00A73EFA"/>
    <w:rsid w:val="00A77A3B"/>
    <w:rsid w:val="00A843E1"/>
    <w:rsid w:val="00A92F6F"/>
    <w:rsid w:val="00A97523"/>
    <w:rsid w:val="00AA7824"/>
    <w:rsid w:val="00AB0216"/>
    <w:rsid w:val="00AB0FA3"/>
    <w:rsid w:val="00AB6CA5"/>
    <w:rsid w:val="00AB73BF"/>
    <w:rsid w:val="00AC335C"/>
    <w:rsid w:val="00AC463E"/>
    <w:rsid w:val="00AD3BE2"/>
    <w:rsid w:val="00AD3E3D"/>
    <w:rsid w:val="00AD4EC4"/>
    <w:rsid w:val="00AE1EE4"/>
    <w:rsid w:val="00AE36EC"/>
    <w:rsid w:val="00AE7406"/>
    <w:rsid w:val="00AF1688"/>
    <w:rsid w:val="00AF46E6"/>
    <w:rsid w:val="00AF5139"/>
    <w:rsid w:val="00B06EDA"/>
    <w:rsid w:val="00B1161F"/>
    <w:rsid w:val="00B11661"/>
    <w:rsid w:val="00B14726"/>
    <w:rsid w:val="00B162B9"/>
    <w:rsid w:val="00B2516A"/>
    <w:rsid w:val="00B32B4D"/>
    <w:rsid w:val="00B4137E"/>
    <w:rsid w:val="00B54DF7"/>
    <w:rsid w:val="00B56223"/>
    <w:rsid w:val="00B56E79"/>
    <w:rsid w:val="00B57AA7"/>
    <w:rsid w:val="00B62603"/>
    <w:rsid w:val="00B637AA"/>
    <w:rsid w:val="00B63BE2"/>
    <w:rsid w:val="00B669E8"/>
    <w:rsid w:val="00B74099"/>
    <w:rsid w:val="00B7592C"/>
    <w:rsid w:val="00B809D3"/>
    <w:rsid w:val="00B810AA"/>
    <w:rsid w:val="00B817CF"/>
    <w:rsid w:val="00B84B66"/>
    <w:rsid w:val="00B85475"/>
    <w:rsid w:val="00B9090A"/>
    <w:rsid w:val="00B90B1F"/>
    <w:rsid w:val="00B92196"/>
    <w:rsid w:val="00B9228D"/>
    <w:rsid w:val="00B929EC"/>
    <w:rsid w:val="00BB0725"/>
    <w:rsid w:val="00BB47CA"/>
    <w:rsid w:val="00BC0B83"/>
    <w:rsid w:val="00BC146B"/>
    <w:rsid w:val="00BC408A"/>
    <w:rsid w:val="00BC5023"/>
    <w:rsid w:val="00BC556C"/>
    <w:rsid w:val="00BD02F2"/>
    <w:rsid w:val="00BD0756"/>
    <w:rsid w:val="00BD42DA"/>
    <w:rsid w:val="00BD4684"/>
    <w:rsid w:val="00BE08A7"/>
    <w:rsid w:val="00BE4391"/>
    <w:rsid w:val="00BF3E48"/>
    <w:rsid w:val="00C04BC9"/>
    <w:rsid w:val="00C06D97"/>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C5BB7"/>
    <w:rsid w:val="00CD08C9"/>
    <w:rsid w:val="00CD1FE8"/>
    <w:rsid w:val="00CD38CD"/>
    <w:rsid w:val="00CD3E0C"/>
    <w:rsid w:val="00CD5565"/>
    <w:rsid w:val="00CD616C"/>
    <w:rsid w:val="00CE1040"/>
    <w:rsid w:val="00CF3448"/>
    <w:rsid w:val="00CF68D6"/>
    <w:rsid w:val="00CF7B4A"/>
    <w:rsid w:val="00D009F8"/>
    <w:rsid w:val="00D078DA"/>
    <w:rsid w:val="00D13064"/>
    <w:rsid w:val="00D14995"/>
    <w:rsid w:val="00D204F2"/>
    <w:rsid w:val="00D2455C"/>
    <w:rsid w:val="00D25023"/>
    <w:rsid w:val="00D27F8C"/>
    <w:rsid w:val="00D33843"/>
    <w:rsid w:val="00D37068"/>
    <w:rsid w:val="00D54A6F"/>
    <w:rsid w:val="00D57D57"/>
    <w:rsid w:val="00D62E42"/>
    <w:rsid w:val="00D772FB"/>
    <w:rsid w:val="00DA1AA0"/>
    <w:rsid w:val="00DA512B"/>
    <w:rsid w:val="00DB3698"/>
    <w:rsid w:val="00DC44A8"/>
    <w:rsid w:val="00DE4BEE"/>
    <w:rsid w:val="00DE5B3D"/>
    <w:rsid w:val="00DE7112"/>
    <w:rsid w:val="00DF19BE"/>
    <w:rsid w:val="00DF3B44"/>
    <w:rsid w:val="00E1372E"/>
    <w:rsid w:val="00E21D30"/>
    <w:rsid w:val="00E22D7F"/>
    <w:rsid w:val="00E24D9A"/>
    <w:rsid w:val="00E27805"/>
    <w:rsid w:val="00E27A11"/>
    <w:rsid w:val="00E30497"/>
    <w:rsid w:val="00E358A2"/>
    <w:rsid w:val="00E35C9A"/>
    <w:rsid w:val="00E35F92"/>
    <w:rsid w:val="00E3771B"/>
    <w:rsid w:val="00E40979"/>
    <w:rsid w:val="00E43F26"/>
    <w:rsid w:val="00E52A36"/>
    <w:rsid w:val="00E5521D"/>
    <w:rsid w:val="00E6378B"/>
    <w:rsid w:val="00E63EC3"/>
    <w:rsid w:val="00E653DA"/>
    <w:rsid w:val="00E65958"/>
    <w:rsid w:val="00E80E71"/>
    <w:rsid w:val="00E84FE5"/>
    <w:rsid w:val="00E879A5"/>
    <w:rsid w:val="00E879FC"/>
    <w:rsid w:val="00EA2574"/>
    <w:rsid w:val="00EA2F1F"/>
    <w:rsid w:val="00EA3F2E"/>
    <w:rsid w:val="00EA57EC"/>
    <w:rsid w:val="00EA6208"/>
    <w:rsid w:val="00EB120E"/>
    <w:rsid w:val="00EB34C8"/>
    <w:rsid w:val="00EB46E2"/>
    <w:rsid w:val="00EC0045"/>
    <w:rsid w:val="00ED452E"/>
    <w:rsid w:val="00ED6A73"/>
    <w:rsid w:val="00EE29B0"/>
    <w:rsid w:val="00EE3CDA"/>
    <w:rsid w:val="00EF37A8"/>
    <w:rsid w:val="00EF531F"/>
    <w:rsid w:val="00EF6826"/>
    <w:rsid w:val="00EF774C"/>
    <w:rsid w:val="00F05FE8"/>
    <w:rsid w:val="00F06D86"/>
    <w:rsid w:val="00F13D87"/>
    <w:rsid w:val="00F149E5"/>
    <w:rsid w:val="00F15E33"/>
    <w:rsid w:val="00F17DA2"/>
    <w:rsid w:val="00F22EC0"/>
    <w:rsid w:val="00F25C47"/>
    <w:rsid w:val="00F27D7B"/>
    <w:rsid w:val="00F31D34"/>
    <w:rsid w:val="00F33DB6"/>
    <w:rsid w:val="00F342A1"/>
    <w:rsid w:val="00F36FBA"/>
    <w:rsid w:val="00F44D36"/>
    <w:rsid w:val="00F46262"/>
    <w:rsid w:val="00F4795D"/>
    <w:rsid w:val="00F50A61"/>
    <w:rsid w:val="00F525CD"/>
    <w:rsid w:val="00F5286C"/>
    <w:rsid w:val="00F52E12"/>
    <w:rsid w:val="00F6351A"/>
    <w:rsid w:val="00F638CA"/>
    <w:rsid w:val="00F657C5"/>
    <w:rsid w:val="00F70BFF"/>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064"/>
    <w:rPr>
      <w:lang w:val="en-US"/>
    </w:rPr>
  </w:style>
  <w:style w:type="paragraph" w:styleId="Heading1">
    <w:name w:val="heading 1"/>
    <w:basedOn w:val="Normal"/>
    <w:next w:val="Normal"/>
    <w:link w:val="Heading1Char"/>
    <w:uiPriority w:val="9"/>
    <w:qFormat/>
    <w:rsid w:val="004821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821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821A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821A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821A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821A4"/>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821A4"/>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821A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821A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13064"/>
    <w:rPr>
      <w:rFonts w:ascii="Times New Roman" w:hAnsi="Times New Roman"/>
      <w:b w:val="0"/>
      <w:i w:val="0"/>
      <w:sz w:val="22"/>
    </w:rPr>
  </w:style>
  <w:style w:type="paragraph" w:styleId="NoSpacing">
    <w:name w:val="No Spacing"/>
    <w:uiPriority w:val="1"/>
    <w:qFormat/>
    <w:rsid w:val="00D13064"/>
    <w:pPr>
      <w:spacing w:after="0" w:line="240" w:lineRule="auto"/>
    </w:pPr>
  </w:style>
  <w:style w:type="paragraph" w:customStyle="1" w:styleId="scemptylineheader">
    <w:name w:val="sc_emptyline_header"/>
    <w:qFormat/>
    <w:rsid w:val="00D1306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1306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1306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1306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1306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130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13064"/>
    <w:rPr>
      <w:color w:val="808080"/>
    </w:rPr>
  </w:style>
  <w:style w:type="paragraph" w:customStyle="1" w:styleId="scdirectionallanguage">
    <w:name w:val="sc_directional_language"/>
    <w:qFormat/>
    <w:rsid w:val="00D1306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130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1306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1306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1306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1306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1306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1306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1306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1306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1306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1306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1306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1306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1306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1306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1306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13064"/>
    <w:rPr>
      <w:rFonts w:ascii="Times New Roman" w:hAnsi="Times New Roman"/>
      <w:color w:val="auto"/>
      <w:sz w:val="22"/>
    </w:rPr>
  </w:style>
  <w:style w:type="paragraph" w:customStyle="1" w:styleId="scclippagebillheader">
    <w:name w:val="sc_clip_page_bill_header"/>
    <w:qFormat/>
    <w:rsid w:val="00D1306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1306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1306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130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064"/>
    <w:rPr>
      <w:lang w:val="en-US"/>
    </w:rPr>
  </w:style>
  <w:style w:type="paragraph" w:styleId="Footer">
    <w:name w:val="footer"/>
    <w:basedOn w:val="Normal"/>
    <w:link w:val="FooterChar"/>
    <w:uiPriority w:val="99"/>
    <w:unhideWhenUsed/>
    <w:rsid w:val="00D130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064"/>
    <w:rPr>
      <w:lang w:val="en-US"/>
    </w:rPr>
  </w:style>
  <w:style w:type="paragraph" w:styleId="ListParagraph">
    <w:name w:val="List Paragraph"/>
    <w:basedOn w:val="Normal"/>
    <w:uiPriority w:val="34"/>
    <w:qFormat/>
    <w:rsid w:val="00D13064"/>
    <w:pPr>
      <w:ind w:left="720"/>
      <w:contextualSpacing/>
    </w:pPr>
  </w:style>
  <w:style w:type="paragraph" w:customStyle="1" w:styleId="scbillfooter">
    <w:name w:val="sc_bill_footer"/>
    <w:qFormat/>
    <w:rsid w:val="00D1306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13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1306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1306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130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130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130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130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130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1306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130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1306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130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13064"/>
    <w:pPr>
      <w:widowControl w:val="0"/>
      <w:suppressAutoHyphens/>
      <w:spacing w:after="0" w:line="360" w:lineRule="auto"/>
    </w:pPr>
    <w:rPr>
      <w:rFonts w:ascii="Times New Roman" w:hAnsi="Times New Roman"/>
      <w:lang w:val="en-US"/>
    </w:rPr>
  </w:style>
  <w:style w:type="paragraph" w:customStyle="1" w:styleId="sctableln">
    <w:name w:val="sc_table_ln"/>
    <w:qFormat/>
    <w:rsid w:val="00D1306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1306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13064"/>
    <w:rPr>
      <w:strike/>
      <w:dstrike w:val="0"/>
    </w:rPr>
  </w:style>
  <w:style w:type="character" w:customStyle="1" w:styleId="scinsert">
    <w:name w:val="sc_insert"/>
    <w:uiPriority w:val="1"/>
    <w:qFormat/>
    <w:rsid w:val="00D13064"/>
    <w:rPr>
      <w:caps w:val="0"/>
      <w:smallCaps w:val="0"/>
      <w:strike w:val="0"/>
      <w:dstrike w:val="0"/>
      <w:vanish w:val="0"/>
      <w:u w:val="single"/>
      <w:vertAlign w:val="baseline"/>
    </w:rPr>
  </w:style>
  <w:style w:type="character" w:customStyle="1" w:styleId="scinsertred">
    <w:name w:val="sc_insert_red"/>
    <w:uiPriority w:val="1"/>
    <w:qFormat/>
    <w:rsid w:val="00D13064"/>
    <w:rPr>
      <w:caps w:val="0"/>
      <w:smallCaps w:val="0"/>
      <w:strike w:val="0"/>
      <w:dstrike w:val="0"/>
      <w:vanish w:val="0"/>
      <w:color w:val="FF0000"/>
      <w:u w:val="single"/>
      <w:vertAlign w:val="baseline"/>
    </w:rPr>
  </w:style>
  <w:style w:type="character" w:customStyle="1" w:styleId="scinsertblue">
    <w:name w:val="sc_insert_blue"/>
    <w:uiPriority w:val="1"/>
    <w:qFormat/>
    <w:rsid w:val="00D13064"/>
    <w:rPr>
      <w:caps w:val="0"/>
      <w:smallCaps w:val="0"/>
      <w:strike w:val="0"/>
      <w:dstrike w:val="0"/>
      <w:vanish w:val="0"/>
      <w:color w:val="0070C0"/>
      <w:u w:val="single"/>
      <w:vertAlign w:val="baseline"/>
    </w:rPr>
  </w:style>
  <w:style w:type="character" w:customStyle="1" w:styleId="scstrikered">
    <w:name w:val="sc_strike_red"/>
    <w:uiPriority w:val="1"/>
    <w:qFormat/>
    <w:rsid w:val="00D13064"/>
    <w:rPr>
      <w:strike/>
      <w:dstrike w:val="0"/>
      <w:color w:val="FF0000"/>
    </w:rPr>
  </w:style>
  <w:style w:type="character" w:customStyle="1" w:styleId="scstrikeblue">
    <w:name w:val="sc_strike_blue"/>
    <w:uiPriority w:val="1"/>
    <w:qFormat/>
    <w:rsid w:val="00D13064"/>
    <w:rPr>
      <w:strike/>
      <w:dstrike w:val="0"/>
      <w:color w:val="0070C0"/>
    </w:rPr>
  </w:style>
  <w:style w:type="character" w:customStyle="1" w:styleId="scinsertbluenounderline">
    <w:name w:val="sc_insert_blue_no_underline"/>
    <w:uiPriority w:val="1"/>
    <w:qFormat/>
    <w:rsid w:val="00D1306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1306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13064"/>
    <w:rPr>
      <w:strike/>
      <w:dstrike w:val="0"/>
      <w:color w:val="0070C0"/>
      <w:lang w:val="en-US"/>
    </w:rPr>
  </w:style>
  <w:style w:type="character" w:customStyle="1" w:styleId="scstrikerednoncodified">
    <w:name w:val="sc_strike_red_non_codified"/>
    <w:uiPriority w:val="1"/>
    <w:qFormat/>
    <w:rsid w:val="00D13064"/>
    <w:rPr>
      <w:strike/>
      <w:dstrike w:val="0"/>
      <w:color w:val="FF0000"/>
    </w:rPr>
  </w:style>
  <w:style w:type="paragraph" w:customStyle="1" w:styleId="scbillsiglines">
    <w:name w:val="sc_bill_sig_lines"/>
    <w:qFormat/>
    <w:rsid w:val="00D1306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13064"/>
    <w:rPr>
      <w:bdr w:val="none" w:sz="0" w:space="0" w:color="auto"/>
      <w:shd w:val="clear" w:color="auto" w:fill="FEC6C6"/>
    </w:rPr>
  </w:style>
  <w:style w:type="character" w:customStyle="1" w:styleId="screstoreblue">
    <w:name w:val="sc_restore_blue"/>
    <w:uiPriority w:val="1"/>
    <w:qFormat/>
    <w:rsid w:val="00D13064"/>
    <w:rPr>
      <w:color w:val="4472C4" w:themeColor="accent1"/>
      <w:bdr w:val="none" w:sz="0" w:space="0" w:color="auto"/>
      <w:shd w:val="clear" w:color="auto" w:fill="auto"/>
    </w:rPr>
  </w:style>
  <w:style w:type="character" w:customStyle="1" w:styleId="screstorered">
    <w:name w:val="sc_restore_red"/>
    <w:uiPriority w:val="1"/>
    <w:qFormat/>
    <w:rsid w:val="00D13064"/>
    <w:rPr>
      <w:color w:val="FF0000"/>
      <w:bdr w:val="none" w:sz="0" w:space="0" w:color="auto"/>
      <w:shd w:val="clear" w:color="auto" w:fill="auto"/>
    </w:rPr>
  </w:style>
  <w:style w:type="character" w:customStyle="1" w:styleId="scstrikenewblue">
    <w:name w:val="sc_strike_new_blue"/>
    <w:uiPriority w:val="1"/>
    <w:qFormat/>
    <w:rsid w:val="00D13064"/>
    <w:rPr>
      <w:strike w:val="0"/>
      <w:dstrike/>
      <w:color w:val="0070C0"/>
      <w:u w:val="none"/>
    </w:rPr>
  </w:style>
  <w:style w:type="character" w:customStyle="1" w:styleId="scstrikenewred">
    <w:name w:val="sc_strike_new_red"/>
    <w:uiPriority w:val="1"/>
    <w:qFormat/>
    <w:rsid w:val="00D13064"/>
    <w:rPr>
      <w:strike w:val="0"/>
      <w:dstrike/>
      <w:color w:val="FF0000"/>
      <w:u w:val="none"/>
    </w:rPr>
  </w:style>
  <w:style w:type="character" w:customStyle="1" w:styleId="scamendsenate">
    <w:name w:val="sc_amend_senate"/>
    <w:uiPriority w:val="1"/>
    <w:qFormat/>
    <w:rsid w:val="00D13064"/>
    <w:rPr>
      <w:bdr w:val="none" w:sz="0" w:space="0" w:color="auto"/>
      <w:shd w:val="clear" w:color="auto" w:fill="FFF2CC" w:themeFill="accent4" w:themeFillTint="33"/>
    </w:rPr>
  </w:style>
  <w:style w:type="character" w:customStyle="1" w:styleId="scamendhouse">
    <w:name w:val="sc_amend_house"/>
    <w:uiPriority w:val="1"/>
    <w:qFormat/>
    <w:rsid w:val="00D13064"/>
    <w:rPr>
      <w:bdr w:val="none" w:sz="0" w:space="0" w:color="auto"/>
      <w:shd w:val="clear" w:color="auto" w:fill="E2EFD9" w:themeFill="accent6" w:themeFillTint="33"/>
    </w:rPr>
  </w:style>
  <w:style w:type="paragraph" w:customStyle="1" w:styleId="sccoversheetfooter">
    <w:name w:val="sc_coversheet_footer"/>
    <w:qFormat/>
    <w:rsid w:val="00560AE7"/>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560AE7"/>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560AE7"/>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560AE7"/>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560AE7"/>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560AE7"/>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560AE7"/>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560AE7"/>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560AE7"/>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560AE7"/>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560AE7"/>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4821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1A4"/>
    <w:rPr>
      <w:rFonts w:ascii="Segoe UI" w:hAnsi="Segoe UI" w:cs="Segoe UI"/>
      <w:sz w:val="18"/>
      <w:szCs w:val="18"/>
      <w:lang w:val="en-US"/>
    </w:rPr>
  </w:style>
  <w:style w:type="paragraph" w:styleId="Bibliography">
    <w:name w:val="Bibliography"/>
    <w:basedOn w:val="Normal"/>
    <w:next w:val="Normal"/>
    <w:uiPriority w:val="37"/>
    <w:semiHidden/>
    <w:unhideWhenUsed/>
    <w:rsid w:val="004821A4"/>
  </w:style>
  <w:style w:type="paragraph" w:styleId="BlockText">
    <w:name w:val="Block Text"/>
    <w:basedOn w:val="Normal"/>
    <w:uiPriority w:val="99"/>
    <w:semiHidden/>
    <w:unhideWhenUsed/>
    <w:rsid w:val="004821A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4821A4"/>
    <w:pPr>
      <w:spacing w:after="120"/>
    </w:pPr>
  </w:style>
  <w:style w:type="character" w:customStyle="1" w:styleId="BodyTextChar">
    <w:name w:val="Body Text Char"/>
    <w:basedOn w:val="DefaultParagraphFont"/>
    <w:link w:val="BodyText"/>
    <w:uiPriority w:val="99"/>
    <w:semiHidden/>
    <w:rsid w:val="004821A4"/>
    <w:rPr>
      <w:lang w:val="en-US"/>
    </w:rPr>
  </w:style>
  <w:style w:type="paragraph" w:styleId="BodyText2">
    <w:name w:val="Body Text 2"/>
    <w:basedOn w:val="Normal"/>
    <w:link w:val="BodyText2Char"/>
    <w:uiPriority w:val="99"/>
    <w:semiHidden/>
    <w:unhideWhenUsed/>
    <w:rsid w:val="004821A4"/>
    <w:pPr>
      <w:spacing w:after="120" w:line="480" w:lineRule="auto"/>
    </w:pPr>
  </w:style>
  <w:style w:type="character" w:customStyle="1" w:styleId="BodyText2Char">
    <w:name w:val="Body Text 2 Char"/>
    <w:basedOn w:val="DefaultParagraphFont"/>
    <w:link w:val="BodyText2"/>
    <w:uiPriority w:val="99"/>
    <w:semiHidden/>
    <w:rsid w:val="004821A4"/>
    <w:rPr>
      <w:lang w:val="en-US"/>
    </w:rPr>
  </w:style>
  <w:style w:type="paragraph" w:styleId="BodyText3">
    <w:name w:val="Body Text 3"/>
    <w:basedOn w:val="Normal"/>
    <w:link w:val="BodyText3Char"/>
    <w:uiPriority w:val="99"/>
    <w:semiHidden/>
    <w:unhideWhenUsed/>
    <w:rsid w:val="004821A4"/>
    <w:pPr>
      <w:spacing w:after="120"/>
    </w:pPr>
    <w:rPr>
      <w:sz w:val="16"/>
      <w:szCs w:val="16"/>
    </w:rPr>
  </w:style>
  <w:style w:type="character" w:customStyle="1" w:styleId="BodyText3Char">
    <w:name w:val="Body Text 3 Char"/>
    <w:basedOn w:val="DefaultParagraphFont"/>
    <w:link w:val="BodyText3"/>
    <w:uiPriority w:val="99"/>
    <w:semiHidden/>
    <w:rsid w:val="004821A4"/>
    <w:rPr>
      <w:sz w:val="16"/>
      <w:szCs w:val="16"/>
      <w:lang w:val="en-US"/>
    </w:rPr>
  </w:style>
  <w:style w:type="paragraph" w:styleId="BodyTextFirstIndent">
    <w:name w:val="Body Text First Indent"/>
    <w:basedOn w:val="BodyText"/>
    <w:link w:val="BodyTextFirstIndentChar"/>
    <w:uiPriority w:val="99"/>
    <w:semiHidden/>
    <w:unhideWhenUsed/>
    <w:rsid w:val="004821A4"/>
    <w:pPr>
      <w:spacing w:after="160"/>
      <w:ind w:firstLine="360"/>
    </w:pPr>
  </w:style>
  <w:style w:type="character" w:customStyle="1" w:styleId="BodyTextFirstIndentChar">
    <w:name w:val="Body Text First Indent Char"/>
    <w:basedOn w:val="BodyTextChar"/>
    <w:link w:val="BodyTextFirstIndent"/>
    <w:uiPriority w:val="99"/>
    <w:semiHidden/>
    <w:rsid w:val="004821A4"/>
    <w:rPr>
      <w:lang w:val="en-US"/>
    </w:rPr>
  </w:style>
  <w:style w:type="paragraph" w:styleId="BodyTextIndent">
    <w:name w:val="Body Text Indent"/>
    <w:basedOn w:val="Normal"/>
    <w:link w:val="BodyTextIndentChar"/>
    <w:uiPriority w:val="99"/>
    <w:semiHidden/>
    <w:unhideWhenUsed/>
    <w:rsid w:val="004821A4"/>
    <w:pPr>
      <w:spacing w:after="120"/>
      <w:ind w:left="360"/>
    </w:pPr>
  </w:style>
  <w:style w:type="character" w:customStyle="1" w:styleId="BodyTextIndentChar">
    <w:name w:val="Body Text Indent Char"/>
    <w:basedOn w:val="DefaultParagraphFont"/>
    <w:link w:val="BodyTextIndent"/>
    <w:uiPriority w:val="99"/>
    <w:semiHidden/>
    <w:rsid w:val="004821A4"/>
    <w:rPr>
      <w:lang w:val="en-US"/>
    </w:rPr>
  </w:style>
  <w:style w:type="paragraph" w:styleId="BodyTextFirstIndent2">
    <w:name w:val="Body Text First Indent 2"/>
    <w:basedOn w:val="BodyTextIndent"/>
    <w:link w:val="BodyTextFirstIndent2Char"/>
    <w:uiPriority w:val="99"/>
    <w:semiHidden/>
    <w:unhideWhenUsed/>
    <w:rsid w:val="004821A4"/>
    <w:pPr>
      <w:spacing w:after="160"/>
      <w:ind w:firstLine="360"/>
    </w:pPr>
  </w:style>
  <w:style w:type="character" w:customStyle="1" w:styleId="BodyTextFirstIndent2Char">
    <w:name w:val="Body Text First Indent 2 Char"/>
    <w:basedOn w:val="BodyTextIndentChar"/>
    <w:link w:val="BodyTextFirstIndent2"/>
    <w:uiPriority w:val="99"/>
    <w:semiHidden/>
    <w:rsid w:val="004821A4"/>
    <w:rPr>
      <w:lang w:val="en-US"/>
    </w:rPr>
  </w:style>
  <w:style w:type="paragraph" w:styleId="BodyTextIndent2">
    <w:name w:val="Body Text Indent 2"/>
    <w:basedOn w:val="Normal"/>
    <w:link w:val="BodyTextIndent2Char"/>
    <w:uiPriority w:val="99"/>
    <w:semiHidden/>
    <w:unhideWhenUsed/>
    <w:rsid w:val="004821A4"/>
    <w:pPr>
      <w:spacing w:after="120" w:line="480" w:lineRule="auto"/>
      <w:ind w:left="360"/>
    </w:pPr>
  </w:style>
  <w:style w:type="character" w:customStyle="1" w:styleId="BodyTextIndent2Char">
    <w:name w:val="Body Text Indent 2 Char"/>
    <w:basedOn w:val="DefaultParagraphFont"/>
    <w:link w:val="BodyTextIndent2"/>
    <w:uiPriority w:val="99"/>
    <w:semiHidden/>
    <w:rsid w:val="004821A4"/>
    <w:rPr>
      <w:lang w:val="en-US"/>
    </w:rPr>
  </w:style>
  <w:style w:type="paragraph" w:styleId="BodyTextIndent3">
    <w:name w:val="Body Text Indent 3"/>
    <w:basedOn w:val="Normal"/>
    <w:link w:val="BodyTextIndent3Char"/>
    <w:uiPriority w:val="99"/>
    <w:semiHidden/>
    <w:unhideWhenUsed/>
    <w:rsid w:val="004821A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821A4"/>
    <w:rPr>
      <w:sz w:val="16"/>
      <w:szCs w:val="16"/>
      <w:lang w:val="en-US"/>
    </w:rPr>
  </w:style>
  <w:style w:type="paragraph" w:styleId="Caption">
    <w:name w:val="caption"/>
    <w:basedOn w:val="Normal"/>
    <w:next w:val="Normal"/>
    <w:uiPriority w:val="35"/>
    <w:semiHidden/>
    <w:unhideWhenUsed/>
    <w:qFormat/>
    <w:rsid w:val="004821A4"/>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4821A4"/>
    <w:pPr>
      <w:spacing w:after="0" w:line="240" w:lineRule="auto"/>
      <w:ind w:left="4320"/>
    </w:pPr>
  </w:style>
  <w:style w:type="character" w:customStyle="1" w:styleId="ClosingChar">
    <w:name w:val="Closing Char"/>
    <w:basedOn w:val="DefaultParagraphFont"/>
    <w:link w:val="Closing"/>
    <w:uiPriority w:val="99"/>
    <w:semiHidden/>
    <w:rsid w:val="004821A4"/>
    <w:rPr>
      <w:lang w:val="en-US"/>
    </w:rPr>
  </w:style>
  <w:style w:type="paragraph" w:styleId="CommentText">
    <w:name w:val="annotation text"/>
    <w:basedOn w:val="Normal"/>
    <w:link w:val="CommentTextChar"/>
    <w:uiPriority w:val="99"/>
    <w:semiHidden/>
    <w:unhideWhenUsed/>
    <w:rsid w:val="004821A4"/>
    <w:pPr>
      <w:spacing w:line="240" w:lineRule="auto"/>
    </w:pPr>
    <w:rPr>
      <w:sz w:val="20"/>
      <w:szCs w:val="20"/>
    </w:rPr>
  </w:style>
  <w:style w:type="character" w:customStyle="1" w:styleId="CommentTextChar">
    <w:name w:val="Comment Text Char"/>
    <w:basedOn w:val="DefaultParagraphFont"/>
    <w:link w:val="CommentText"/>
    <w:uiPriority w:val="99"/>
    <w:semiHidden/>
    <w:rsid w:val="004821A4"/>
    <w:rPr>
      <w:sz w:val="20"/>
      <w:szCs w:val="20"/>
      <w:lang w:val="en-US"/>
    </w:rPr>
  </w:style>
  <w:style w:type="paragraph" w:styleId="CommentSubject">
    <w:name w:val="annotation subject"/>
    <w:basedOn w:val="CommentText"/>
    <w:next w:val="CommentText"/>
    <w:link w:val="CommentSubjectChar"/>
    <w:uiPriority w:val="99"/>
    <w:semiHidden/>
    <w:unhideWhenUsed/>
    <w:rsid w:val="004821A4"/>
    <w:rPr>
      <w:b/>
      <w:bCs/>
    </w:rPr>
  </w:style>
  <w:style w:type="character" w:customStyle="1" w:styleId="CommentSubjectChar">
    <w:name w:val="Comment Subject Char"/>
    <w:basedOn w:val="CommentTextChar"/>
    <w:link w:val="CommentSubject"/>
    <w:uiPriority w:val="99"/>
    <w:semiHidden/>
    <w:rsid w:val="004821A4"/>
    <w:rPr>
      <w:b/>
      <w:bCs/>
      <w:sz w:val="20"/>
      <w:szCs w:val="20"/>
      <w:lang w:val="en-US"/>
    </w:rPr>
  </w:style>
  <w:style w:type="paragraph" w:styleId="Date">
    <w:name w:val="Date"/>
    <w:basedOn w:val="Normal"/>
    <w:next w:val="Normal"/>
    <w:link w:val="DateChar"/>
    <w:uiPriority w:val="99"/>
    <w:semiHidden/>
    <w:unhideWhenUsed/>
    <w:rsid w:val="004821A4"/>
  </w:style>
  <w:style w:type="character" w:customStyle="1" w:styleId="DateChar">
    <w:name w:val="Date Char"/>
    <w:basedOn w:val="DefaultParagraphFont"/>
    <w:link w:val="Date"/>
    <w:uiPriority w:val="99"/>
    <w:semiHidden/>
    <w:rsid w:val="004821A4"/>
    <w:rPr>
      <w:lang w:val="en-US"/>
    </w:rPr>
  </w:style>
  <w:style w:type="paragraph" w:styleId="DocumentMap">
    <w:name w:val="Document Map"/>
    <w:basedOn w:val="Normal"/>
    <w:link w:val="DocumentMapChar"/>
    <w:uiPriority w:val="99"/>
    <w:semiHidden/>
    <w:unhideWhenUsed/>
    <w:rsid w:val="004821A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821A4"/>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4821A4"/>
    <w:pPr>
      <w:spacing w:after="0" w:line="240" w:lineRule="auto"/>
    </w:pPr>
  </w:style>
  <w:style w:type="character" w:customStyle="1" w:styleId="E-mailSignatureChar">
    <w:name w:val="E-mail Signature Char"/>
    <w:basedOn w:val="DefaultParagraphFont"/>
    <w:link w:val="E-mailSignature"/>
    <w:uiPriority w:val="99"/>
    <w:semiHidden/>
    <w:rsid w:val="004821A4"/>
    <w:rPr>
      <w:lang w:val="en-US"/>
    </w:rPr>
  </w:style>
  <w:style w:type="paragraph" w:styleId="EndnoteText">
    <w:name w:val="endnote text"/>
    <w:basedOn w:val="Normal"/>
    <w:link w:val="EndnoteTextChar"/>
    <w:uiPriority w:val="99"/>
    <w:semiHidden/>
    <w:unhideWhenUsed/>
    <w:rsid w:val="004821A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21A4"/>
    <w:rPr>
      <w:sz w:val="20"/>
      <w:szCs w:val="20"/>
      <w:lang w:val="en-US"/>
    </w:rPr>
  </w:style>
  <w:style w:type="paragraph" w:styleId="EnvelopeAddress">
    <w:name w:val="envelope address"/>
    <w:basedOn w:val="Normal"/>
    <w:uiPriority w:val="99"/>
    <w:semiHidden/>
    <w:unhideWhenUsed/>
    <w:rsid w:val="004821A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821A4"/>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4821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21A4"/>
    <w:rPr>
      <w:sz w:val="20"/>
      <w:szCs w:val="20"/>
      <w:lang w:val="en-US"/>
    </w:rPr>
  </w:style>
  <w:style w:type="character" w:customStyle="1" w:styleId="Heading1Char">
    <w:name w:val="Heading 1 Char"/>
    <w:basedOn w:val="DefaultParagraphFont"/>
    <w:link w:val="Heading1"/>
    <w:uiPriority w:val="9"/>
    <w:rsid w:val="004821A4"/>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4821A4"/>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4821A4"/>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4821A4"/>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4821A4"/>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4821A4"/>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4821A4"/>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4821A4"/>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4821A4"/>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4821A4"/>
    <w:pPr>
      <w:spacing w:after="0" w:line="240" w:lineRule="auto"/>
    </w:pPr>
    <w:rPr>
      <w:i/>
      <w:iCs/>
    </w:rPr>
  </w:style>
  <w:style w:type="character" w:customStyle="1" w:styleId="HTMLAddressChar">
    <w:name w:val="HTML Address Char"/>
    <w:basedOn w:val="DefaultParagraphFont"/>
    <w:link w:val="HTMLAddress"/>
    <w:uiPriority w:val="99"/>
    <w:semiHidden/>
    <w:rsid w:val="004821A4"/>
    <w:rPr>
      <w:i/>
      <w:iCs/>
      <w:lang w:val="en-US"/>
    </w:rPr>
  </w:style>
  <w:style w:type="paragraph" w:styleId="HTMLPreformatted">
    <w:name w:val="HTML Preformatted"/>
    <w:basedOn w:val="Normal"/>
    <w:link w:val="HTMLPreformattedChar"/>
    <w:uiPriority w:val="99"/>
    <w:semiHidden/>
    <w:unhideWhenUsed/>
    <w:rsid w:val="004821A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821A4"/>
    <w:rPr>
      <w:rFonts w:ascii="Consolas" w:hAnsi="Consolas"/>
      <w:sz w:val="20"/>
      <w:szCs w:val="20"/>
      <w:lang w:val="en-US"/>
    </w:rPr>
  </w:style>
  <w:style w:type="paragraph" w:styleId="Index1">
    <w:name w:val="index 1"/>
    <w:basedOn w:val="Normal"/>
    <w:next w:val="Normal"/>
    <w:autoRedefine/>
    <w:uiPriority w:val="99"/>
    <w:semiHidden/>
    <w:unhideWhenUsed/>
    <w:rsid w:val="004821A4"/>
    <w:pPr>
      <w:spacing w:after="0" w:line="240" w:lineRule="auto"/>
      <w:ind w:left="220" w:hanging="220"/>
    </w:pPr>
  </w:style>
  <w:style w:type="paragraph" w:styleId="Index2">
    <w:name w:val="index 2"/>
    <w:basedOn w:val="Normal"/>
    <w:next w:val="Normal"/>
    <w:autoRedefine/>
    <w:uiPriority w:val="99"/>
    <w:semiHidden/>
    <w:unhideWhenUsed/>
    <w:rsid w:val="004821A4"/>
    <w:pPr>
      <w:spacing w:after="0" w:line="240" w:lineRule="auto"/>
      <w:ind w:left="440" w:hanging="220"/>
    </w:pPr>
  </w:style>
  <w:style w:type="paragraph" w:styleId="Index3">
    <w:name w:val="index 3"/>
    <w:basedOn w:val="Normal"/>
    <w:next w:val="Normal"/>
    <w:autoRedefine/>
    <w:uiPriority w:val="99"/>
    <w:semiHidden/>
    <w:unhideWhenUsed/>
    <w:rsid w:val="004821A4"/>
    <w:pPr>
      <w:spacing w:after="0" w:line="240" w:lineRule="auto"/>
      <w:ind w:left="660" w:hanging="220"/>
    </w:pPr>
  </w:style>
  <w:style w:type="paragraph" w:styleId="Index4">
    <w:name w:val="index 4"/>
    <w:basedOn w:val="Normal"/>
    <w:next w:val="Normal"/>
    <w:autoRedefine/>
    <w:uiPriority w:val="99"/>
    <w:semiHidden/>
    <w:unhideWhenUsed/>
    <w:rsid w:val="004821A4"/>
    <w:pPr>
      <w:spacing w:after="0" w:line="240" w:lineRule="auto"/>
      <w:ind w:left="880" w:hanging="220"/>
    </w:pPr>
  </w:style>
  <w:style w:type="paragraph" w:styleId="Index5">
    <w:name w:val="index 5"/>
    <w:basedOn w:val="Normal"/>
    <w:next w:val="Normal"/>
    <w:autoRedefine/>
    <w:uiPriority w:val="99"/>
    <w:semiHidden/>
    <w:unhideWhenUsed/>
    <w:rsid w:val="004821A4"/>
    <w:pPr>
      <w:spacing w:after="0" w:line="240" w:lineRule="auto"/>
      <w:ind w:left="1100" w:hanging="220"/>
    </w:pPr>
  </w:style>
  <w:style w:type="paragraph" w:styleId="Index6">
    <w:name w:val="index 6"/>
    <w:basedOn w:val="Normal"/>
    <w:next w:val="Normal"/>
    <w:autoRedefine/>
    <w:uiPriority w:val="99"/>
    <w:semiHidden/>
    <w:unhideWhenUsed/>
    <w:rsid w:val="004821A4"/>
    <w:pPr>
      <w:spacing w:after="0" w:line="240" w:lineRule="auto"/>
      <w:ind w:left="1320" w:hanging="220"/>
    </w:pPr>
  </w:style>
  <w:style w:type="paragraph" w:styleId="Index7">
    <w:name w:val="index 7"/>
    <w:basedOn w:val="Normal"/>
    <w:next w:val="Normal"/>
    <w:autoRedefine/>
    <w:uiPriority w:val="99"/>
    <w:semiHidden/>
    <w:unhideWhenUsed/>
    <w:rsid w:val="004821A4"/>
    <w:pPr>
      <w:spacing w:after="0" w:line="240" w:lineRule="auto"/>
      <w:ind w:left="1540" w:hanging="220"/>
    </w:pPr>
  </w:style>
  <w:style w:type="paragraph" w:styleId="Index8">
    <w:name w:val="index 8"/>
    <w:basedOn w:val="Normal"/>
    <w:next w:val="Normal"/>
    <w:autoRedefine/>
    <w:uiPriority w:val="99"/>
    <w:semiHidden/>
    <w:unhideWhenUsed/>
    <w:rsid w:val="004821A4"/>
    <w:pPr>
      <w:spacing w:after="0" w:line="240" w:lineRule="auto"/>
      <w:ind w:left="1760" w:hanging="220"/>
    </w:pPr>
  </w:style>
  <w:style w:type="paragraph" w:styleId="Index9">
    <w:name w:val="index 9"/>
    <w:basedOn w:val="Normal"/>
    <w:next w:val="Normal"/>
    <w:autoRedefine/>
    <w:uiPriority w:val="99"/>
    <w:semiHidden/>
    <w:unhideWhenUsed/>
    <w:rsid w:val="004821A4"/>
    <w:pPr>
      <w:spacing w:after="0" w:line="240" w:lineRule="auto"/>
      <w:ind w:left="1980" w:hanging="220"/>
    </w:pPr>
  </w:style>
  <w:style w:type="paragraph" w:styleId="IndexHeading">
    <w:name w:val="index heading"/>
    <w:basedOn w:val="Normal"/>
    <w:next w:val="Index1"/>
    <w:uiPriority w:val="99"/>
    <w:semiHidden/>
    <w:unhideWhenUsed/>
    <w:rsid w:val="004821A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821A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821A4"/>
    <w:rPr>
      <w:i/>
      <w:iCs/>
      <w:color w:val="4472C4" w:themeColor="accent1"/>
      <w:lang w:val="en-US"/>
    </w:rPr>
  </w:style>
  <w:style w:type="paragraph" w:styleId="List">
    <w:name w:val="List"/>
    <w:basedOn w:val="Normal"/>
    <w:uiPriority w:val="99"/>
    <w:semiHidden/>
    <w:unhideWhenUsed/>
    <w:rsid w:val="004821A4"/>
    <w:pPr>
      <w:ind w:left="360" w:hanging="360"/>
      <w:contextualSpacing/>
    </w:pPr>
  </w:style>
  <w:style w:type="paragraph" w:styleId="List2">
    <w:name w:val="List 2"/>
    <w:basedOn w:val="Normal"/>
    <w:uiPriority w:val="99"/>
    <w:semiHidden/>
    <w:unhideWhenUsed/>
    <w:rsid w:val="004821A4"/>
    <w:pPr>
      <w:ind w:left="720" w:hanging="360"/>
      <w:contextualSpacing/>
    </w:pPr>
  </w:style>
  <w:style w:type="paragraph" w:styleId="List3">
    <w:name w:val="List 3"/>
    <w:basedOn w:val="Normal"/>
    <w:uiPriority w:val="99"/>
    <w:semiHidden/>
    <w:unhideWhenUsed/>
    <w:rsid w:val="004821A4"/>
    <w:pPr>
      <w:ind w:left="1080" w:hanging="360"/>
      <w:contextualSpacing/>
    </w:pPr>
  </w:style>
  <w:style w:type="paragraph" w:styleId="List4">
    <w:name w:val="List 4"/>
    <w:basedOn w:val="Normal"/>
    <w:uiPriority w:val="99"/>
    <w:semiHidden/>
    <w:unhideWhenUsed/>
    <w:rsid w:val="004821A4"/>
    <w:pPr>
      <w:ind w:left="1440" w:hanging="360"/>
      <w:contextualSpacing/>
    </w:pPr>
  </w:style>
  <w:style w:type="paragraph" w:styleId="List5">
    <w:name w:val="List 5"/>
    <w:basedOn w:val="Normal"/>
    <w:uiPriority w:val="99"/>
    <w:semiHidden/>
    <w:unhideWhenUsed/>
    <w:rsid w:val="004821A4"/>
    <w:pPr>
      <w:ind w:left="1800" w:hanging="360"/>
      <w:contextualSpacing/>
    </w:pPr>
  </w:style>
  <w:style w:type="paragraph" w:styleId="ListBullet">
    <w:name w:val="List Bullet"/>
    <w:basedOn w:val="Normal"/>
    <w:uiPriority w:val="99"/>
    <w:semiHidden/>
    <w:unhideWhenUsed/>
    <w:rsid w:val="004821A4"/>
    <w:pPr>
      <w:numPr>
        <w:numId w:val="1"/>
      </w:numPr>
      <w:contextualSpacing/>
    </w:pPr>
  </w:style>
  <w:style w:type="paragraph" w:styleId="ListBullet2">
    <w:name w:val="List Bullet 2"/>
    <w:basedOn w:val="Normal"/>
    <w:uiPriority w:val="99"/>
    <w:semiHidden/>
    <w:unhideWhenUsed/>
    <w:rsid w:val="004821A4"/>
    <w:pPr>
      <w:numPr>
        <w:numId w:val="3"/>
      </w:numPr>
      <w:contextualSpacing/>
    </w:pPr>
  </w:style>
  <w:style w:type="paragraph" w:styleId="ListBullet3">
    <w:name w:val="List Bullet 3"/>
    <w:basedOn w:val="Normal"/>
    <w:uiPriority w:val="99"/>
    <w:semiHidden/>
    <w:unhideWhenUsed/>
    <w:rsid w:val="004821A4"/>
    <w:pPr>
      <w:numPr>
        <w:numId w:val="4"/>
      </w:numPr>
      <w:contextualSpacing/>
    </w:pPr>
  </w:style>
  <w:style w:type="paragraph" w:styleId="ListBullet4">
    <w:name w:val="List Bullet 4"/>
    <w:basedOn w:val="Normal"/>
    <w:uiPriority w:val="99"/>
    <w:semiHidden/>
    <w:unhideWhenUsed/>
    <w:rsid w:val="004821A4"/>
    <w:pPr>
      <w:numPr>
        <w:numId w:val="5"/>
      </w:numPr>
      <w:contextualSpacing/>
    </w:pPr>
  </w:style>
  <w:style w:type="paragraph" w:styleId="ListBullet5">
    <w:name w:val="List Bullet 5"/>
    <w:basedOn w:val="Normal"/>
    <w:uiPriority w:val="99"/>
    <w:semiHidden/>
    <w:unhideWhenUsed/>
    <w:rsid w:val="004821A4"/>
    <w:pPr>
      <w:numPr>
        <w:numId w:val="6"/>
      </w:numPr>
      <w:contextualSpacing/>
    </w:pPr>
  </w:style>
  <w:style w:type="paragraph" w:styleId="ListContinue">
    <w:name w:val="List Continue"/>
    <w:basedOn w:val="Normal"/>
    <w:uiPriority w:val="99"/>
    <w:semiHidden/>
    <w:unhideWhenUsed/>
    <w:rsid w:val="004821A4"/>
    <w:pPr>
      <w:spacing w:after="120"/>
      <w:ind w:left="360"/>
      <w:contextualSpacing/>
    </w:pPr>
  </w:style>
  <w:style w:type="paragraph" w:styleId="ListContinue2">
    <w:name w:val="List Continue 2"/>
    <w:basedOn w:val="Normal"/>
    <w:uiPriority w:val="99"/>
    <w:semiHidden/>
    <w:unhideWhenUsed/>
    <w:rsid w:val="004821A4"/>
    <w:pPr>
      <w:spacing w:after="120"/>
      <w:ind w:left="720"/>
      <w:contextualSpacing/>
    </w:pPr>
  </w:style>
  <w:style w:type="paragraph" w:styleId="ListContinue3">
    <w:name w:val="List Continue 3"/>
    <w:basedOn w:val="Normal"/>
    <w:uiPriority w:val="99"/>
    <w:semiHidden/>
    <w:unhideWhenUsed/>
    <w:rsid w:val="004821A4"/>
    <w:pPr>
      <w:spacing w:after="120"/>
      <w:ind w:left="1080"/>
      <w:contextualSpacing/>
    </w:pPr>
  </w:style>
  <w:style w:type="paragraph" w:styleId="ListContinue4">
    <w:name w:val="List Continue 4"/>
    <w:basedOn w:val="Normal"/>
    <w:uiPriority w:val="99"/>
    <w:semiHidden/>
    <w:unhideWhenUsed/>
    <w:rsid w:val="004821A4"/>
    <w:pPr>
      <w:spacing w:after="120"/>
      <w:ind w:left="1440"/>
      <w:contextualSpacing/>
    </w:pPr>
  </w:style>
  <w:style w:type="paragraph" w:styleId="ListContinue5">
    <w:name w:val="List Continue 5"/>
    <w:basedOn w:val="Normal"/>
    <w:uiPriority w:val="99"/>
    <w:semiHidden/>
    <w:unhideWhenUsed/>
    <w:rsid w:val="004821A4"/>
    <w:pPr>
      <w:spacing w:after="120"/>
      <w:ind w:left="1800"/>
      <w:contextualSpacing/>
    </w:pPr>
  </w:style>
  <w:style w:type="paragraph" w:styleId="ListNumber">
    <w:name w:val="List Number"/>
    <w:basedOn w:val="Normal"/>
    <w:uiPriority w:val="99"/>
    <w:semiHidden/>
    <w:unhideWhenUsed/>
    <w:rsid w:val="004821A4"/>
    <w:pPr>
      <w:numPr>
        <w:numId w:val="11"/>
      </w:numPr>
      <w:contextualSpacing/>
    </w:pPr>
  </w:style>
  <w:style w:type="paragraph" w:styleId="ListNumber2">
    <w:name w:val="List Number 2"/>
    <w:basedOn w:val="Normal"/>
    <w:uiPriority w:val="99"/>
    <w:semiHidden/>
    <w:unhideWhenUsed/>
    <w:rsid w:val="004821A4"/>
    <w:pPr>
      <w:numPr>
        <w:numId w:val="12"/>
      </w:numPr>
      <w:contextualSpacing/>
    </w:pPr>
  </w:style>
  <w:style w:type="paragraph" w:styleId="ListNumber3">
    <w:name w:val="List Number 3"/>
    <w:basedOn w:val="Normal"/>
    <w:uiPriority w:val="99"/>
    <w:semiHidden/>
    <w:unhideWhenUsed/>
    <w:rsid w:val="004821A4"/>
    <w:pPr>
      <w:numPr>
        <w:numId w:val="13"/>
      </w:numPr>
      <w:contextualSpacing/>
    </w:pPr>
  </w:style>
  <w:style w:type="paragraph" w:styleId="ListNumber4">
    <w:name w:val="List Number 4"/>
    <w:basedOn w:val="Normal"/>
    <w:uiPriority w:val="99"/>
    <w:semiHidden/>
    <w:unhideWhenUsed/>
    <w:rsid w:val="004821A4"/>
    <w:pPr>
      <w:numPr>
        <w:numId w:val="14"/>
      </w:numPr>
      <w:contextualSpacing/>
    </w:pPr>
  </w:style>
  <w:style w:type="paragraph" w:styleId="ListNumber5">
    <w:name w:val="List Number 5"/>
    <w:basedOn w:val="Normal"/>
    <w:uiPriority w:val="99"/>
    <w:semiHidden/>
    <w:unhideWhenUsed/>
    <w:rsid w:val="004821A4"/>
    <w:pPr>
      <w:numPr>
        <w:numId w:val="15"/>
      </w:numPr>
      <w:contextualSpacing/>
    </w:pPr>
  </w:style>
  <w:style w:type="paragraph" w:styleId="MacroText">
    <w:name w:val="macro"/>
    <w:link w:val="MacroTextChar"/>
    <w:uiPriority w:val="99"/>
    <w:semiHidden/>
    <w:unhideWhenUsed/>
    <w:rsid w:val="004821A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4821A4"/>
    <w:rPr>
      <w:rFonts w:ascii="Consolas" w:hAnsi="Consolas"/>
      <w:sz w:val="20"/>
      <w:szCs w:val="20"/>
      <w:lang w:val="en-US"/>
    </w:rPr>
  </w:style>
  <w:style w:type="paragraph" w:styleId="MessageHeader">
    <w:name w:val="Message Header"/>
    <w:basedOn w:val="Normal"/>
    <w:link w:val="MessageHeaderChar"/>
    <w:uiPriority w:val="99"/>
    <w:semiHidden/>
    <w:unhideWhenUsed/>
    <w:rsid w:val="004821A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821A4"/>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4821A4"/>
    <w:rPr>
      <w:rFonts w:ascii="Times New Roman" w:hAnsi="Times New Roman" w:cs="Times New Roman"/>
      <w:sz w:val="24"/>
      <w:szCs w:val="24"/>
    </w:rPr>
  </w:style>
  <w:style w:type="paragraph" w:styleId="NormalIndent">
    <w:name w:val="Normal Indent"/>
    <w:basedOn w:val="Normal"/>
    <w:uiPriority w:val="99"/>
    <w:semiHidden/>
    <w:unhideWhenUsed/>
    <w:rsid w:val="004821A4"/>
    <w:pPr>
      <w:ind w:left="720"/>
    </w:pPr>
  </w:style>
  <w:style w:type="paragraph" w:styleId="NoteHeading">
    <w:name w:val="Note Heading"/>
    <w:basedOn w:val="Normal"/>
    <w:next w:val="Normal"/>
    <w:link w:val="NoteHeadingChar"/>
    <w:uiPriority w:val="99"/>
    <w:semiHidden/>
    <w:unhideWhenUsed/>
    <w:rsid w:val="004821A4"/>
    <w:pPr>
      <w:spacing w:after="0" w:line="240" w:lineRule="auto"/>
    </w:pPr>
  </w:style>
  <w:style w:type="character" w:customStyle="1" w:styleId="NoteHeadingChar">
    <w:name w:val="Note Heading Char"/>
    <w:basedOn w:val="DefaultParagraphFont"/>
    <w:link w:val="NoteHeading"/>
    <w:uiPriority w:val="99"/>
    <w:semiHidden/>
    <w:rsid w:val="004821A4"/>
    <w:rPr>
      <w:lang w:val="en-US"/>
    </w:rPr>
  </w:style>
  <w:style w:type="paragraph" w:styleId="PlainText">
    <w:name w:val="Plain Text"/>
    <w:basedOn w:val="Normal"/>
    <w:link w:val="PlainTextChar"/>
    <w:uiPriority w:val="99"/>
    <w:semiHidden/>
    <w:unhideWhenUsed/>
    <w:rsid w:val="004821A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4821A4"/>
    <w:rPr>
      <w:rFonts w:ascii="Consolas" w:hAnsi="Consolas"/>
      <w:sz w:val="21"/>
      <w:szCs w:val="21"/>
      <w:lang w:val="en-US"/>
    </w:rPr>
  </w:style>
  <w:style w:type="paragraph" w:styleId="Quote">
    <w:name w:val="Quote"/>
    <w:basedOn w:val="Normal"/>
    <w:next w:val="Normal"/>
    <w:link w:val="QuoteChar"/>
    <w:uiPriority w:val="29"/>
    <w:qFormat/>
    <w:rsid w:val="004821A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821A4"/>
    <w:rPr>
      <w:i/>
      <w:iCs/>
      <w:color w:val="404040" w:themeColor="text1" w:themeTint="BF"/>
      <w:lang w:val="en-US"/>
    </w:rPr>
  </w:style>
  <w:style w:type="paragraph" w:styleId="Salutation">
    <w:name w:val="Salutation"/>
    <w:basedOn w:val="Normal"/>
    <w:next w:val="Normal"/>
    <w:link w:val="SalutationChar"/>
    <w:uiPriority w:val="99"/>
    <w:semiHidden/>
    <w:unhideWhenUsed/>
    <w:rsid w:val="004821A4"/>
  </w:style>
  <w:style w:type="character" w:customStyle="1" w:styleId="SalutationChar">
    <w:name w:val="Salutation Char"/>
    <w:basedOn w:val="DefaultParagraphFont"/>
    <w:link w:val="Salutation"/>
    <w:uiPriority w:val="99"/>
    <w:semiHidden/>
    <w:rsid w:val="004821A4"/>
    <w:rPr>
      <w:lang w:val="en-US"/>
    </w:rPr>
  </w:style>
  <w:style w:type="paragraph" w:styleId="Signature">
    <w:name w:val="Signature"/>
    <w:basedOn w:val="Normal"/>
    <w:link w:val="SignatureChar"/>
    <w:uiPriority w:val="99"/>
    <w:semiHidden/>
    <w:unhideWhenUsed/>
    <w:rsid w:val="004821A4"/>
    <w:pPr>
      <w:spacing w:after="0" w:line="240" w:lineRule="auto"/>
      <w:ind w:left="4320"/>
    </w:pPr>
  </w:style>
  <w:style w:type="character" w:customStyle="1" w:styleId="SignatureChar">
    <w:name w:val="Signature Char"/>
    <w:basedOn w:val="DefaultParagraphFont"/>
    <w:link w:val="Signature"/>
    <w:uiPriority w:val="99"/>
    <w:semiHidden/>
    <w:rsid w:val="004821A4"/>
    <w:rPr>
      <w:lang w:val="en-US"/>
    </w:rPr>
  </w:style>
  <w:style w:type="paragraph" w:styleId="Subtitle">
    <w:name w:val="Subtitle"/>
    <w:basedOn w:val="Normal"/>
    <w:next w:val="Normal"/>
    <w:link w:val="SubtitleChar"/>
    <w:uiPriority w:val="11"/>
    <w:qFormat/>
    <w:rsid w:val="004821A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821A4"/>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4821A4"/>
    <w:pPr>
      <w:spacing w:after="0"/>
      <w:ind w:left="220" w:hanging="220"/>
    </w:pPr>
  </w:style>
  <w:style w:type="paragraph" w:styleId="TableofFigures">
    <w:name w:val="table of figures"/>
    <w:basedOn w:val="Normal"/>
    <w:next w:val="Normal"/>
    <w:uiPriority w:val="99"/>
    <w:semiHidden/>
    <w:unhideWhenUsed/>
    <w:rsid w:val="004821A4"/>
    <w:pPr>
      <w:spacing w:after="0"/>
    </w:pPr>
  </w:style>
  <w:style w:type="paragraph" w:styleId="Title">
    <w:name w:val="Title"/>
    <w:basedOn w:val="Normal"/>
    <w:next w:val="Normal"/>
    <w:link w:val="TitleChar"/>
    <w:uiPriority w:val="10"/>
    <w:qFormat/>
    <w:rsid w:val="004821A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21A4"/>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4821A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4821A4"/>
    <w:pPr>
      <w:spacing w:after="100"/>
    </w:pPr>
  </w:style>
  <w:style w:type="paragraph" w:styleId="TOC2">
    <w:name w:val="toc 2"/>
    <w:basedOn w:val="Normal"/>
    <w:next w:val="Normal"/>
    <w:autoRedefine/>
    <w:uiPriority w:val="39"/>
    <w:semiHidden/>
    <w:unhideWhenUsed/>
    <w:rsid w:val="004821A4"/>
    <w:pPr>
      <w:spacing w:after="100"/>
      <w:ind w:left="220"/>
    </w:pPr>
  </w:style>
  <w:style w:type="paragraph" w:styleId="TOC3">
    <w:name w:val="toc 3"/>
    <w:basedOn w:val="Normal"/>
    <w:next w:val="Normal"/>
    <w:autoRedefine/>
    <w:uiPriority w:val="39"/>
    <w:semiHidden/>
    <w:unhideWhenUsed/>
    <w:rsid w:val="004821A4"/>
    <w:pPr>
      <w:spacing w:after="100"/>
      <w:ind w:left="440"/>
    </w:pPr>
  </w:style>
  <w:style w:type="paragraph" w:styleId="TOC4">
    <w:name w:val="toc 4"/>
    <w:basedOn w:val="Normal"/>
    <w:next w:val="Normal"/>
    <w:autoRedefine/>
    <w:uiPriority w:val="39"/>
    <w:semiHidden/>
    <w:unhideWhenUsed/>
    <w:rsid w:val="004821A4"/>
    <w:pPr>
      <w:spacing w:after="100"/>
      <w:ind w:left="660"/>
    </w:pPr>
  </w:style>
  <w:style w:type="paragraph" w:styleId="TOC5">
    <w:name w:val="toc 5"/>
    <w:basedOn w:val="Normal"/>
    <w:next w:val="Normal"/>
    <w:autoRedefine/>
    <w:uiPriority w:val="39"/>
    <w:semiHidden/>
    <w:unhideWhenUsed/>
    <w:rsid w:val="004821A4"/>
    <w:pPr>
      <w:spacing w:after="100"/>
      <w:ind w:left="880"/>
    </w:pPr>
  </w:style>
  <w:style w:type="paragraph" w:styleId="TOC6">
    <w:name w:val="toc 6"/>
    <w:basedOn w:val="Normal"/>
    <w:next w:val="Normal"/>
    <w:autoRedefine/>
    <w:uiPriority w:val="39"/>
    <w:semiHidden/>
    <w:unhideWhenUsed/>
    <w:rsid w:val="004821A4"/>
    <w:pPr>
      <w:spacing w:after="100"/>
      <w:ind w:left="1100"/>
    </w:pPr>
  </w:style>
  <w:style w:type="paragraph" w:styleId="TOC7">
    <w:name w:val="toc 7"/>
    <w:basedOn w:val="Normal"/>
    <w:next w:val="Normal"/>
    <w:autoRedefine/>
    <w:uiPriority w:val="39"/>
    <w:semiHidden/>
    <w:unhideWhenUsed/>
    <w:rsid w:val="004821A4"/>
    <w:pPr>
      <w:spacing w:after="100"/>
      <w:ind w:left="1320"/>
    </w:pPr>
  </w:style>
  <w:style w:type="paragraph" w:styleId="TOC8">
    <w:name w:val="toc 8"/>
    <w:basedOn w:val="Normal"/>
    <w:next w:val="Normal"/>
    <w:autoRedefine/>
    <w:uiPriority w:val="39"/>
    <w:semiHidden/>
    <w:unhideWhenUsed/>
    <w:rsid w:val="004821A4"/>
    <w:pPr>
      <w:spacing w:after="100"/>
      <w:ind w:left="1540"/>
    </w:pPr>
  </w:style>
  <w:style w:type="paragraph" w:styleId="TOC9">
    <w:name w:val="toc 9"/>
    <w:basedOn w:val="Normal"/>
    <w:next w:val="Normal"/>
    <w:autoRedefine/>
    <w:uiPriority w:val="39"/>
    <w:semiHidden/>
    <w:unhideWhenUsed/>
    <w:rsid w:val="004821A4"/>
    <w:pPr>
      <w:spacing w:after="100"/>
      <w:ind w:left="1760"/>
    </w:pPr>
  </w:style>
  <w:style w:type="paragraph" w:styleId="TOCHeading">
    <w:name w:val="TOC Heading"/>
    <w:basedOn w:val="Heading1"/>
    <w:next w:val="Normal"/>
    <w:uiPriority w:val="39"/>
    <w:semiHidden/>
    <w:unhideWhenUsed/>
    <w:qFormat/>
    <w:rsid w:val="004821A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eader" Target="header5.xml" Id="rId18" /><Relationship Type="http://schemas.openxmlformats.org/officeDocument/2006/relationships/customXml" Target="../customXml/item3.xml" Id="rId3" /><Relationship Type="http://schemas.openxmlformats.org/officeDocument/2006/relationships/header" Target="header6.xm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footer" Target="footer5.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glossaryDocument" Target="glossary/document.xml" Id="rId24"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footer" Target="footer6.xml" Id="rId22" /><Relationship Type="http://schemas.openxmlformats.org/officeDocument/2006/relationships/hyperlink" Target="https://www.scstatehouse.gov/billsearch.php?billnumbers=3969&amp;session=126&amp;summary=B" TargetMode="External" Id="R2277f11a14124ab4" /><Relationship Type="http://schemas.openxmlformats.org/officeDocument/2006/relationships/hyperlink" Target="https://www.scstatehouse.gov/sess126_2025-2026/prever/3969_20250212.docx" TargetMode="External" Id="R68a36f01883841e8" /><Relationship Type="http://schemas.openxmlformats.org/officeDocument/2006/relationships/hyperlink" Target="https://www.scstatehouse.gov/sess126_2025-2026/prever/3969_20250227.docx" TargetMode="External" Id="R1443912294c7471b" /><Relationship Type="http://schemas.openxmlformats.org/officeDocument/2006/relationships/hyperlink" Target="https://www.scstatehouse.gov/sess126_2025-2026/prever/3969_20250304.docx" TargetMode="External" Id="R9fd011bd349841a6" /><Relationship Type="http://schemas.openxmlformats.org/officeDocument/2006/relationships/hyperlink" Target="https://www.scstatehouse.gov/sess126_2025-2026/prever/3969_20250306.docx" TargetMode="External" Id="R3b954b336ff64488" /><Relationship Type="http://schemas.openxmlformats.org/officeDocument/2006/relationships/hyperlink" Target="h:\hj\20250227.docx" TargetMode="External" Id="R68f620f3c73f4d99" /><Relationship Type="http://schemas.openxmlformats.org/officeDocument/2006/relationships/hyperlink" Target="h:\hj\20250304.docx" TargetMode="External" Id="R8f4cbb3496b84d8c" /><Relationship Type="http://schemas.openxmlformats.org/officeDocument/2006/relationships/hyperlink" Target="h:\hj\20250304.docx" TargetMode="External" Id="R3467f524a9dd4453" /><Relationship Type="http://schemas.openxmlformats.org/officeDocument/2006/relationships/hyperlink" Target="h:\hj\20250305.docx" TargetMode="External" Id="Re2edb86fc5bf4387" /><Relationship Type="http://schemas.openxmlformats.org/officeDocument/2006/relationships/hyperlink" Target="h:\sj\20250306.docx" TargetMode="External" Id="R54809f95ff574da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65ECA70F2B774106A34FD14978703876"/>
        <w:category>
          <w:name w:val="General"/>
          <w:gallery w:val="placeholder"/>
        </w:category>
        <w:types>
          <w:type w:val="bbPlcHdr"/>
        </w:types>
        <w:behaviors>
          <w:behavior w:val="content"/>
        </w:behaviors>
        <w:guid w:val="{C8B1FDEA-23AB-4653-8D0A-77570A5BFEDC}"/>
      </w:docPartPr>
      <w:docPartBody>
        <w:p w:rsidR="00631B17" w:rsidRDefault="00631B17" w:rsidP="00631B17">
          <w:pPr>
            <w:pStyle w:val="65ECA70F2B774106A34FD14978703876"/>
          </w:pPr>
          <w:r w:rsidRPr="007B495D">
            <w:rPr>
              <w:rStyle w:val="PlaceholderText"/>
            </w:rPr>
            <w:t>Click or tap here to enter text.</w:t>
          </w:r>
        </w:p>
      </w:docPartBody>
    </w:docPart>
    <w:docPart>
      <w:docPartPr>
        <w:name w:val="00CB0FFFD3304C7D9F1FBEBB601A52AB"/>
        <w:category>
          <w:name w:val="General"/>
          <w:gallery w:val="placeholder"/>
        </w:category>
        <w:types>
          <w:type w:val="bbPlcHdr"/>
        </w:types>
        <w:behaviors>
          <w:behavior w:val="content"/>
        </w:behaviors>
        <w:guid w:val="{8BCEF8F5-20B3-4819-819A-643898D4568E}"/>
      </w:docPartPr>
      <w:docPartBody>
        <w:p w:rsidR="00631B17" w:rsidRDefault="00631B17" w:rsidP="00631B17">
          <w:pPr>
            <w:pStyle w:val="00CB0FFFD3304C7D9F1FBEBB601A52AB"/>
          </w:pPr>
          <w:r w:rsidRPr="006C75B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597532"/>
    <w:rsid w:val="00631B17"/>
    <w:rsid w:val="006B363F"/>
    <w:rsid w:val="007070D2"/>
    <w:rsid w:val="00776F2C"/>
    <w:rsid w:val="0087237E"/>
    <w:rsid w:val="008F7723"/>
    <w:rsid w:val="009031EF"/>
    <w:rsid w:val="00912A5F"/>
    <w:rsid w:val="00940EED"/>
    <w:rsid w:val="00985255"/>
    <w:rsid w:val="009C3651"/>
    <w:rsid w:val="00A51DBA"/>
    <w:rsid w:val="00AB0216"/>
    <w:rsid w:val="00AD4EC4"/>
    <w:rsid w:val="00B20DA6"/>
    <w:rsid w:val="00B457AF"/>
    <w:rsid w:val="00B74099"/>
    <w:rsid w:val="00BD02F2"/>
    <w:rsid w:val="00C818FB"/>
    <w:rsid w:val="00CC0451"/>
    <w:rsid w:val="00D6665C"/>
    <w:rsid w:val="00D900BD"/>
    <w:rsid w:val="00E76813"/>
    <w:rsid w:val="00ED6A73"/>
    <w:rsid w:val="00F70BFF"/>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1B17"/>
    <w:rPr>
      <w:color w:val="808080"/>
    </w:rPr>
  </w:style>
  <w:style w:type="paragraph" w:customStyle="1" w:styleId="65ECA70F2B774106A34FD14978703876">
    <w:name w:val="65ECA70F2B774106A34FD14978703876"/>
    <w:rsid w:val="00631B17"/>
    <w:pPr>
      <w:spacing w:line="278" w:lineRule="auto"/>
    </w:pPr>
    <w:rPr>
      <w:kern w:val="2"/>
      <w:sz w:val="24"/>
      <w:szCs w:val="24"/>
      <w14:ligatures w14:val="standardContextual"/>
    </w:rPr>
  </w:style>
  <w:style w:type="paragraph" w:customStyle="1" w:styleId="00CB0FFFD3304C7D9F1FBEBB601A52AB">
    <w:name w:val="00CB0FFFD3304C7D9F1FBEBB601A52AB"/>
    <w:rsid w:val="00631B1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52a842d2-7350-42c0-8691-bc96a859af39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2025-02-12T00:00:00-05:00</T_BILL_DT_VERSION>
  <T_BILL_D_HOUSEINTRODATE>2025-02-12</T_BILL_D_HOUSEINTRODATE>
  <T_BILL_D_INTRODATE>2025-02-12</T_BILL_D_INTRODATE>
  <T_BILL_D_SENATEINTRODATE>2025-03-06</T_BILL_D_SENATEINTRODATE>
  <T_BILL_N_INTERNALVERSIONNUMBER>1</T_BILL_N_INTERNALVERSIONNUMBER>
  <T_BILL_N_SESSION>126</T_BILL_N_SESSION>
  <T_BILL_N_VERSIONNUMBER>1</T_BILL_N_VERSIONNUMBER>
  <T_BILL_N_YEAR>2025</T_BILL_N_YEAR>
  <T_BILL_REQUEST_REQUEST>944d4d5d-ffe3-486d-9e85-9c7434642acc</T_BILL_REQUEST_REQUEST>
  <T_BILL_R_ORIGINALDRAFT>45ad541f-2732-4b45-9066-ac2a6ccb5138</T_BILL_R_ORIGINALDRAFT>
  <T_BILL_SPONSOR_SPONSOR>a35ae629-53d8-4b6d-b141-5aabd04ba29a</T_BILL_SPONSOR_SPONSOR>
  <T_BILL_T_BILLNAME>[3969]</T_BILL_T_BILLNAME>
  <T_BILL_T_BILLNUMBER>3969</T_BILL_T_BILLNUMBER>
  <T_BILL_T_BILLTITLE>TO provide for the operation of personal delivery devices in richland county.</T_BILL_T_BILLTITLE>
  <T_BILL_T_CHAMBER>house</T_BILL_T_CHAMBER>
  <T_BILL_T_FILENAME> </T_BILL_T_FILENAME>
  <T_BILL_T_LEGTYPE>bill_statewide</T_BILL_T_LEGTYPE>
  <T_BILL_T_RATNUMBERSTRING>HNone</T_BILL_T_RATNUMBERSTRING>
  <T_BILL_T_SECTIONS>[{"SectionUUID":"c69564bc-739e-4cdd-9b3a-47b3ee3cf1c7","SectionName":"New Blank SECTION","SectionNumber":1,"SectionType":"new","CodeSections":[],"TitleText":"","DisableControls":false,"Deleted":false,"RepealItems":[],"SectionBookmarkName":"bs_num_1_cb874c935"},{"SectionUUID":"8f03ca95-8faa-4d43-a9c2-8afc498075bd","SectionName":"standard_eff_date_section","SectionNumber":2,"SectionType":"drafting_clause","CodeSections":[],"TitleText":"","DisableControls":false,"Deleted":false,"RepealItems":[],"SectionBookmarkName":"bs_num_2_lastsection"}]</T_BILL_T_SECTIONS>
  <T_BILL_T_SUBJECT>Personal Delivery Devices</T_BILL_T_SUBJECT>
  <T_BILL_UR_DRAFTER>carlmcintosh@scstatehouse.gov</T_BILL_UR_DRAFTER>
  <T_BILL_UR_DRAFTINGASSISTANT>gwenthurmond@scstatehouse.gov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701</Words>
  <Characters>3555</Characters>
  <Application>Microsoft Office Word</Application>
  <DocSecurity>0</DocSecurity>
  <Lines>80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2025-03-06T20:26:00Z</cp:lastPrinted>
  <dcterms:created xsi:type="dcterms:W3CDTF">2025-03-06T20:25:00Z</dcterms:created>
  <dcterms:modified xsi:type="dcterms:W3CDTF">2025-03-06T20:26:00Z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