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Sanders,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LC-0268SA-GM25.docx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 xml:space="preserve">Introduced in the Senate on March 11, 2025</w:t>
      </w:r>
    </w:p>
    <w:p>
      <w:pPr>
        <w:widowControl w:val="false"/>
        <w:spacing w:after="0"/>
        <w:jc w:val="left"/>
      </w:pPr>
      <w:r>
        <w:rPr>
          <w:rFonts w:ascii="Times New Roman"/>
          <w:sz w:val="22"/>
        </w:rPr>
        <w:t xml:space="preserve">Adopted by the General Assembly on March 11, 2025</w:t>
      </w:r>
    </w:p>
    <w:p>
      <w:pPr>
        <w:widowControl w:val="false"/>
        <w:spacing w:after="0"/>
        <w:jc w:val="left"/>
      </w:pPr>
    </w:p>
    <w:p>
      <w:pPr>
        <w:widowControl w:val="false"/>
        <w:spacing w:after="0"/>
        <w:jc w:val="left"/>
      </w:pPr>
      <w:r>
        <w:rPr>
          <w:rFonts w:ascii="Times New Roman"/>
          <w:sz w:val="22"/>
        </w:rPr>
        <w:t xml:space="preserve">Summary: Anderson Co. EMD 2024 EMA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 adopted, sent to Senate</w:t>
      </w:r>
      <w:r>
        <w:t xml:space="preserve"> (</w:t>
      </w:r>
      <w:hyperlink w:history="true" r:id="Rd3b5e30f96b147c9">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Introduced, adopted, returned with concurrence</w:t>
      </w:r>
      <w:r>
        <w:t xml:space="preserve"> (</w:t>
      </w:r>
      <w:hyperlink w:history="true" r:id="Rde58e07d4dfb44b2">
        <w:r w:rsidRPr="00770434">
          <w:rPr>
            <w:rStyle w:val="Hyperlink"/>
          </w:rPr>
          <w:t>Senate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97bf0317c7c46b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3793fc767444e67">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1A7DB9" w14:paraId="48DB32D0" w14:textId="6CD994F7">
          <w:pPr>
            <w:pStyle w:val="scresolutiontitle"/>
          </w:pPr>
          <w:r w:rsidRPr="001A7DB9">
            <w:t xml:space="preserve">to recognize and honor the Anderson County Emergency Management Division for </w:t>
          </w:r>
          <w:r w:rsidR="0006269C">
            <w:t>its</w:t>
          </w:r>
          <w:r w:rsidRPr="001A7DB9">
            <w:t xml:space="preserve"> exceptional service and </w:t>
          </w:r>
          <w:r w:rsidR="0006269C">
            <w:t xml:space="preserve">to </w:t>
          </w:r>
          <w:r w:rsidRPr="001A7DB9">
            <w:t>congratulate the division for being named the South Carolina Emergency Management Agency of the Year</w:t>
          </w:r>
          <w:r>
            <w:t xml:space="preserve"> for 2024</w:t>
          </w:r>
          <w:r w:rsidRPr="001A7DB9">
            <w:t>.</w:t>
          </w:r>
        </w:p>
      </w:sdtContent>
    </w:sdt>
    <w:p w:rsidRPr="008A567B" w:rsidR="0010776B" w:rsidP="00A477AA" w:rsidRDefault="0010776B" w14:paraId="48DB32D1" w14:textId="77777777">
      <w:pPr>
        <w:pStyle w:val="scresolutiontitle"/>
      </w:pPr>
    </w:p>
    <w:p w:rsidR="00171E0D" w:rsidP="000B6E3D" w:rsidRDefault="00591EDD" w14:paraId="6AF76716" w14:textId="30141ACE">
      <w:pPr>
        <w:pStyle w:val="scresolutionwhereas"/>
      </w:pPr>
      <w:bookmarkStart w:name="wa_e7cd7a176" w:id="0"/>
      <w:r w:rsidRPr="00591EDD">
        <w:t>W</w:t>
      </w:r>
      <w:bookmarkEnd w:id="0"/>
      <w:r w:rsidRPr="00591EDD">
        <w:t>hereas,</w:t>
      </w:r>
      <w:r w:rsidR="001A7DB9">
        <w:t xml:space="preserve"> the South Carolina General Assembly</w:t>
      </w:r>
      <w:r w:rsidR="00A9569D">
        <w:t xml:space="preserve"> </w:t>
      </w:r>
      <w:r w:rsidR="001A7DB9">
        <w:t>is pleased to learn that t</w:t>
      </w:r>
      <w:r w:rsidR="00171E0D">
        <w:t xml:space="preserve">he Anderson County Emergency Management Division </w:t>
      </w:r>
      <w:r w:rsidR="00A33B9C">
        <w:t xml:space="preserve">(EMD) </w:t>
      </w:r>
      <w:r w:rsidR="00171E0D">
        <w:t>has been recognized as the 2024 S</w:t>
      </w:r>
      <w:r w:rsidR="001A7DB9">
        <w:t xml:space="preserve">outh </w:t>
      </w:r>
      <w:r w:rsidR="00171E0D">
        <w:t>C</w:t>
      </w:r>
      <w:r w:rsidR="001A7DB9">
        <w:t>arolina</w:t>
      </w:r>
      <w:r w:rsidR="00171E0D">
        <w:t xml:space="preserve"> Emergency Management Agency of the Year</w:t>
      </w:r>
      <w:r w:rsidR="001A7DB9">
        <w:t>,</w:t>
      </w:r>
      <w:r w:rsidR="00171E0D">
        <w:t xml:space="preserve"> a prestigious award that highlights exceptional commitment to safeguarding the community through emergency planning, response, and recovery</w:t>
      </w:r>
      <w:r w:rsidR="002B3285">
        <w:t xml:space="preserve"> awarded</w:t>
      </w:r>
      <w:r w:rsidR="00171E0D">
        <w:t xml:space="preserve"> by the South Carolina Emergency Management Association</w:t>
      </w:r>
      <w:r w:rsidR="001A7DB9">
        <w:t>; and</w:t>
      </w:r>
    </w:p>
    <w:p w:rsidR="00171E0D" w:rsidP="000B6E3D" w:rsidRDefault="00171E0D" w14:paraId="303AAB0F" w14:textId="486B848B">
      <w:pPr>
        <w:pStyle w:val="scresolutionwhereas"/>
      </w:pPr>
      <w:bookmarkStart w:name="open_doc_here" w:id="1"/>
      <w:bookmarkEnd w:id="1"/>
    </w:p>
    <w:p w:rsidR="00A33B9C" w:rsidP="000B6E3D" w:rsidRDefault="001A7DB9" w14:paraId="43E2A5AD" w14:textId="21288957">
      <w:pPr>
        <w:pStyle w:val="scresolutionwhereas"/>
      </w:pPr>
      <w:bookmarkStart w:name="wa_83570b6e5" w:id="2"/>
      <w:r>
        <w:t>W</w:t>
      </w:r>
      <w:bookmarkEnd w:id="2"/>
      <w:r>
        <w:t>hereas, w</w:t>
      </w:r>
      <w:r w:rsidR="00171E0D">
        <w:t>hile South Carolina endured Hurricane Helene in September 2024, Anderson County EM</w:t>
      </w:r>
      <w:r w:rsidR="00A33B9C">
        <w:t>D</w:t>
      </w:r>
      <w:r w:rsidR="00171E0D">
        <w:t xml:space="preserve"> remained the calm, consistent</w:t>
      </w:r>
      <w:r>
        <w:t>,</w:t>
      </w:r>
      <w:r w:rsidR="00171E0D">
        <w:t xml:space="preserve"> and instructive voice</w:t>
      </w:r>
      <w:r w:rsidRPr="00A33B9C" w:rsidR="00A33B9C">
        <w:t xml:space="preserve"> providing up-to-the-minute information</w:t>
      </w:r>
      <w:r w:rsidRPr="001A7DB9">
        <w:t xml:space="preserve"> </w:t>
      </w:r>
      <w:r w:rsidR="00A33B9C">
        <w:t xml:space="preserve">and </w:t>
      </w:r>
      <w:r w:rsidRPr="001A7DB9">
        <w:t>prioritizing the safety and well-being of the county</w:t>
      </w:r>
      <w:r w:rsidR="00A33B9C">
        <w:t>; and</w:t>
      </w:r>
    </w:p>
    <w:p w:rsidR="00A33B9C" w:rsidP="000B6E3D" w:rsidRDefault="00A33B9C" w14:paraId="443EB12B" w14:textId="77777777">
      <w:pPr>
        <w:pStyle w:val="scresolutionwhereas"/>
      </w:pPr>
    </w:p>
    <w:p w:rsidR="00171E0D" w:rsidP="000B6E3D" w:rsidRDefault="00A33B9C" w14:paraId="55C11FDC" w14:textId="10091A33">
      <w:pPr>
        <w:pStyle w:val="scresolutionwhereas"/>
      </w:pPr>
      <w:bookmarkStart w:name="wa_f5fed7bee" w:id="3"/>
      <w:proofErr w:type="gramStart"/>
      <w:r>
        <w:t>W</w:t>
      </w:r>
      <w:bookmarkEnd w:id="3"/>
      <w:r>
        <w:t>hereas,</w:t>
      </w:r>
      <w:proofErr w:type="gramEnd"/>
      <w:r>
        <w:t xml:space="preserve"> t</w:t>
      </w:r>
      <w:r w:rsidR="00171E0D">
        <w:t>he agency successfully coordinated a monumental mobilization effort of resources between local, state</w:t>
      </w:r>
      <w:r>
        <w:t>,</w:t>
      </w:r>
      <w:r w:rsidR="00171E0D">
        <w:t xml:space="preserve"> and federal agencies. Under the</w:t>
      </w:r>
      <w:r>
        <w:t xml:space="preserve"> agency’s</w:t>
      </w:r>
      <w:r w:rsidR="00171E0D">
        <w:t xml:space="preserve"> watch, the</w:t>
      </w:r>
      <w:r>
        <w:t xml:space="preserve"> members</w:t>
      </w:r>
      <w:r w:rsidR="00171E0D">
        <w:t xml:space="preserve"> </w:t>
      </w:r>
      <w:r>
        <w:t>efficiently</w:t>
      </w:r>
      <w:r w:rsidR="00171E0D">
        <w:t xml:space="preserve"> coordinated with the National Guard and set u</w:t>
      </w:r>
      <w:r>
        <w:t xml:space="preserve">p sites that were </w:t>
      </w:r>
      <w:r w:rsidR="00171E0D">
        <w:t>easy</w:t>
      </w:r>
      <w:r>
        <w:t xml:space="preserve"> </w:t>
      </w:r>
      <w:r w:rsidR="00171E0D">
        <w:t>to</w:t>
      </w:r>
      <w:r>
        <w:t xml:space="preserve"> </w:t>
      </w:r>
      <w:r w:rsidR="00171E0D">
        <w:t>access</w:t>
      </w:r>
      <w:r>
        <w:t xml:space="preserve"> for</w:t>
      </w:r>
      <w:r w:rsidR="00171E0D">
        <w:t xml:space="preserve"> water, meal</w:t>
      </w:r>
      <w:r>
        <w:t>s,</w:t>
      </w:r>
      <w:r w:rsidR="00171E0D">
        <w:t xml:space="preserve"> and donation</w:t>
      </w:r>
      <w:r>
        <w:t>s</w:t>
      </w:r>
      <w:r w:rsidR="00171E0D">
        <w:t>. The crisis forced the team to reach a new caliber of</w:t>
      </w:r>
      <w:r w:rsidRPr="00A33B9C">
        <w:t xml:space="preserve"> </w:t>
      </w:r>
      <w:r>
        <w:t>proficiency</w:t>
      </w:r>
      <w:r w:rsidR="00171E0D">
        <w:t>, while learning where to close any gaps in their emergency</w:t>
      </w:r>
      <w:r w:rsidR="002B3285">
        <w:t>-</w:t>
      </w:r>
      <w:r w:rsidR="00171E0D">
        <w:t>response plan</w:t>
      </w:r>
      <w:r>
        <w:t>; and</w:t>
      </w:r>
    </w:p>
    <w:p w:rsidR="00171E0D" w:rsidP="000B6E3D" w:rsidRDefault="00171E0D" w14:paraId="6CF02AB6" w14:textId="0BCCB740">
      <w:pPr>
        <w:pStyle w:val="scresolutionwhereas"/>
      </w:pPr>
    </w:p>
    <w:p w:rsidR="00A33B9C" w:rsidP="000B6E3D" w:rsidRDefault="00A33B9C" w14:paraId="0FC6A002" w14:textId="31916EB9">
      <w:pPr>
        <w:pStyle w:val="scresolutionwhereas"/>
      </w:pPr>
      <w:bookmarkStart w:name="wa_12a3446ce" w:id="4"/>
      <w:proofErr w:type="gramStart"/>
      <w:r>
        <w:t>W</w:t>
      </w:r>
      <w:bookmarkEnd w:id="4"/>
      <w:r>
        <w:t>hereas,</w:t>
      </w:r>
      <w:proofErr w:type="gramEnd"/>
      <w:r>
        <w:t xml:space="preserve"> </w:t>
      </w:r>
      <w:r w:rsidR="002B3285">
        <w:t xml:space="preserve">the </w:t>
      </w:r>
      <w:r>
        <w:t>director of the Anderson County EMD,</w:t>
      </w:r>
      <w:r w:rsidRPr="00A33B9C">
        <w:t xml:space="preserve"> Josh Hawkins</w:t>
      </w:r>
      <w:r w:rsidR="002B3285">
        <w:t>,</w:t>
      </w:r>
      <w:r>
        <w:t xml:space="preserve"> </w:t>
      </w:r>
      <w:r w:rsidR="002B3285">
        <w:t>realizes</w:t>
      </w:r>
      <w:r>
        <w:t xml:space="preserve"> that it is</w:t>
      </w:r>
      <w:r w:rsidR="00171E0D">
        <w:t xml:space="preserve"> an honor to receive th</w:t>
      </w:r>
      <w:r>
        <w:t>e</w:t>
      </w:r>
      <w:r w:rsidR="00171E0D">
        <w:t xml:space="preserve"> award </w:t>
      </w:r>
      <w:r>
        <w:t xml:space="preserve">for </w:t>
      </w:r>
      <w:r w:rsidR="00171E0D">
        <w:t xml:space="preserve">any calendar year, but </w:t>
      </w:r>
      <w:r>
        <w:t xml:space="preserve">it is </w:t>
      </w:r>
      <w:r w:rsidR="00171E0D">
        <w:t>especially</w:t>
      </w:r>
      <w:r>
        <w:t xml:space="preserve"> gratifying</w:t>
      </w:r>
      <w:r w:rsidR="00171E0D">
        <w:t xml:space="preserve"> </w:t>
      </w:r>
      <w:r>
        <w:t xml:space="preserve">for the year </w:t>
      </w:r>
      <w:r w:rsidR="00171E0D">
        <w:t xml:space="preserve">when the largest hurricane on record </w:t>
      </w:r>
      <w:r w:rsidR="0006269C">
        <w:t>pummeled</w:t>
      </w:r>
      <w:r w:rsidR="00171E0D">
        <w:t xml:space="preserve"> </w:t>
      </w:r>
      <w:r>
        <w:t>the</w:t>
      </w:r>
      <w:r w:rsidR="00171E0D">
        <w:t xml:space="preserve"> </w:t>
      </w:r>
      <w:r>
        <w:t>S</w:t>
      </w:r>
      <w:r w:rsidR="00171E0D">
        <w:t>tate</w:t>
      </w:r>
      <w:r>
        <w:t>; and</w:t>
      </w:r>
    </w:p>
    <w:p w:rsidR="00A33B9C" w:rsidP="000B6E3D" w:rsidRDefault="00A33B9C" w14:paraId="5E3A6F52" w14:textId="77777777">
      <w:pPr>
        <w:pStyle w:val="scresolutionwhereas"/>
      </w:pPr>
    </w:p>
    <w:p w:rsidR="00171E0D" w:rsidP="000B6E3D" w:rsidRDefault="00241AA7" w14:paraId="54A3889E" w14:textId="2F60FCBD">
      <w:pPr>
        <w:pStyle w:val="scresolutionwhereas"/>
      </w:pPr>
      <w:bookmarkStart w:name="wa_538fcfa95" w:id="5"/>
      <w:r>
        <w:t>W</w:t>
      </w:r>
      <w:bookmarkEnd w:id="5"/>
      <w:r>
        <w:t xml:space="preserve">hereas, </w:t>
      </w:r>
      <w:r w:rsidRPr="0006269C" w:rsidR="0006269C">
        <w:t>ahead of the storm</w:t>
      </w:r>
      <w:r w:rsidR="0006269C">
        <w:t>,</w:t>
      </w:r>
      <w:r w:rsidRPr="0006269C" w:rsidR="0006269C">
        <w:t xml:space="preserve"> </w:t>
      </w:r>
      <w:r>
        <w:t>the Anderson County EMD built relationships</w:t>
      </w:r>
      <w:r w:rsidR="0006269C">
        <w:t xml:space="preserve"> with</w:t>
      </w:r>
      <w:r>
        <w:t xml:space="preserve"> the community </w:t>
      </w:r>
      <w:r w:rsidRPr="0006269C" w:rsidR="0006269C">
        <w:t xml:space="preserve">that helped </w:t>
      </w:r>
      <w:r w:rsidR="0006269C">
        <w:t xml:space="preserve">citizens </w:t>
      </w:r>
      <w:r>
        <w:t xml:space="preserve">to respond with </w:t>
      </w:r>
      <w:r w:rsidR="00171E0D">
        <w:t>resilien</w:t>
      </w:r>
      <w:r>
        <w:t>ce</w:t>
      </w:r>
      <w:r w:rsidR="00171E0D">
        <w:t xml:space="preserve">. </w:t>
      </w:r>
      <w:r>
        <w:t>K</w:t>
      </w:r>
      <w:r w:rsidRPr="00241AA7">
        <w:t xml:space="preserve">nowing the severity </w:t>
      </w:r>
      <w:r>
        <w:t>of the hurricane’s</w:t>
      </w:r>
      <w:r w:rsidRPr="00241AA7">
        <w:t xml:space="preserve"> aftermath</w:t>
      </w:r>
      <w:r>
        <w:t>,</w:t>
      </w:r>
      <w:r w:rsidRPr="00241AA7">
        <w:t xml:space="preserve"> </w:t>
      </w:r>
      <w:r>
        <w:t>the EMD</w:t>
      </w:r>
      <w:r w:rsidR="00171E0D">
        <w:t xml:space="preserve"> team </w:t>
      </w:r>
      <w:r>
        <w:t>work</w:t>
      </w:r>
      <w:r w:rsidR="00171E0D">
        <w:t xml:space="preserve"> countless hours</w:t>
      </w:r>
      <w:r>
        <w:t xml:space="preserve"> with </w:t>
      </w:r>
      <w:r w:rsidRPr="002B3285" w:rsidR="002B3285">
        <w:t xml:space="preserve">an extraordinary work ethic </w:t>
      </w:r>
      <w:r w:rsidR="002B3285">
        <w:t xml:space="preserve">and a </w:t>
      </w:r>
      <w:r>
        <w:t>determined commitment; and</w:t>
      </w:r>
    </w:p>
    <w:p w:rsidR="00171E0D" w:rsidP="000B6E3D" w:rsidRDefault="00171E0D" w14:paraId="20BD0305" w14:textId="29717858">
      <w:pPr>
        <w:pStyle w:val="scresolutionwhereas"/>
      </w:pPr>
    </w:p>
    <w:p w:rsidR="00171E0D" w:rsidP="000B6E3D" w:rsidRDefault="00241AA7" w14:paraId="4536CCB1" w14:textId="3F985A56">
      <w:pPr>
        <w:pStyle w:val="scresolutionwhereas"/>
      </w:pPr>
      <w:bookmarkStart w:name="wa_224fc332b" w:id="6"/>
      <w:proofErr w:type="gramStart"/>
      <w:r>
        <w:t>W</w:t>
      </w:r>
      <w:bookmarkEnd w:id="6"/>
      <w:r>
        <w:t>hereas,</w:t>
      </w:r>
      <w:proofErr w:type="gramEnd"/>
      <w:r>
        <w:t xml:space="preserve"> t</w:t>
      </w:r>
      <w:r w:rsidR="00171E0D">
        <w:t xml:space="preserve">he hurricane response came </w:t>
      </w:r>
      <w:r w:rsidR="0006269C">
        <w:t>shortly</w:t>
      </w:r>
      <w:r>
        <w:t xml:space="preserve"> after</w:t>
      </w:r>
      <w:r w:rsidR="00171E0D">
        <w:t xml:space="preserve"> the largest concert event ever to take place within county limits</w:t>
      </w:r>
      <w:r>
        <w:t>,</w:t>
      </w:r>
      <w:r w:rsidR="00171E0D">
        <w:t xml:space="preserve"> “Rock the Country</w:t>
      </w:r>
      <w:r>
        <w:t>,</w:t>
      </w:r>
      <w:r w:rsidR="00171E0D">
        <w:t xml:space="preserve">” </w:t>
      </w:r>
      <w:r>
        <w:t>to which some forty thousand</w:t>
      </w:r>
      <w:r w:rsidR="00171E0D">
        <w:t xml:space="preserve"> concert goers a day</w:t>
      </w:r>
      <w:r w:rsidR="0006269C">
        <w:t xml:space="preserve"> attended</w:t>
      </w:r>
      <w:r>
        <w:t xml:space="preserve"> and </w:t>
      </w:r>
      <w:r>
        <w:lastRenderedPageBreak/>
        <w:t>which required</w:t>
      </w:r>
      <w:r w:rsidR="00171E0D">
        <w:t xml:space="preserve"> major </w:t>
      </w:r>
      <w:r w:rsidRPr="0006269C" w:rsidR="0006269C">
        <w:t xml:space="preserve">efforts </w:t>
      </w:r>
      <w:r w:rsidR="0006269C">
        <w:t xml:space="preserve">to </w:t>
      </w:r>
      <w:r w:rsidR="00171E0D">
        <w:t xml:space="preserve">plan </w:t>
      </w:r>
      <w:r w:rsidR="0006269C">
        <w:t>in advance</w:t>
      </w:r>
      <w:r w:rsidR="00171E0D">
        <w:t xml:space="preserve"> of the headliners. For an entire calendar year</w:t>
      </w:r>
      <w:r>
        <w:t xml:space="preserve"> before any melodies sounded from the stage</w:t>
      </w:r>
      <w:r w:rsidR="00171E0D">
        <w:t>, EM</w:t>
      </w:r>
      <w:r w:rsidR="00A01ED7">
        <w:t>D</w:t>
      </w:r>
      <w:r w:rsidR="00171E0D">
        <w:t xml:space="preserve"> organized a comprehensive plan with law enforcement, </w:t>
      </w:r>
      <w:r>
        <w:t>f</w:t>
      </w:r>
      <w:r w:rsidR="00171E0D">
        <w:t xml:space="preserve">ire, EMS, Highway Patrol, DOT, SLED, Hazmat, </w:t>
      </w:r>
      <w:proofErr w:type="spellStart"/>
      <w:r w:rsidR="00171E0D">
        <w:t>AnMed</w:t>
      </w:r>
      <w:proofErr w:type="spellEnd"/>
      <w:r w:rsidR="00171E0D">
        <w:t xml:space="preserve"> Health, </w:t>
      </w:r>
      <w:proofErr w:type="spellStart"/>
      <w:r w:rsidR="00171E0D">
        <w:t>Medshore</w:t>
      </w:r>
      <w:proofErr w:type="spellEnd"/>
      <w:r w:rsidR="00171E0D">
        <w:t>, county</w:t>
      </w:r>
      <w:r>
        <w:t xml:space="preserve"> and </w:t>
      </w:r>
      <w:r w:rsidR="00171E0D">
        <w:t>city officials</w:t>
      </w:r>
      <w:r w:rsidR="002B3285">
        <w:t>, and concert staff</w:t>
      </w:r>
      <w:r>
        <w:t>;</w:t>
      </w:r>
      <w:r w:rsidR="00171E0D">
        <w:t xml:space="preserve"> and</w:t>
      </w:r>
    </w:p>
    <w:p w:rsidRPr="00591EDD" w:rsidR="00171E0D" w:rsidP="000B6E3D" w:rsidRDefault="00171E0D" w14:paraId="04E07072" w14:textId="77777777">
      <w:pPr>
        <w:pStyle w:val="scresolutionwhereas"/>
      </w:pPr>
    </w:p>
    <w:p w:rsidRPr="00591EDD" w:rsidR="00591EDD" w:rsidP="000B6E3D" w:rsidRDefault="00591EDD" w14:paraId="19F735BD" w14:textId="11EDC5DB">
      <w:pPr>
        <w:pStyle w:val="scresolutionwhereas"/>
      </w:pPr>
      <w:bookmarkStart w:name="wa_e84360389" w:id="7"/>
      <w:proofErr w:type="gramStart"/>
      <w:r w:rsidRPr="00591EDD">
        <w:t>W</w:t>
      </w:r>
      <w:bookmarkEnd w:id="7"/>
      <w:r w:rsidRPr="00591EDD">
        <w:t>hereas,</w:t>
      </w:r>
      <w:proofErr w:type="gramEnd"/>
      <w:r w:rsidR="00B644A8">
        <w:t xml:space="preserve"> </w:t>
      </w:r>
      <w:r w:rsidR="00171E0D">
        <w:t xml:space="preserve">the South Carolina General Assembly deeply appreciates </w:t>
      </w:r>
      <w:r w:rsidRPr="002B3285" w:rsidR="002B3285">
        <w:t xml:space="preserve">the pride </w:t>
      </w:r>
      <w:r w:rsidR="002B3285">
        <w:t>that</w:t>
      </w:r>
      <w:r w:rsidRPr="002B3285" w:rsidR="002B3285">
        <w:t xml:space="preserve"> the members of</w:t>
      </w:r>
      <w:r w:rsidR="002B3285">
        <w:t xml:space="preserve"> </w:t>
      </w:r>
      <w:r w:rsidRPr="002B3285" w:rsidR="002B3285">
        <w:t xml:space="preserve">the Anderson County Emergency Management Division have brought to Anderson County and to the Palmetto State </w:t>
      </w:r>
      <w:r w:rsidR="002B3285">
        <w:t xml:space="preserve">and </w:t>
      </w:r>
      <w:r w:rsidR="00171E0D">
        <w:t>the</w:t>
      </w:r>
      <w:r w:rsidR="002B3285">
        <w:t>ir</w:t>
      </w:r>
      <w:r w:rsidR="00171E0D">
        <w:t xml:space="preserve"> expeditious response, </w:t>
      </w:r>
      <w:r w:rsidR="001A7DB9">
        <w:t>extraordinary</w:t>
      </w:r>
      <w:r w:rsidR="00171E0D">
        <w:t xml:space="preserve"> proficiency, and </w:t>
      </w:r>
      <w:r w:rsidR="00241AA7">
        <w:t xml:space="preserve">determined </w:t>
      </w:r>
      <w:r w:rsidR="00171E0D">
        <w:t xml:space="preserve">commitment </w:t>
      </w:r>
      <w:r w:rsidR="002B3285">
        <w:t>to protect lives</w:t>
      </w:r>
      <w:r w:rsidR="001A7DB9">
        <w:t>.</w:t>
      </w:r>
      <w:r w:rsidR="00171E0D">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13CC6151">
      <w:pPr>
        <w:pStyle w:val="scresolutionmembers"/>
      </w:pPr>
      <w:r w:rsidRPr="008A567B">
        <w:t xml:space="preserve">That the members of the South Carolina General Assembly, by this resolution, </w:t>
      </w:r>
      <w:r w:rsidR="00171E0D">
        <w:t xml:space="preserve">recognize and honor the Anderson County Emergency Management Division for </w:t>
      </w:r>
      <w:r w:rsidR="0006269C">
        <w:t>its</w:t>
      </w:r>
      <w:r w:rsidR="001A7DB9">
        <w:t xml:space="preserve"> exceptional service and congratulate the division for being named the South Carolina Emergency Management Agency of the Year for 2024.</w:t>
      </w:r>
    </w:p>
    <w:p w:rsidRPr="008A567B" w:rsidR="00B36D5A" w:rsidP="00634744" w:rsidRDefault="00B36D5A" w14:paraId="2A880412" w14:textId="77777777">
      <w:pPr>
        <w:pStyle w:val="scresolutionmembers"/>
      </w:pPr>
    </w:p>
    <w:p w:rsidRPr="008A567B" w:rsidR="00B9052D" w:rsidP="00386AE9" w:rsidRDefault="00007116" w14:paraId="48DB32E8" w14:textId="4D80F74C">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1A7DB9">
        <w:t xml:space="preserve"> </w:t>
      </w:r>
      <w:r w:rsidRPr="00A33B9C" w:rsidR="00A33B9C">
        <w:t>Director Josh Hawkins</w:t>
      </w:r>
      <w:r w:rsidR="001A7DB9">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262F7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4EB5831E" w:rsidR="005955A6" w:rsidRDefault="00BB2310"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F3931">
          <w:t>[4157]</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F3931">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764"/>
    <w:rsid w:val="00032C17"/>
    <w:rsid w:val="00032E86"/>
    <w:rsid w:val="00036613"/>
    <w:rsid w:val="0006269C"/>
    <w:rsid w:val="00074F59"/>
    <w:rsid w:val="00097234"/>
    <w:rsid w:val="00097C23"/>
    <w:rsid w:val="000A53B4"/>
    <w:rsid w:val="000A641D"/>
    <w:rsid w:val="000B6E3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5265E"/>
    <w:rsid w:val="001658B0"/>
    <w:rsid w:val="00171E0D"/>
    <w:rsid w:val="001734E7"/>
    <w:rsid w:val="00177C51"/>
    <w:rsid w:val="00192FB6"/>
    <w:rsid w:val="0019362C"/>
    <w:rsid w:val="001A022F"/>
    <w:rsid w:val="001A7DB9"/>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41AA7"/>
    <w:rsid w:val="0025001F"/>
    <w:rsid w:val="00250967"/>
    <w:rsid w:val="002543C8"/>
    <w:rsid w:val="0025541D"/>
    <w:rsid w:val="00262F71"/>
    <w:rsid w:val="00275D16"/>
    <w:rsid w:val="00284AAE"/>
    <w:rsid w:val="00293FCC"/>
    <w:rsid w:val="002A3211"/>
    <w:rsid w:val="002B0837"/>
    <w:rsid w:val="002B3285"/>
    <w:rsid w:val="002C4598"/>
    <w:rsid w:val="002C5260"/>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3931"/>
    <w:rsid w:val="003F6D79"/>
    <w:rsid w:val="0041760A"/>
    <w:rsid w:val="00417C01"/>
    <w:rsid w:val="004252D4"/>
    <w:rsid w:val="00436096"/>
    <w:rsid w:val="004403BD"/>
    <w:rsid w:val="00461441"/>
    <w:rsid w:val="00474ED4"/>
    <w:rsid w:val="004809EE"/>
    <w:rsid w:val="00494085"/>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49DC"/>
    <w:rsid w:val="005C7500"/>
    <w:rsid w:val="005E2BC9"/>
    <w:rsid w:val="00605102"/>
    <w:rsid w:val="00611909"/>
    <w:rsid w:val="006215AA"/>
    <w:rsid w:val="00634744"/>
    <w:rsid w:val="006419F9"/>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C3327"/>
    <w:rsid w:val="007E01B6"/>
    <w:rsid w:val="007F6D64"/>
    <w:rsid w:val="007F7D1C"/>
    <w:rsid w:val="00800D17"/>
    <w:rsid w:val="00804A37"/>
    <w:rsid w:val="0080793D"/>
    <w:rsid w:val="00810E76"/>
    <w:rsid w:val="008362E8"/>
    <w:rsid w:val="0085786E"/>
    <w:rsid w:val="008833A1"/>
    <w:rsid w:val="008A1768"/>
    <w:rsid w:val="008A1F21"/>
    <w:rsid w:val="008A489F"/>
    <w:rsid w:val="008A4F88"/>
    <w:rsid w:val="008A567B"/>
    <w:rsid w:val="008A6483"/>
    <w:rsid w:val="008B4AC4"/>
    <w:rsid w:val="008B7957"/>
    <w:rsid w:val="008C145E"/>
    <w:rsid w:val="008D05D1"/>
    <w:rsid w:val="008E1DCA"/>
    <w:rsid w:val="008F0F33"/>
    <w:rsid w:val="008F4429"/>
    <w:rsid w:val="009059FF"/>
    <w:rsid w:val="0094021A"/>
    <w:rsid w:val="00955ED6"/>
    <w:rsid w:val="00956C29"/>
    <w:rsid w:val="00967DC3"/>
    <w:rsid w:val="009B278A"/>
    <w:rsid w:val="009B44AF"/>
    <w:rsid w:val="009C6A0B"/>
    <w:rsid w:val="009C7137"/>
    <w:rsid w:val="009C744D"/>
    <w:rsid w:val="009E611A"/>
    <w:rsid w:val="009F0C77"/>
    <w:rsid w:val="009F4DD1"/>
    <w:rsid w:val="00A01ED7"/>
    <w:rsid w:val="00A02543"/>
    <w:rsid w:val="00A33B9C"/>
    <w:rsid w:val="00A41684"/>
    <w:rsid w:val="00A477AA"/>
    <w:rsid w:val="00A50395"/>
    <w:rsid w:val="00A50EA9"/>
    <w:rsid w:val="00A64E80"/>
    <w:rsid w:val="00A72BCD"/>
    <w:rsid w:val="00A74015"/>
    <w:rsid w:val="00A741D9"/>
    <w:rsid w:val="00A833AB"/>
    <w:rsid w:val="00A9569D"/>
    <w:rsid w:val="00A9741D"/>
    <w:rsid w:val="00AB2CC0"/>
    <w:rsid w:val="00AC34A2"/>
    <w:rsid w:val="00AC7080"/>
    <w:rsid w:val="00AD1C9A"/>
    <w:rsid w:val="00AD4B17"/>
    <w:rsid w:val="00AD5948"/>
    <w:rsid w:val="00AE2603"/>
    <w:rsid w:val="00AE5C8E"/>
    <w:rsid w:val="00AF0102"/>
    <w:rsid w:val="00B16918"/>
    <w:rsid w:val="00B3407E"/>
    <w:rsid w:val="00B36D5A"/>
    <w:rsid w:val="00B412D4"/>
    <w:rsid w:val="00B63381"/>
    <w:rsid w:val="00B644A8"/>
    <w:rsid w:val="00B6480F"/>
    <w:rsid w:val="00B64FFF"/>
    <w:rsid w:val="00B7267F"/>
    <w:rsid w:val="00B769D8"/>
    <w:rsid w:val="00B9052D"/>
    <w:rsid w:val="00B91D00"/>
    <w:rsid w:val="00BA36EE"/>
    <w:rsid w:val="00BA562E"/>
    <w:rsid w:val="00BB2310"/>
    <w:rsid w:val="00BC65D1"/>
    <w:rsid w:val="00BD4498"/>
    <w:rsid w:val="00BE2DA6"/>
    <w:rsid w:val="00BE3C22"/>
    <w:rsid w:val="00BE5420"/>
    <w:rsid w:val="00BE6417"/>
    <w:rsid w:val="00C02C1B"/>
    <w:rsid w:val="00C0345E"/>
    <w:rsid w:val="00C153BA"/>
    <w:rsid w:val="00C168BE"/>
    <w:rsid w:val="00C21ABE"/>
    <w:rsid w:val="00C23CA0"/>
    <w:rsid w:val="00C30377"/>
    <w:rsid w:val="00C31C95"/>
    <w:rsid w:val="00C3483A"/>
    <w:rsid w:val="00C4732E"/>
    <w:rsid w:val="00C56A5C"/>
    <w:rsid w:val="00C71EB2"/>
    <w:rsid w:val="00C7247B"/>
    <w:rsid w:val="00C73AFC"/>
    <w:rsid w:val="00C74E9D"/>
    <w:rsid w:val="00C826DD"/>
    <w:rsid w:val="00C82FD3"/>
    <w:rsid w:val="00C831DE"/>
    <w:rsid w:val="00C87589"/>
    <w:rsid w:val="00C92819"/>
    <w:rsid w:val="00CA7D84"/>
    <w:rsid w:val="00CB0582"/>
    <w:rsid w:val="00CC6B7B"/>
    <w:rsid w:val="00CD2089"/>
    <w:rsid w:val="00CE36AF"/>
    <w:rsid w:val="00CE4EE6"/>
    <w:rsid w:val="00CF63F1"/>
    <w:rsid w:val="00D4291B"/>
    <w:rsid w:val="00D62528"/>
    <w:rsid w:val="00D66B80"/>
    <w:rsid w:val="00D73A67"/>
    <w:rsid w:val="00D8028D"/>
    <w:rsid w:val="00D970A9"/>
    <w:rsid w:val="00DC47B1"/>
    <w:rsid w:val="00DF2DD4"/>
    <w:rsid w:val="00DF3845"/>
    <w:rsid w:val="00DF64D9"/>
    <w:rsid w:val="00E1282A"/>
    <w:rsid w:val="00E32D96"/>
    <w:rsid w:val="00E41911"/>
    <w:rsid w:val="00E42AB8"/>
    <w:rsid w:val="00E44B57"/>
    <w:rsid w:val="00E848B1"/>
    <w:rsid w:val="00E92EEF"/>
    <w:rsid w:val="00E967A7"/>
    <w:rsid w:val="00E97571"/>
    <w:rsid w:val="00EF094E"/>
    <w:rsid w:val="00EF2368"/>
    <w:rsid w:val="00EF2A33"/>
    <w:rsid w:val="00F0041E"/>
    <w:rsid w:val="00F24442"/>
    <w:rsid w:val="00F3245B"/>
    <w:rsid w:val="00F451DF"/>
    <w:rsid w:val="00F50AE3"/>
    <w:rsid w:val="00F655B7"/>
    <w:rsid w:val="00F656BA"/>
    <w:rsid w:val="00F66A78"/>
    <w:rsid w:val="00F67CF1"/>
    <w:rsid w:val="00F728AA"/>
    <w:rsid w:val="00F8202C"/>
    <w:rsid w:val="00F840F0"/>
    <w:rsid w:val="00FB0D0D"/>
    <w:rsid w:val="00FB43B4"/>
    <w:rsid w:val="00FB677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32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4732E"/>
    <w:pPr>
      <w:keepNext/>
      <w:suppressAutoHyphens/>
      <w:jc w:val="center"/>
      <w:outlineLvl w:val="0"/>
    </w:pPr>
    <w:rPr>
      <w:b/>
      <w:sz w:val="30"/>
    </w:rPr>
  </w:style>
  <w:style w:type="character" w:default="1" w:styleId="DefaultParagraphFont">
    <w:name w:val="Default Paragraph Font"/>
    <w:uiPriority w:val="1"/>
    <w:semiHidden/>
    <w:unhideWhenUsed/>
    <w:rsid w:val="00C473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732E"/>
  </w:style>
  <w:style w:type="character" w:customStyle="1" w:styleId="Heading1Char">
    <w:name w:val="Heading 1 Char"/>
    <w:basedOn w:val="DefaultParagraphFont"/>
    <w:link w:val="Heading1"/>
    <w:uiPriority w:val="9"/>
    <w:rsid w:val="00C4732E"/>
    <w:rPr>
      <w:rFonts w:eastAsia="Times New Roman" w:cs="Times New Roman"/>
      <w:b/>
      <w:sz w:val="30"/>
      <w:szCs w:val="20"/>
    </w:rPr>
  </w:style>
  <w:style w:type="paragraph" w:styleId="Header">
    <w:name w:val="header"/>
    <w:basedOn w:val="Normal"/>
    <w:link w:val="HeaderChar"/>
    <w:uiPriority w:val="99"/>
    <w:unhideWhenUsed/>
    <w:rsid w:val="00C4732E"/>
    <w:pPr>
      <w:tabs>
        <w:tab w:val="center" w:pos="4320"/>
        <w:tab w:val="right" w:pos="8640"/>
      </w:tabs>
    </w:pPr>
  </w:style>
  <w:style w:type="character" w:customStyle="1" w:styleId="HeaderChar">
    <w:name w:val="Header Char"/>
    <w:basedOn w:val="DefaultParagraphFont"/>
    <w:link w:val="Header"/>
    <w:uiPriority w:val="99"/>
    <w:rsid w:val="00C4732E"/>
    <w:rPr>
      <w:rFonts w:eastAsia="Times New Roman" w:cs="Times New Roman"/>
      <w:szCs w:val="20"/>
    </w:rPr>
  </w:style>
  <w:style w:type="paragraph" w:styleId="Footer">
    <w:name w:val="footer"/>
    <w:basedOn w:val="Normal"/>
    <w:link w:val="FooterChar"/>
    <w:uiPriority w:val="99"/>
    <w:unhideWhenUsed/>
    <w:rsid w:val="00C4732E"/>
    <w:pPr>
      <w:tabs>
        <w:tab w:val="center" w:pos="4680"/>
        <w:tab w:val="right" w:pos="9360"/>
      </w:tabs>
    </w:pPr>
  </w:style>
  <w:style w:type="character" w:customStyle="1" w:styleId="FooterChar">
    <w:name w:val="Footer Char"/>
    <w:basedOn w:val="DefaultParagraphFont"/>
    <w:link w:val="Footer"/>
    <w:uiPriority w:val="99"/>
    <w:rsid w:val="00C4732E"/>
    <w:rPr>
      <w:rFonts w:eastAsia="Times New Roman" w:cs="Times New Roman"/>
      <w:szCs w:val="20"/>
    </w:rPr>
  </w:style>
  <w:style w:type="character" w:styleId="PageNumber">
    <w:name w:val="page number"/>
    <w:basedOn w:val="DefaultParagraphFont"/>
    <w:uiPriority w:val="99"/>
    <w:semiHidden/>
    <w:unhideWhenUsed/>
    <w:rsid w:val="00C4732E"/>
  </w:style>
  <w:style w:type="character" w:styleId="LineNumber">
    <w:name w:val="line number"/>
    <w:basedOn w:val="DefaultParagraphFont"/>
    <w:uiPriority w:val="99"/>
    <w:semiHidden/>
    <w:unhideWhenUsed/>
    <w:rsid w:val="00C4732E"/>
  </w:style>
  <w:style w:type="paragraph" w:customStyle="1" w:styleId="BillDots">
    <w:name w:val="Bill Dots"/>
    <w:basedOn w:val="Normal"/>
    <w:qFormat/>
    <w:rsid w:val="00C4732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4732E"/>
    <w:pPr>
      <w:tabs>
        <w:tab w:val="right" w:pos="5904"/>
      </w:tabs>
    </w:pPr>
  </w:style>
  <w:style w:type="paragraph" w:styleId="BalloonText">
    <w:name w:val="Balloon Text"/>
    <w:basedOn w:val="Normal"/>
    <w:link w:val="BalloonTextChar"/>
    <w:uiPriority w:val="99"/>
    <w:semiHidden/>
    <w:unhideWhenUsed/>
    <w:rsid w:val="00C473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32E"/>
    <w:rPr>
      <w:rFonts w:ascii="Segoe UI" w:eastAsia="Times New Roman" w:hAnsi="Segoe UI" w:cs="Segoe UI"/>
      <w:sz w:val="18"/>
      <w:szCs w:val="18"/>
    </w:rPr>
  </w:style>
  <w:style w:type="paragraph" w:styleId="ListParagraph">
    <w:name w:val="List Paragraph"/>
    <w:basedOn w:val="Normal"/>
    <w:uiPriority w:val="34"/>
    <w:qFormat/>
    <w:rsid w:val="00C4732E"/>
    <w:pPr>
      <w:ind w:left="720"/>
      <w:contextualSpacing/>
    </w:pPr>
  </w:style>
  <w:style w:type="paragraph" w:customStyle="1" w:styleId="scbillheader">
    <w:name w:val="sc_bill_header"/>
    <w:qFormat/>
    <w:rsid w:val="00C4732E"/>
    <w:pPr>
      <w:widowControl w:val="0"/>
      <w:suppressAutoHyphens/>
      <w:spacing w:after="0" w:line="240" w:lineRule="auto"/>
      <w:jc w:val="center"/>
    </w:pPr>
    <w:rPr>
      <w:b/>
      <w:caps/>
      <w:sz w:val="30"/>
    </w:rPr>
  </w:style>
  <w:style w:type="paragraph" w:customStyle="1" w:styleId="schouseresolutionbythis">
    <w:name w:val="sc_house_resolution_by_this"/>
    <w:qFormat/>
    <w:rsid w:val="00C4732E"/>
    <w:pPr>
      <w:widowControl w:val="0"/>
      <w:suppressAutoHyphens/>
      <w:spacing w:after="0" w:line="240" w:lineRule="auto"/>
      <w:jc w:val="both"/>
    </w:pPr>
  </w:style>
  <w:style w:type="paragraph" w:customStyle="1" w:styleId="schouseresolutionclippageattorney">
    <w:name w:val="sc_house_resolution_clip_page_attorney"/>
    <w:qFormat/>
    <w:rsid w:val="00C4732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4732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4732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4732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4732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4732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4732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4732E"/>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C4732E"/>
    <w:pPr>
      <w:widowControl w:val="0"/>
      <w:suppressAutoHyphens/>
      <w:spacing w:after="0" w:line="240" w:lineRule="auto"/>
      <w:jc w:val="both"/>
    </w:pPr>
  </w:style>
  <w:style w:type="paragraph" w:customStyle="1" w:styleId="schouseresolutionemptyline">
    <w:name w:val="sc_house_resolution_empty_line"/>
    <w:qFormat/>
    <w:rsid w:val="00C4732E"/>
    <w:pPr>
      <w:widowControl w:val="0"/>
      <w:suppressAutoHyphens/>
      <w:spacing w:after="0" w:line="240" w:lineRule="auto"/>
      <w:jc w:val="both"/>
    </w:pPr>
  </w:style>
  <w:style w:type="paragraph" w:customStyle="1" w:styleId="schouseresolutionfurtherresolved">
    <w:name w:val="sc_house_resolution_further_resolved"/>
    <w:qFormat/>
    <w:rsid w:val="00C4732E"/>
    <w:pPr>
      <w:widowControl w:val="0"/>
      <w:suppressAutoHyphens/>
      <w:spacing w:after="0" w:line="240" w:lineRule="auto"/>
      <w:jc w:val="both"/>
    </w:pPr>
  </w:style>
  <w:style w:type="paragraph" w:customStyle="1" w:styleId="schouseresolutionheader">
    <w:name w:val="sc_house_resolution_header"/>
    <w:qFormat/>
    <w:rsid w:val="00C4732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4732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4732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4732E"/>
    <w:pPr>
      <w:widowControl w:val="0"/>
      <w:suppressLineNumbers/>
      <w:suppressAutoHyphens/>
      <w:jc w:val="left"/>
    </w:pPr>
    <w:rPr>
      <w:b/>
    </w:rPr>
  </w:style>
  <w:style w:type="paragraph" w:customStyle="1" w:styleId="schouseresolutionjackettitle">
    <w:name w:val="sc_house_resolution_jacket_title"/>
    <w:qFormat/>
    <w:rsid w:val="00C4732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4732E"/>
    <w:pPr>
      <w:widowControl w:val="0"/>
      <w:suppressAutoHyphens/>
      <w:spacing w:after="0" w:line="360" w:lineRule="auto"/>
      <w:jc w:val="both"/>
    </w:pPr>
  </w:style>
  <w:style w:type="paragraph" w:customStyle="1" w:styleId="scresolutionwhereas">
    <w:name w:val="sc_resolution_whereas"/>
    <w:qFormat/>
    <w:rsid w:val="00C4732E"/>
    <w:pPr>
      <w:widowControl w:val="0"/>
      <w:suppressAutoHyphens/>
      <w:spacing w:after="0" w:line="360" w:lineRule="auto"/>
      <w:jc w:val="both"/>
    </w:pPr>
  </w:style>
  <w:style w:type="paragraph" w:customStyle="1" w:styleId="schouseresolutionxx">
    <w:name w:val="sc_house_resolution_xx"/>
    <w:qFormat/>
    <w:rsid w:val="00C4732E"/>
    <w:pPr>
      <w:widowControl w:val="0"/>
      <w:suppressAutoHyphens/>
      <w:spacing w:after="0" w:line="240" w:lineRule="auto"/>
      <w:jc w:val="center"/>
    </w:pPr>
  </w:style>
  <w:style w:type="paragraph" w:customStyle="1" w:styleId="scconresoattyda">
    <w:name w:val="sc_con_reso_atty_da"/>
    <w:qFormat/>
    <w:rsid w:val="00C4732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4732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C4732E"/>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C4732E"/>
    <w:pPr>
      <w:widowControl w:val="0"/>
      <w:suppressAutoHyphens/>
      <w:spacing w:after="0" w:line="360" w:lineRule="auto"/>
      <w:jc w:val="both"/>
    </w:pPr>
  </w:style>
  <w:style w:type="paragraph" w:customStyle="1" w:styleId="scresolutionemptyline">
    <w:name w:val="sc_resolution_empty_line"/>
    <w:qFormat/>
    <w:rsid w:val="00C4732E"/>
    <w:pPr>
      <w:widowControl w:val="0"/>
      <w:suppressAutoHyphens/>
      <w:spacing w:after="0" w:line="240" w:lineRule="auto"/>
      <w:jc w:val="both"/>
    </w:pPr>
  </w:style>
  <w:style w:type="paragraph" w:customStyle="1" w:styleId="scresolutionfooter">
    <w:name w:val="sc_resolution_footer"/>
    <w:link w:val="scresolutionfooterChar"/>
    <w:qFormat/>
    <w:rsid w:val="00C4732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4732E"/>
    <w:rPr>
      <w:rFonts w:eastAsia="Times New Roman" w:cs="Times New Roman"/>
      <w:szCs w:val="20"/>
    </w:rPr>
  </w:style>
  <w:style w:type="paragraph" w:customStyle="1" w:styleId="scresolutionheader">
    <w:name w:val="sc_resolution_header"/>
    <w:qFormat/>
    <w:rsid w:val="00C4732E"/>
    <w:pPr>
      <w:widowControl w:val="0"/>
      <w:suppressAutoHyphens/>
      <w:spacing w:after="0" w:line="240" w:lineRule="auto"/>
      <w:jc w:val="center"/>
    </w:pPr>
    <w:rPr>
      <w:b/>
      <w:caps/>
      <w:sz w:val="30"/>
    </w:rPr>
  </w:style>
  <w:style w:type="paragraph" w:customStyle="1" w:styleId="scresolutiontitle">
    <w:name w:val="sc_resolution_title"/>
    <w:qFormat/>
    <w:rsid w:val="00C4732E"/>
    <w:pPr>
      <w:widowControl w:val="0"/>
      <w:suppressAutoHyphens/>
      <w:spacing w:after="0" w:line="240" w:lineRule="auto"/>
      <w:jc w:val="both"/>
    </w:pPr>
    <w:rPr>
      <w:caps/>
    </w:rPr>
  </w:style>
  <w:style w:type="paragraph" w:customStyle="1" w:styleId="scresolutionxx">
    <w:name w:val="sc_resolution_xx"/>
    <w:qFormat/>
    <w:rsid w:val="00C4732E"/>
    <w:pPr>
      <w:widowControl w:val="0"/>
      <w:suppressAutoHyphens/>
      <w:spacing w:after="0" w:line="240" w:lineRule="auto"/>
      <w:jc w:val="center"/>
    </w:pPr>
  </w:style>
  <w:style w:type="character" w:customStyle="1" w:styleId="scsenateclippagepath">
    <w:name w:val="sc_senate_clip_page_path"/>
    <w:uiPriority w:val="1"/>
    <w:qFormat/>
    <w:rsid w:val="00C4732E"/>
    <w:rPr>
      <w:rFonts w:ascii="Times New Roman" w:hAnsi="Times New Roman"/>
      <w:caps/>
      <w:smallCaps w:val="0"/>
      <w:sz w:val="22"/>
    </w:rPr>
  </w:style>
  <w:style w:type="paragraph" w:customStyle="1" w:styleId="scsenateresolutionclippagebottom">
    <w:name w:val="sc_senate_resolution_clip_page_bottom"/>
    <w:qFormat/>
    <w:rsid w:val="00C4732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4732E"/>
    <w:pPr>
      <w:widowControl w:val="0"/>
      <w:suppressLineNumbers/>
      <w:suppressAutoHyphens/>
    </w:pPr>
  </w:style>
  <w:style w:type="paragraph" w:customStyle="1" w:styleId="scsenateresolutionclippagerepdocumentname">
    <w:name w:val="sc_senate_resolution_clip_page_rep_document_name"/>
    <w:qFormat/>
    <w:rsid w:val="00C4732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4732E"/>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4732E"/>
    <w:rPr>
      <w:color w:val="808080"/>
    </w:rPr>
  </w:style>
  <w:style w:type="paragraph" w:customStyle="1" w:styleId="scbillfooter">
    <w:name w:val="sc_bill_footer"/>
    <w:qFormat/>
    <w:rsid w:val="00C4732E"/>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C4732E"/>
    <w:pPr>
      <w:widowControl w:val="0"/>
      <w:suppressAutoHyphens/>
      <w:spacing w:after="0" w:line="360" w:lineRule="auto"/>
      <w:jc w:val="both"/>
    </w:pPr>
  </w:style>
  <w:style w:type="paragraph" w:customStyle="1" w:styleId="scdraftheader">
    <w:name w:val="sc_draft_header"/>
    <w:qFormat/>
    <w:rsid w:val="00C4732E"/>
    <w:pPr>
      <w:widowControl w:val="0"/>
      <w:suppressAutoHyphens/>
      <w:spacing w:after="0" w:line="240" w:lineRule="auto"/>
    </w:pPr>
  </w:style>
  <w:style w:type="paragraph" w:customStyle="1" w:styleId="scemptyline">
    <w:name w:val="sc_empty_line"/>
    <w:qFormat/>
    <w:rsid w:val="00C4732E"/>
    <w:pPr>
      <w:widowControl w:val="0"/>
      <w:suppressAutoHyphens/>
      <w:spacing w:after="0" w:line="360" w:lineRule="auto"/>
      <w:jc w:val="both"/>
    </w:pPr>
  </w:style>
  <w:style w:type="paragraph" w:customStyle="1" w:styleId="scemptylineheader">
    <w:name w:val="sc_emptyline_header"/>
    <w:qFormat/>
    <w:rsid w:val="00C4732E"/>
    <w:pPr>
      <w:widowControl w:val="0"/>
      <w:suppressAutoHyphens/>
      <w:spacing w:after="0" w:line="240" w:lineRule="auto"/>
      <w:jc w:val="both"/>
    </w:pPr>
  </w:style>
  <w:style w:type="character" w:customStyle="1" w:styleId="scstrike">
    <w:name w:val="sc_strike"/>
    <w:uiPriority w:val="1"/>
    <w:qFormat/>
    <w:rsid w:val="00C4732E"/>
    <w:rPr>
      <w:strike/>
      <w:dstrike w:val="0"/>
    </w:rPr>
  </w:style>
  <w:style w:type="character" w:customStyle="1" w:styleId="scstrikeblue">
    <w:name w:val="sc_strike_blue"/>
    <w:uiPriority w:val="1"/>
    <w:qFormat/>
    <w:rsid w:val="00C4732E"/>
    <w:rPr>
      <w:strike/>
      <w:dstrike w:val="0"/>
      <w:color w:val="0070C0"/>
    </w:rPr>
  </w:style>
  <w:style w:type="character" w:customStyle="1" w:styleId="scstrikebluenoncodified">
    <w:name w:val="sc_strike_blue_non_codified"/>
    <w:uiPriority w:val="1"/>
    <w:qFormat/>
    <w:rsid w:val="00C4732E"/>
    <w:rPr>
      <w:strike/>
      <w:dstrike w:val="0"/>
      <w:color w:val="0070C0"/>
      <w:lang w:val="en-US"/>
    </w:rPr>
  </w:style>
  <w:style w:type="character" w:customStyle="1" w:styleId="scstrikered">
    <w:name w:val="sc_strike_red"/>
    <w:uiPriority w:val="1"/>
    <w:qFormat/>
    <w:rsid w:val="00C4732E"/>
    <w:rPr>
      <w:strike/>
      <w:dstrike w:val="0"/>
      <w:color w:val="FF0000"/>
    </w:rPr>
  </w:style>
  <w:style w:type="character" w:customStyle="1" w:styleId="scstrikerednoncodified">
    <w:name w:val="sc_strike_red_non_codified"/>
    <w:uiPriority w:val="1"/>
    <w:qFormat/>
    <w:rsid w:val="00C4732E"/>
    <w:rPr>
      <w:strike/>
      <w:dstrike w:val="0"/>
      <w:color w:val="FF0000"/>
    </w:rPr>
  </w:style>
  <w:style w:type="paragraph" w:customStyle="1" w:styleId="sctablecodifiedsection">
    <w:name w:val="sc_table_codified_section"/>
    <w:qFormat/>
    <w:rsid w:val="00C4732E"/>
    <w:pPr>
      <w:widowControl w:val="0"/>
      <w:suppressAutoHyphens/>
      <w:spacing w:after="0" w:line="360" w:lineRule="auto"/>
    </w:pPr>
  </w:style>
  <w:style w:type="paragraph" w:customStyle="1" w:styleId="sctableln">
    <w:name w:val="sc_table_ln"/>
    <w:qFormat/>
    <w:rsid w:val="00C4732E"/>
    <w:pPr>
      <w:widowControl w:val="0"/>
      <w:suppressAutoHyphens/>
      <w:spacing w:after="0" w:line="360" w:lineRule="auto"/>
      <w:jc w:val="right"/>
    </w:pPr>
  </w:style>
  <w:style w:type="paragraph" w:customStyle="1" w:styleId="sctablenoncodifiedsection">
    <w:name w:val="sc_table_non_codified_section"/>
    <w:qFormat/>
    <w:rsid w:val="00C4732E"/>
    <w:pPr>
      <w:widowControl w:val="0"/>
      <w:suppressAutoHyphens/>
      <w:spacing w:after="0" w:line="360" w:lineRule="auto"/>
    </w:pPr>
  </w:style>
  <w:style w:type="paragraph" w:customStyle="1" w:styleId="scnowthereforebold">
    <w:name w:val="sc_now_therefore_bold"/>
    <w:uiPriority w:val="1"/>
    <w:qFormat/>
    <w:rsid w:val="00C4732E"/>
    <w:pPr>
      <w:widowControl w:val="0"/>
      <w:suppressAutoHyphens/>
      <w:spacing w:after="0" w:line="480" w:lineRule="auto"/>
    </w:pPr>
    <w:rPr>
      <w:rFonts w:eastAsia="Calibri" w:cs="Times New Roman"/>
    </w:rPr>
  </w:style>
  <w:style w:type="paragraph" w:customStyle="1" w:styleId="scbillsiglines">
    <w:name w:val="sc_bill_sig_lines"/>
    <w:qFormat/>
    <w:rsid w:val="00C4732E"/>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C4732E"/>
    <w:pPr>
      <w:widowControl w:val="0"/>
      <w:suppressAutoHyphens/>
      <w:spacing w:after="0" w:line="240" w:lineRule="auto"/>
      <w:jc w:val="center"/>
    </w:pPr>
  </w:style>
  <w:style w:type="character" w:customStyle="1" w:styleId="scinsertblue">
    <w:name w:val="sc_insert_blue"/>
    <w:uiPriority w:val="1"/>
    <w:qFormat/>
    <w:rsid w:val="00C4732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4732E"/>
    <w:rPr>
      <w:caps w:val="0"/>
      <w:smallCaps w:val="0"/>
      <w:strike w:val="0"/>
      <w:dstrike w:val="0"/>
      <w:vanish w:val="0"/>
      <w:color w:val="0070C0"/>
      <w:u w:val="none"/>
      <w:vertAlign w:val="baseline"/>
    </w:rPr>
  </w:style>
  <w:style w:type="character" w:customStyle="1" w:styleId="scinsert">
    <w:name w:val="sc_insert"/>
    <w:uiPriority w:val="1"/>
    <w:qFormat/>
    <w:rsid w:val="00C4732E"/>
    <w:rPr>
      <w:caps w:val="0"/>
      <w:smallCaps w:val="0"/>
      <w:strike w:val="0"/>
      <w:dstrike w:val="0"/>
      <w:vanish w:val="0"/>
      <w:u w:val="single"/>
      <w:vertAlign w:val="baseline"/>
    </w:rPr>
  </w:style>
  <w:style w:type="character" w:customStyle="1" w:styleId="scinsertred">
    <w:name w:val="sc_insert_red"/>
    <w:uiPriority w:val="1"/>
    <w:qFormat/>
    <w:rsid w:val="00C4732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4732E"/>
    <w:rPr>
      <w:caps w:val="0"/>
      <w:smallCaps w:val="0"/>
      <w:strike w:val="0"/>
      <w:dstrike w:val="0"/>
      <w:vanish w:val="0"/>
      <w:color w:val="FF0000"/>
      <w:u w:val="none"/>
      <w:vertAlign w:val="baseline"/>
    </w:rPr>
  </w:style>
  <w:style w:type="character" w:customStyle="1" w:styleId="scamendhouse">
    <w:name w:val="sc_amend_house"/>
    <w:uiPriority w:val="1"/>
    <w:qFormat/>
    <w:rsid w:val="00C4732E"/>
    <w:rPr>
      <w:bdr w:val="none" w:sz="0" w:space="0" w:color="auto"/>
      <w:shd w:val="clear" w:color="auto" w:fill="FDE9D9" w:themeFill="accent6" w:themeFillTint="33"/>
    </w:rPr>
  </w:style>
  <w:style w:type="character" w:customStyle="1" w:styleId="scamendsenate">
    <w:name w:val="sc_amend_senate"/>
    <w:uiPriority w:val="1"/>
    <w:qFormat/>
    <w:rsid w:val="00C4732E"/>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C4732E"/>
    <w:pPr>
      <w:spacing w:after="0" w:line="240" w:lineRule="auto"/>
    </w:pPr>
    <w:rPr>
      <w:i/>
    </w:rPr>
  </w:style>
  <w:style w:type="paragraph" w:customStyle="1" w:styleId="sccoversheetsenate">
    <w:name w:val="sc_coversheet_senate"/>
    <w:qFormat/>
    <w:rsid w:val="00C4732E"/>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57&amp;session=126&amp;summary=B" TargetMode="External" Id="R997bf0317c7c46bd" /><Relationship Type="http://schemas.openxmlformats.org/officeDocument/2006/relationships/hyperlink" Target="https://www.scstatehouse.gov/sess126_2025-2026/prever/4157_20250306.docx" TargetMode="External" Id="R63793fc767444e67" /><Relationship Type="http://schemas.openxmlformats.org/officeDocument/2006/relationships/hyperlink" Target="h:\hj\20250306.docx" TargetMode="External" Id="Rd3b5e30f96b147c9" /><Relationship Type="http://schemas.openxmlformats.org/officeDocument/2006/relationships/hyperlink" Target="h:\sj\20250311.docx" TargetMode="External" Id="Rde58e07d4dfb44b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436448"/>
    <w:rsid w:val="00591B1E"/>
    <w:rsid w:val="0070758B"/>
    <w:rsid w:val="00767F3F"/>
    <w:rsid w:val="008679A5"/>
    <w:rsid w:val="008A0DC7"/>
    <w:rsid w:val="008B6DEB"/>
    <w:rsid w:val="008D2C69"/>
    <w:rsid w:val="00923B72"/>
    <w:rsid w:val="00933812"/>
    <w:rsid w:val="00967DC3"/>
    <w:rsid w:val="00983571"/>
    <w:rsid w:val="009B278A"/>
    <w:rsid w:val="009C744D"/>
    <w:rsid w:val="00A17AE2"/>
    <w:rsid w:val="00AD5948"/>
    <w:rsid w:val="00B32D1D"/>
    <w:rsid w:val="00B961CE"/>
    <w:rsid w:val="00C87589"/>
    <w:rsid w:val="00D36FFC"/>
    <w:rsid w:val="00D41BDA"/>
    <w:rsid w:val="00D76641"/>
    <w:rsid w:val="00D933DA"/>
    <w:rsid w:val="00E11E71"/>
    <w:rsid w:val="00F0041E"/>
    <w:rsid w:val="00F451DF"/>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DOCUMENT_TYPE>Bill</DOCUMENT_TYPE>
  <FILENAME>&lt;&lt;filename&gt;&gt;</FILENAME>
  <ID>e6341e9d-b45d-4332-8f09-a940fe1a4533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HOUSEINTRODATE>2025-03-06</T_BILL_D_HOUSEINTRODATE>
  <T_BILL_D_INTRODATE>2025-03-06</T_BILL_D_INTRODATE>
  <T_BILL_D_SENATEINTRODATE>2025-03-11</T_BILL_D_SENATEINTRODATE>
  <T_BILL_N_INTERNALVERSIONNUMBER>1</T_BILL_N_INTERNALVERSIONNUMBER>
  <T_BILL_N_SESSION>126</T_BILL_N_SESSION>
  <T_BILL_N_VERSIONNUMBER>1</T_BILL_N_VERSIONNUMBER>
  <T_BILL_N_YEAR>2025</T_BILL_N_YEAR>
  <T_BILL_REQUEST_REQUEST>fbd6ea2a-f6be-4066-9ebd-e193c7618810</T_BILL_REQUEST_REQUEST>
  <T_BILL_R_ORIGINALDRAFT>34998179-18e3-4661-a6bd-ef255d6399ea</T_BILL_R_ORIGINALDRAFT>
  <T_BILL_SPONSOR_SPONSOR>7b204e55-2b33-427b-9c6b-35f78e003996</T_BILL_SPONSOR_SPONSOR>
  <T_BILL_T_BILLNAME>[4157]</T_BILL_T_BILLNAME>
  <T_BILL_T_BILLNUMBER>4157</T_BILL_T_BILLNUMBER>
  <T_BILL_T_BILLTITLE>to recognize and honor the Anderson County Emergency Management Division for its exceptional service and to congratulate the division for being named the South Carolina Emergency Management Agency of the Year for 2024.</T_BILL_T_BILLTITLE>
  <T_BILL_T_CHAMBER>house</T_BILL_T_CHAMBER>
  <T_BILL_T_FILENAME> </T_BILL_T_FILENAME>
  <T_BILL_T_LEGTYPE>concurrent_resolution</T_BILL_T_LEGTYPE>
  <T_BILL_T_RATNUMBERSTRING>HNone</T_BILL_T_RATNUMBERSTRING>
  <T_BILL_T_SUBJECT>Anderson Co. EMD 2024 EMA of the Year</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BC9D4B6-5627-4A75-8ECD-1D7621A71BC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2748</Characters>
  <Application>Microsoft Office Word</Application>
  <DocSecurity>0</DocSecurity>
  <Lines>59</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Mag Rigby</cp:lastModifiedBy>
  <cp:revision>17</cp:revision>
  <cp:lastPrinted>2025-03-05T15:48:00Z</cp:lastPrinted>
  <dcterms:created xsi:type="dcterms:W3CDTF">2025-03-05T18:31:00Z</dcterms:created>
  <dcterms:modified xsi:type="dcterms:W3CDTF">2025-03-11T19:25:00Z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