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Hembree, Ott, Elliott and Jackson</w:t>
      </w:r>
    </w:p>
    <w:p>
      <w:pPr>
        <w:widowControl w:val="false"/>
        <w:spacing w:after="0"/>
        <w:jc w:val="left"/>
      </w:pPr>
      <w:r>
        <w:rPr>
          <w:rFonts w:ascii="Times New Roman"/>
          <w:sz w:val="22"/>
        </w:rPr>
        <w:t xml:space="preserve">Document Path: LC-0322WAB25.docx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meals for students in poverty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b2da084712584fd4">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Education</w:t>
      </w:r>
      <w:r>
        <w:t xml:space="preserve"> (</w:t>
      </w:r>
      <w:hyperlink w:history="true" r:id="R33a247109dc74346">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b53933f5d049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00ac46beda42e6">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A5C31" w:rsidRDefault="00432135" w14:paraId="47642A99" w14:textId="36A4713F">
      <w:pPr>
        <w:pStyle w:val="scemptylineheader"/>
      </w:pPr>
      <w:bookmarkStart w:name="open_doc_here" w:id="0"/>
      <w:bookmarkEnd w:id="0"/>
    </w:p>
    <w:p w:rsidRPr="00BB0725" w:rsidR="00A73EFA" w:rsidP="000A5C31" w:rsidRDefault="00A73EFA" w14:paraId="7B72410E" w14:textId="5D9941C5">
      <w:pPr>
        <w:pStyle w:val="scemptylineheader"/>
      </w:pPr>
    </w:p>
    <w:p w:rsidRPr="00BB0725" w:rsidR="00A73EFA" w:rsidP="000A5C31" w:rsidRDefault="00A73EFA" w14:paraId="6AD935C9" w14:textId="5B7D1222">
      <w:pPr>
        <w:pStyle w:val="scemptylineheader"/>
      </w:pPr>
    </w:p>
    <w:p w:rsidRPr="00DF3B44" w:rsidR="00A73EFA" w:rsidP="000A5C31" w:rsidRDefault="00A73EFA" w14:paraId="51A98227" w14:textId="682D8DF2">
      <w:pPr>
        <w:pStyle w:val="scemptylineheader"/>
      </w:pPr>
    </w:p>
    <w:p w:rsidRPr="00DF3B44" w:rsidR="00A73EFA" w:rsidP="000A5C31" w:rsidRDefault="00A73EFA" w14:paraId="3858851A" w14:textId="36AB76D3">
      <w:pPr>
        <w:pStyle w:val="scemptylineheader"/>
      </w:pPr>
    </w:p>
    <w:p w:rsidRPr="00DF3B44" w:rsidR="00A73EFA" w:rsidP="000A5C31" w:rsidRDefault="00A73EFA" w14:paraId="4E3DDE20" w14:textId="6AFA446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53C3" w14:paraId="40FEFADA" w14:textId="7D2D30EF">
          <w:pPr>
            <w:pStyle w:val="scbilltitle"/>
          </w:pPr>
          <w:r>
            <w:t>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sdtContent>
    </w:sdt>
    <w:bookmarkStart w:name="at_e56b81dc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c4f3a5d" w:id="2"/>
      <w:r w:rsidRPr="0094541D">
        <w:t>B</w:t>
      </w:r>
      <w:bookmarkEnd w:id="2"/>
      <w:r w:rsidRPr="0094541D">
        <w:t>e it enacted by the General Assembly of the State of South Carolina:</w:t>
      </w:r>
    </w:p>
    <w:p w:rsidR="00F277F1" w:rsidP="00F277F1" w:rsidRDefault="00F277F1" w14:paraId="6FF6E3C4" w14:textId="77777777">
      <w:pPr>
        <w:pStyle w:val="scemptyline"/>
      </w:pPr>
    </w:p>
    <w:p w:rsidR="00BB09C6" w:rsidP="00BB09C6" w:rsidRDefault="00F277F1" w14:paraId="2301A11C" w14:textId="77777777">
      <w:pPr>
        <w:pStyle w:val="scdirectionallanguage"/>
      </w:pPr>
      <w:bookmarkStart w:name="bs_num_1_eafd04b50" w:id="3"/>
      <w:r>
        <w:t>S</w:t>
      </w:r>
      <w:bookmarkEnd w:id="3"/>
      <w:r>
        <w:t>ECTION 1.</w:t>
      </w:r>
      <w:r>
        <w:tab/>
      </w:r>
      <w:bookmarkStart w:name="dl_137bbd450" w:id="4"/>
      <w:r w:rsidR="00BB09C6">
        <w:t>A</w:t>
      </w:r>
      <w:bookmarkEnd w:id="4"/>
      <w:r w:rsidR="00BB09C6">
        <w:t>rticle 7, Chapter 63, Title 59 of the S.C. Code is amended by adding:</w:t>
      </w:r>
    </w:p>
    <w:p w:rsidR="00BB09C6" w:rsidP="00BB09C6" w:rsidRDefault="00BB09C6" w14:paraId="423A42AA" w14:textId="77777777">
      <w:pPr>
        <w:pStyle w:val="scnewcodesection"/>
      </w:pPr>
    </w:p>
    <w:p w:rsidR="00593410" w:rsidP="00593410" w:rsidRDefault="00BB09C6" w14:paraId="4EB69CB6" w14:textId="5AA4786D">
      <w:pPr>
        <w:pStyle w:val="scnewcodesection"/>
      </w:pPr>
      <w:r>
        <w:tab/>
      </w:r>
      <w:bookmarkStart w:name="ns_T59C63N795_710c00e66" w:id="5"/>
      <w:r>
        <w:t>S</w:t>
      </w:r>
      <w:bookmarkEnd w:id="5"/>
      <w:r>
        <w:t>ection 59‑63‑795.</w:t>
      </w:r>
      <w:r>
        <w:tab/>
      </w:r>
      <w:bookmarkStart w:name="ss_T59C63N795SA_lv1_a2cc6a43e" w:id="6"/>
      <w:r w:rsidR="00593410">
        <w:t>(</w:t>
      </w:r>
      <w:bookmarkEnd w:id="6"/>
      <w:r w:rsidR="00593410">
        <w:t xml:space="preserve">A) Each public school district annually shall identify the number of its students </w:t>
      </w:r>
      <w:r w:rsidR="00615FCD">
        <w:t xml:space="preserve">who live </w:t>
      </w:r>
      <w:r w:rsidR="00593410">
        <w:t xml:space="preserve">in poverty and increase access to free school breakfasts and lunches for these students. This number must be obtained from the annual State Aide to Classrooms formulation in the annual </w:t>
      </w:r>
      <w:r w:rsidR="007A1275">
        <w:t>s</w:t>
      </w:r>
      <w:r w:rsidR="00593410">
        <w:t>tate budget. For purposes of this section, “students in poverty” means students who:</w:t>
      </w:r>
    </w:p>
    <w:p w:rsidR="00593410" w:rsidP="00593410" w:rsidRDefault="00593410" w14:paraId="4EA6CCA1" w14:textId="33FBF2BA">
      <w:pPr>
        <w:pStyle w:val="scnewcodesection"/>
      </w:pPr>
      <w:r>
        <w:tab/>
      </w:r>
      <w:r>
        <w:tab/>
      </w:r>
      <w:bookmarkStart w:name="ss_T59C63N795S1_lv2_2a718bfd3" w:id="7"/>
      <w:r>
        <w:t>(</w:t>
      </w:r>
      <w:bookmarkEnd w:id="7"/>
      <w:r>
        <w:t>1) qualify for Medicaid benefits;</w:t>
      </w:r>
    </w:p>
    <w:p w:rsidR="00593410" w:rsidP="00593410" w:rsidRDefault="00593410" w14:paraId="70052682" w14:textId="1D81E8ED">
      <w:pPr>
        <w:pStyle w:val="scnewcodesection"/>
      </w:pPr>
      <w:r>
        <w:tab/>
      </w:r>
      <w:r>
        <w:tab/>
      </w:r>
      <w:bookmarkStart w:name="ss_T59C63N795S2_lv2_202ca3113" w:id="8"/>
      <w:r>
        <w:t>(</w:t>
      </w:r>
      <w:bookmarkEnd w:id="8"/>
      <w:r>
        <w:t>2) qualify for the Supplemental Nutrition Assistance Program (SNAP) benefits;</w:t>
      </w:r>
    </w:p>
    <w:p w:rsidR="00593410" w:rsidP="00593410" w:rsidRDefault="00593410" w14:paraId="10A34A42" w14:textId="1310A972">
      <w:pPr>
        <w:pStyle w:val="scnewcodesection"/>
      </w:pPr>
      <w:r>
        <w:tab/>
      </w:r>
      <w:r>
        <w:tab/>
      </w:r>
      <w:bookmarkStart w:name="ss_T59C63N795S3_lv2_073e5c82b" w:id="9"/>
      <w:r>
        <w:t>(</w:t>
      </w:r>
      <w:bookmarkEnd w:id="9"/>
      <w:r>
        <w:t>3) qualify for Temporary Assistance for Needy Families (TANF) benefits; or</w:t>
      </w:r>
    </w:p>
    <w:p w:rsidR="00593410" w:rsidP="00593410" w:rsidRDefault="00593410" w14:paraId="6364715C" w14:textId="2F4C28E8">
      <w:pPr>
        <w:pStyle w:val="scnewcodesection"/>
      </w:pPr>
      <w:r>
        <w:tab/>
      </w:r>
      <w:r>
        <w:tab/>
      </w:r>
      <w:bookmarkStart w:name="ss_T59C63N795S4_lv2_d65ae1d93" w:id="10"/>
      <w:r>
        <w:t>(</w:t>
      </w:r>
      <w:bookmarkEnd w:id="10"/>
      <w:r>
        <w:t>4) are homeless, transient, or in foster care.</w:t>
      </w:r>
    </w:p>
    <w:p w:rsidR="00593410" w:rsidP="00593410" w:rsidRDefault="00593410" w14:paraId="1F5DB6C8" w14:textId="7979FB43">
      <w:pPr>
        <w:pStyle w:val="scnewcodesection"/>
      </w:pPr>
      <w:r>
        <w:tab/>
      </w:r>
      <w:bookmarkStart w:name="ss_T59C63N795SB_lv1_9e2bea65b" w:id="11"/>
      <w:r>
        <w:t>(</w:t>
      </w:r>
      <w:bookmarkEnd w:id="11"/>
      <w:r>
        <w:t>B) The local board of trustees of a district in which all schools are eligible to receive the free federal reimbursement rate for all reimbursable school breakfasts and lunches served, pursuant to the Community Eligibility Provision (CEP) in Section 1759(a) of Title 42 of the United States Code, shall adopt a resolution indicating its degree of participation, if any, in CEP. If a district is unable to participate in CEP because participation would cause a financial hardship, its board shall adopt a resolution stating that it is unable to participate in CEP and demonstrate the financial hardship. The resolution must be published on a public meeting agenda concurrently with the proposed district budget as an action item. A majority of the board members is required to approve any resolution under this subsection.</w:t>
      </w:r>
    </w:p>
    <w:p w:rsidR="00F277F1" w:rsidP="00593410" w:rsidRDefault="00593410" w14:paraId="4C1EC727" w14:textId="6F0C63D3">
      <w:pPr>
        <w:pStyle w:val="scnewcodesection"/>
      </w:pPr>
      <w:r>
        <w:tab/>
      </w:r>
      <w:bookmarkStart w:name="ss_T59C63N795SC_lv1_24e3ac688" w:id="12"/>
      <w:r>
        <w:t>(</w:t>
      </w:r>
      <w:bookmarkEnd w:id="12"/>
      <w:r>
        <w:t xml:space="preserve">C) A district shall ensure that the parents or guardians of students eligible for free and reduced lunch receive the necessary applications and instructions and, upon request, are provided with assistance in completing the paperwork. If a student is unable to pay for a meal or accrues meal debt, the student’s </w:t>
      </w:r>
      <w:r>
        <w:lastRenderedPageBreak/>
        <w:t>district or school may not publicly identify or penalize the student in any way including, but not limited to, denying meals, serving alternative meals, discarding meals after serving them to the student, requiring chores or work in exchange for meals, prohibiting participation in extracurricular activities, denying participation in graduation, withholding diplomas, or refusing transcript requests. Communications from the district or school regarding any meal debt owed only may be directed to the parent or guardian of the student and may be sent home through the student.</w:t>
      </w:r>
    </w:p>
    <w:p w:rsidRPr="00DF3B44" w:rsidR="007E06BB" w:rsidP="00787433" w:rsidRDefault="007E06BB" w14:paraId="3D8F1FED" w14:textId="6D8CC2EC">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570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D38EFD" w:rsidR="00685035" w:rsidRPr="007B4AF7" w:rsidRDefault="00EA31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69DE">
              <w:rPr>
                <w:noProof/>
              </w:rPr>
              <w:t>LC-0322WAB25.docx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0B4"/>
    <w:rsid w:val="0005473B"/>
    <w:rsid w:val="0006464F"/>
    <w:rsid w:val="00066B54"/>
    <w:rsid w:val="00072FCD"/>
    <w:rsid w:val="00074A4F"/>
    <w:rsid w:val="00077B65"/>
    <w:rsid w:val="000A3C25"/>
    <w:rsid w:val="000A5C31"/>
    <w:rsid w:val="000B08BA"/>
    <w:rsid w:val="000B4C02"/>
    <w:rsid w:val="000B5B4A"/>
    <w:rsid w:val="000B7FE1"/>
    <w:rsid w:val="000C3E88"/>
    <w:rsid w:val="000C45AE"/>
    <w:rsid w:val="000C46B9"/>
    <w:rsid w:val="000C58E4"/>
    <w:rsid w:val="000C6F9A"/>
    <w:rsid w:val="000D2F44"/>
    <w:rsid w:val="000D33E4"/>
    <w:rsid w:val="000E578A"/>
    <w:rsid w:val="000F2250"/>
    <w:rsid w:val="000F44FB"/>
    <w:rsid w:val="0010329A"/>
    <w:rsid w:val="00105756"/>
    <w:rsid w:val="001164F9"/>
    <w:rsid w:val="0011719C"/>
    <w:rsid w:val="00140049"/>
    <w:rsid w:val="00145A23"/>
    <w:rsid w:val="00150EDD"/>
    <w:rsid w:val="00171601"/>
    <w:rsid w:val="001730EB"/>
    <w:rsid w:val="00173276"/>
    <w:rsid w:val="00176122"/>
    <w:rsid w:val="0019025B"/>
    <w:rsid w:val="00192AF7"/>
    <w:rsid w:val="00197366"/>
    <w:rsid w:val="001A136C"/>
    <w:rsid w:val="001B6A5C"/>
    <w:rsid w:val="001B6DA2"/>
    <w:rsid w:val="001C25EC"/>
    <w:rsid w:val="001D53AC"/>
    <w:rsid w:val="001F2A41"/>
    <w:rsid w:val="001F313F"/>
    <w:rsid w:val="001F331D"/>
    <w:rsid w:val="001F394C"/>
    <w:rsid w:val="002038AA"/>
    <w:rsid w:val="002114C8"/>
    <w:rsid w:val="0021166F"/>
    <w:rsid w:val="002162DF"/>
    <w:rsid w:val="00230038"/>
    <w:rsid w:val="002303C4"/>
    <w:rsid w:val="0023084C"/>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0048"/>
    <w:rsid w:val="002E315A"/>
    <w:rsid w:val="002E4F8C"/>
    <w:rsid w:val="002F560C"/>
    <w:rsid w:val="002F5847"/>
    <w:rsid w:val="0030425A"/>
    <w:rsid w:val="00322BB1"/>
    <w:rsid w:val="003243DE"/>
    <w:rsid w:val="003421F1"/>
    <w:rsid w:val="0034279C"/>
    <w:rsid w:val="00353174"/>
    <w:rsid w:val="00354F64"/>
    <w:rsid w:val="003559A1"/>
    <w:rsid w:val="00361563"/>
    <w:rsid w:val="00371D36"/>
    <w:rsid w:val="00373E17"/>
    <w:rsid w:val="003775E6"/>
    <w:rsid w:val="00381998"/>
    <w:rsid w:val="003A5F1C"/>
    <w:rsid w:val="003A733F"/>
    <w:rsid w:val="003C3E2E"/>
    <w:rsid w:val="003D4A3C"/>
    <w:rsid w:val="003D55B2"/>
    <w:rsid w:val="003E0033"/>
    <w:rsid w:val="003E5452"/>
    <w:rsid w:val="003E7165"/>
    <w:rsid w:val="003E7FF6"/>
    <w:rsid w:val="003F570B"/>
    <w:rsid w:val="00400A9A"/>
    <w:rsid w:val="00403B8E"/>
    <w:rsid w:val="004046B5"/>
    <w:rsid w:val="00406F27"/>
    <w:rsid w:val="004141B8"/>
    <w:rsid w:val="004203B9"/>
    <w:rsid w:val="004261D4"/>
    <w:rsid w:val="00432135"/>
    <w:rsid w:val="00446983"/>
    <w:rsid w:val="00446987"/>
    <w:rsid w:val="00446D28"/>
    <w:rsid w:val="00464FD1"/>
    <w:rsid w:val="00466CD0"/>
    <w:rsid w:val="00473583"/>
    <w:rsid w:val="004736E6"/>
    <w:rsid w:val="00477F32"/>
    <w:rsid w:val="00480AFA"/>
    <w:rsid w:val="00481850"/>
    <w:rsid w:val="004851A0"/>
    <w:rsid w:val="0048627F"/>
    <w:rsid w:val="004932AB"/>
    <w:rsid w:val="00494BEF"/>
    <w:rsid w:val="004A51AC"/>
    <w:rsid w:val="004A5512"/>
    <w:rsid w:val="004A6BE5"/>
    <w:rsid w:val="004B0C18"/>
    <w:rsid w:val="004C1A04"/>
    <w:rsid w:val="004C20BC"/>
    <w:rsid w:val="004C5C9A"/>
    <w:rsid w:val="004D1442"/>
    <w:rsid w:val="004D3DCB"/>
    <w:rsid w:val="004D61B2"/>
    <w:rsid w:val="004E1946"/>
    <w:rsid w:val="004E4DD7"/>
    <w:rsid w:val="004E66E9"/>
    <w:rsid w:val="004E7DDE"/>
    <w:rsid w:val="004F0090"/>
    <w:rsid w:val="004F172C"/>
    <w:rsid w:val="005002ED"/>
    <w:rsid w:val="00500DBC"/>
    <w:rsid w:val="005102BE"/>
    <w:rsid w:val="00523F7F"/>
    <w:rsid w:val="00524D54"/>
    <w:rsid w:val="0053703C"/>
    <w:rsid w:val="0054531B"/>
    <w:rsid w:val="00546C24"/>
    <w:rsid w:val="005476FF"/>
    <w:rsid w:val="005516F6"/>
    <w:rsid w:val="00552842"/>
    <w:rsid w:val="00554E89"/>
    <w:rsid w:val="00564B58"/>
    <w:rsid w:val="00572281"/>
    <w:rsid w:val="005801DD"/>
    <w:rsid w:val="00592A40"/>
    <w:rsid w:val="00593410"/>
    <w:rsid w:val="005A28BC"/>
    <w:rsid w:val="005A5377"/>
    <w:rsid w:val="005B7817"/>
    <w:rsid w:val="005C06C8"/>
    <w:rsid w:val="005C23D7"/>
    <w:rsid w:val="005C40EB"/>
    <w:rsid w:val="005D02B4"/>
    <w:rsid w:val="005D044C"/>
    <w:rsid w:val="005D3013"/>
    <w:rsid w:val="005E1E50"/>
    <w:rsid w:val="005E2B9C"/>
    <w:rsid w:val="005E3332"/>
    <w:rsid w:val="005F76B0"/>
    <w:rsid w:val="00604429"/>
    <w:rsid w:val="006067B0"/>
    <w:rsid w:val="00606A8B"/>
    <w:rsid w:val="00611EBA"/>
    <w:rsid w:val="00615FCD"/>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134"/>
    <w:rsid w:val="006964F9"/>
    <w:rsid w:val="006975D2"/>
    <w:rsid w:val="006A0C92"/>
    <w:rsid w:val="006A395F"/>
    <w:rsid w:val="006A65E2"/>
    <w:rsid w:val="006B01BB"/>
    <w:rsid w:val="006B37BD"/>
    <w:rsid w:val="006C092D"/>
    <w:rsid w:val="006C099D"/>
    <w:rsid w:val="006C18F0"/>
    <w:rsid w:val="006C7E01"/>
    <w:rsid w:val="006D64A5"/>
    <w:rsid w:val="006E0935"/>
    <w:rsid w:val="006E353F"/>
    <w:rsid w:val="006E35AB"/>
    <w:rsid w:val="006F7D22"/>
    <w:rsid w:val="00711AA9"/>
    <w:rsid w:val="00722155"/>
    <w:rsid w:val="00737F19"/>
    <w:rsid w:val="007469DE"/>
    <w:rsid w:val="00751041"/>
    <w:rsid w:val="00773C79"/>
    <w:rsid w:val="00782BF8"/>
    <w:rsid w:val="00783C75"/>
    <w:rsid w:val="007849D9"/>
    <w:rsid w:val="00787433"/>
    <w:rsid w:val="007A10F1"/>
    <w:rsid w:val="007A1275"/>
    <w:rsid w:val="007A3D50"/>
    <w:rsid w:val="007B2D29"/>
    <w:rsid w:val="007B412F"/>
    <w:rsid w:val="007B4AF7"/>
    <w:rsid w:val="007B4DBF"/>
    <w:rsid w:val="007C5458"/>
    <w:rsid w:val="007D2C67"/>
    <w:rsid w:val="007E06BB"/>
    <w:rsid w:val="007E0EBA"/>
    <w:rsid w:val="007F50D1"/>
    <w:rsid w:val="00801C3C"/>
    <w:rsid w:val="00816D52"/>
    <w:rsid w:val="00825EFD"/>
    <w:rsid w:val="00827960"/>
    <w:rsid w:val="00831048"/>
    <w:rsid w:val="00831C2F"/>
    <w:rsid w:val="00834272"/>
    <w:rsid w:val="008566E3"/>
    <w:rsid w:val="008625C1"/>
    <w:rsid w:val="00866DA1"/>
    <w:rsid w:val="0087671D"/>
    <w:rsid w:val="008806F9"/>
    <w:rsid w:val="00887957"/>
    <w:rsid w:val="008A3D4F"/>
    <w:rsid w:val="008A57E3"/>
    <w:rsid w:val="008B532A"/>
    <w:rsid w:val="008B5BF4"/>
    <w:rsid w:val="008C0CEE"/>
    <w:rsid w:val="008C1B18"/>
    <w:rsid w:val="008C45BC"/>
    <w:rsid w:val="008C4C8C"/>
    <w:rsid w:val="008D46EC"/>
    <w:rsid w:val="008E0E25"/>
    <w:rsid w:val="008E61A1"/>
    <w:rsid w:val="009009A7"/>
    <w:rsid w:val="009031EF"/>
    <w:rsid w:val="00913D93"/>
    <w:rsid w:val="00917EA3"/>
    <w:rsid w:val="00917EE0"/>
    <w:rsid w:val="00921C89"/>
    <w:rsid w:val="00926966"/>
    <w:rsid w:val="00926D03"/>
    <w:rsid w:val="00934036"/>
    <w:rsid w:val="00934889"/>
    <w:rsid w:val="0094133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3EC"/>
    <w:rsid w:val="009F2AB1"/>
    <w:rsid w:val="009F4FAF"/>
    <w:rsid w:val="009F68F1"/>
    <w:rsid w:val="00A01569"/>
    <w:rsid w:val="00A04529"/>
    <w:rsid w:val="00A0584B"/>
    <w:rsid w:val="00A17135"/>
    <w:rsid w:val="00A21A6F"/>
    <w:rsid w:val="00A23953"/>
    <w:rsid w:val="00A24E56"/>
    <w:rsid w:val="00A26A62"/>
    <w:rsid w:val="00A35A9B"/>
    <w:rsid w:val="00A4070E"/>
    <w:rsid w:val="00A40CA0"/>
    <w:rsid w:val="00A504A7"/>
    <w:rsid w:val="00A53677"/>
    <w:rsid w:val="00A53BF2"/>
    <w:rsid w:val="00A60D68"/>
    <w:rsid w:val="00A73EFA"/>
    <w:rsid w:val="00A77A3B"/>
    <w:rsid w:val="00A92F6F"/>
    <w:rsid w:val="00A95466"/>
    <w:rsid w:val="00A97523"/>
    <w:rsid w:val="00AA7824"/>
    <w:rsid w:val="00AB0FA3"/>
    <w:rsid w:val="00AB22DA"/>
    <w:rsid w:val="00AB73BF"/>
    <w:rsid w:val="00AC335C"/>
    <w:rsid w:val="00AC463E"/>
    <w:rsid w:val="00AD1279"/>
    <w:rsid w:val="00AD3BE2"/>
    <w:rsid w:val="00AD3E3D"/>
    <w:rsid w:val="00AE1EE4"/>
    <w:rsid w:val="00AE36EC"/>
    <w:rsid w:val="00AE6DD3"/>
    <w:rsid w:val="00AE7406"/>
    <w:rsid w:val="00AF1688"/>
    <w:rsid w:val="00AF46E6"/>
    <w:rsid w:val="00AF5139"/>
    <w:rsid w:val="00B06EDA"/>
    <w:rsid w:val="00B1161F"/>
    <w:rsid w:val="00B11661"/>
    <w:rsid w:val="00B17807"/>
    <w:rsid w:val="00B32B4D"/>
    <w:rsid w:val="00B36690"/>
    <w:rsid w:val="00B4137E"/>
    <w:rsid w:val="00B46173"/>
    <w:rsid w:val="00B54DF7"/>
    <w:rsid w:val="00B56223"/>
    <w:rsid w:val="00B56E79"/>
    <w:rsid w:val="00B57AA7"/>
    <w:rsid w:val="00B606C9"/>
    <w:rsid w:val="00B637AA"/>
    <w:rsid w:val="00B63BE2"/>
    <w:rsid w:val="00B7592C"/>
    <w:rsid w:val="00B809D3"/>
    <w:rsid w:val="00B84B66"/>
    <w:rsid w:val="00B85475"/>
    <w:rsid w:val="00B9090A"/>
    <w:rsid w:val="00B92196"/>
    <w:rsid w:val="00B9228D"/>
    <w:rsid w:val="00B929EC"/>
    <w:rsid w:val="00BB0725"/>
    <w:rsid w:val="00BB09C6"/>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4BD"/>
    <w:rsid w:val="00C82A6A"/>
    <w:rsid w:val="00C925E5"/>
    <w:rsid w:val="00C970DF"/>
    <w:rsid w:val="00CA7E71"/>
    <w:rsid w:val="00CB2532"/>
    <w:rsid w:val="00CB2673"/>
    <w:rsid w:val="00CB4C27"/>
    <w:rsid w:val="00CB701D"/>
    <w:rsid w:val="00CC3F0E"/>
    <w:rsid w:val="00CD08C9"/>
    <w:rsid w:val="00CD1FE8"/>
    <w:rsid w:val="00CD38CD"/>
    <w:rsid w:val="00CD3E0C"/>
    <w:rsid w:val="00CD5565"/>
    <w:rsid w:val="00CD616C"/>
    <w:rsid w:val="00CF0373"/>
    <w:rsid w:val="00CF53C3"/>
    <w:rsid w:val="00CF68D6"/>
    <w:rsid w:val="00CF7B4A"/>
    <w:rsid w:val="00D009F8"/>
    <w:rsid w:val="00D03C74"/>
    <w:rsid w:val="00D078DA"/>
    <w:rsid w:val="00D14995"/>
    <w:rsid w:val="00D204F2"/>
    <w:rsid w:val="00D2455C"/>
    <w:rsid w:val="00D25023"/>
    <w:rsid w:val="00D27F8C"/>
    <w:rsid w:val="00D33843"/>
    <w:rsid w:val="00D40C3E"/>
    <w:rsid w:val="00D54A6F"/>
    <w:rsid w:val="00D57D57"/>
    <w:rsid w:val="00D62E42"/>
    <w:rsid w:val="00D772FB"/>
    <w:rsid w:val="00D8019C"/>
    <w:rsid w:val="00DA1AA0"/>
    <w:rsid w:val="00DA512B"/>
    <w:rsid w:val="00DC44A8"/>
    <w:rsid w:val="00DD1180"/>
    <w:rsid w:val="00DE4BEE"/>
    <w:rsid w:val="00DE5B3D"/>
    <w:rsid w:val="00DE7112"/>
    <w:rsid w:val="00DF19BE"/>
    <w:rsid w:val="00DF3B44"/>
    <w:rsid w:val="00DF7586"/>
    <w:rsid w:val="00E056B8"/>
    <w:rsid w:val="00E1372E"/>
    <w:rsid w:val="00E21D30"/>
    <w:rsid w:val="00E24D9A"/>
    <w:rsid w:val="00E27805"/>
    <w:rsid w:val="00E27A11"/>
    <w:rsid w:val="00E30497"/>
    <w:rsid w:val="00E31553"/>
    <w:rsid w:val="00E358A2"/>
    <w:rsid w:val="00E35C9A"/>
    <w:rsid w:val="00E3771B"/>
    <w:rsid w:val="00E37BC0"/>
    <w:rsid w:val="00E40979"/>
    <w:rsid w:val="00E43B0B"/>
    <w:rsid w:val="00E43F26"/>
    <w:rsid w:val="00E52A36"/>
    <w:rsid w:val="00E6378B"/>
    <w:rsid w:val="00E63EC3"/>
    <w:rsid w:val="00E653DA"/>
    <w:rsid w:val="00E65958"/>
    <w:rsid w:val="00E836E3"/>
    <w:rsid w:val="00E84FE5"/>
    <w:rsid w:val="00E879A5"/>
    <w:rsid w:val="00E879FC"/>
    <w:rsid w:val="00EA2574"/>
    <w:rsid w:val="00EA2F1F"/>
    <w:rsid w:val="00EA31DC"/>
    <w:rsid w:val="00EA3F2E"/>
    <w:rsid w:val="00EA41C0"/>
    <w:rsid w:val="00EA57EC"/>
    <w:rsid w:val="00EA6208"/>
    <w:rsid w:val="00EB120E"/>
    <w:rsid w:val="00EB34C8"/>
    <w:rsid w:val="00EB46E2"/>
    <w:rsid w:val="00EC0045"/>
    <w:rsid w:val="00EC205D"/>
    <w:rsid w:val="00ED452E"/>
    <w:rsid w:val="00EE3CDA"/>
    <w:rsid w:val="00EF37A8"/>
    <w:rsid w:val="00EF531F"/>
    <w:rsid w:val="00F05FE8"/>
    <w:rsid w:val="00F068EE"/>
    <w:rsid w:val="00F06D86"/>
    <w:rsid w:val="00F13D87"/>
    <w:rsid w:val="00F149E5"/>
    <w:rsid w:val="00F15E33"/>
    <w:rsid w:val="00F17DA2"/>
    <w:rsid w:val="00F22EC0"/>
    <w:rsid w:val="00F25C47"/>
    <w:rsid w:val="00F277F1"/>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71BA"/>
    <w:rsid w:val="00FB3F2A"/>
    <w:rsid w:val="00FB47F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66DA1"/>
    <w:rPr>
      <w:rFonts w:ascii="Times New Roman" w:hAnsi="Times New Roman"/>
      <w:b w:val="0"/>
      <w:i w:val="0"/>
      <w:sz w:val="22"/>
    </w:rPr>
  </w:style>
  <w:style w:type="paragraph" w:styleId="NoSpacing">
    <w:name w:val="No Spacing"/>
    <w:uiPriority w:val="1"/>
    <w:qFormat/>
    <w:rsid w:val="00866DA1"/>
    <w:pPr>
      <w:spacing w:after="0" w:line="240" w:lineRule="auto"/>
    </w:pPr>
  </w:style>
  <w:style w:type="paragraph" w:customStyle="1" w:styleId="scemptylineheader">
    <w:name w:val="sc_emptyline_header"/>
    <w:qFormat/>
    <w:rsid w:val="00866D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66D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66D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66D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66D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66DA1"/>
    <w:rPr>
      <w:color w:val="808080"/>
    </w:rPr>
  </w:style>
  <w:style w:type="paragraph" w:customStyle="1" w:styleId="scdirectionallanguage">
    <w:name w:val="sc_directional_language"/>
    <w:qFormat/>
    <w:rsid w:val="00866D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66D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66D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66D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66D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66D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66D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66D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66D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66D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66D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66D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66D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66D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66D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66D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66DA1"/>
    <w:rPr>
      <w:rFonts w:ascii="Times New Roman" w:hAnsi="Times New Roman"/>
      <w:color w:val="auto"/>
      <w:sz w:val="22"/>
    </w:rPr>
  </w:style>
  <w:style w:type="paragraph" w:customStyle="1" w:styleId="scclippagebillheader">
    <w:name w:val="sc_clip_page_bill_header"/>
    <w:qFormat/>
    <w:rsid w:val="00866D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66D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66D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6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DA1"/>
    <w:rPr>
      <w:lang w:val="en-US"/>
    </w:rPr>
  </w:style>
  <w:style w:type="paragraph" w:styleId="Footer">
    <w:name w:val="footer"/>
    <w:basedOn w:val="Normal"/>
    <w:link w:val="FooterChar"/>
    <w:uiPriority w:val="99"/>
    <w:unhideWhenUsed/>
    <w:rsid w:val="0086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DA1"/>
    <w:rPr>
      <w:lang w:val="en-US"/>
    </w:rPr>
  </w:style>
  <w:style w:type="paragraph" w:styleId="ListParagraph">
    <w:name w:val="List Paragraph"/>
    <w:basedOn w:val="Normal"/>
    <w:uiPriority w:val="34"/>
    <w:qFormat/>
    <w:rsid w:val="00866DA1"/>
    <w:pPr>
      <w:ind w:left="720"/>
      <w:contextualSpacing/>
    </w:pPr>
  </w:style>
  <w:style w:type="paragraph" w:customStyle="1" w:styleId="scbillfooter">
    <w:name w:val="sc_bill_footer"/>
    <w:qFormat/>
    <w:rsid w:val="00866D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6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66D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66D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66D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66D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66DA1"/>
    <w:pPr>
      <w:widowControl w:val="0"/>
      <w:suppressAutoHyphens/>
      <w:spacing w:after="0" w:line="360" w:lineRule="auto"/>
    </w:pPr>
    <w:rPr>
      <w:rFonts w:ascii="Times New Roman" w:hAnsi="Times New Roman"/>
      <w:lang w:val="en-US"/>
    </w:rPr>
  </w:style>
  <w:style w:type="paragraph" w:customStyle="1" w:styleId="sctableln">
    <w:name w:val="sc_table_ln"/>
    <w:qFormat/>
    <w:rsid w:val="00866D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66D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66DA1"/>
    <w:rPr>
      <w:strike/>
      <w:dstrike w:val="0"/>
    </w:rPr>
  </w:style>
  <w:style w:type="character" w:customStyle="1" w:styleId="scinsert">
    <w:name w:val="sc_insert"/>
    <w:uiPriority w:val="1"/>
    <w:qFormat/>
    <w:rsid w:val="00866DA1"/>
    <w:rPr>
      <w:caps w:val="0"/>
      <w:smallCaps w:val="0"/>
      <w:strike w:val="0"/>
      <w:dstrike w:val="0"/>
      <w:vanish w:val="0"/>
      <w:u w:val="single"/>
      <w:vertAlign w:val="baseline"/>
    </w:rPr>
  </w:style>
  <w:style w:type="character" w:customStyle="1" w:styleId="scinsertred">
    <w:name w:val="sc_insert_red"/>
    <w:uiPriority w:val="1"/>
    <w:qFormat/>
    <w:rsid w:val="00866DA1"/>
    <w:rPr>
      <w:caps w:val="0"/>
      <w:smallCaps w:val="0"/>
      <w:strike w:val="0"/>
      <w:dstrike w:val="0"/>
      <w:vanish w:val="0"/>
      <w:color w:val="FF0000"/>
      <w:u w:val="single"/>
      <w:vertAlign w:val="baseline"/>
    </w:rPr>
  </w:style>
  <w:style w:type="character" w:customStyle="1" w:styleId="scinsertblue">
    <w:name w:val="sc_insert_blue"/>
    <w:uiPriority w:val="1"/>
    <w:qFormat/>
    <w:rsid w:val="00866DA1"/>
    <w:rPr>
      <w:caps w:val="0"/>
      <w:smallCaps w:val="0"/>
      <w:strike w:val="0"/>
      <w:dstrike w:val="0"/>
      <w:vanish w:val="0"/>
      <w:color w:val="0070C0"/>
      <w:u w:val="single"/>
      <w:vertAlign w:val="baseline"/>
    </w:rPr>
  </w:style>
  <w:style w:type="character" w:customStyle="1" w:styleId="scstrikered">
    <w:name w:val="sc_strike_red"/>
    <w:uiPriority w:val="1"/>
    <w:qFormat/>
    <w:rsid w:val="00866DA1"/>
    <w:rPr>
      <w:strike/>
      <w:dstrike w:val="0"/>
      <w:color w:val="FF0000"/>
    </w:rPr>
  </w:style>
  <w:style w:type="character" w:customStyle="1" w:styleId="scstrikeblue">
    <w:name w:val="sc_strike_blue"/>
    <w:uiPriority w:val="1"/>
    <w:qFormat/>
    <w:rsid w:val="00866DA1"/>
    <w:rPr>
      <w:strike/>
      <w:dstrike w:val="0"/>
      <w:color w:val="0070C0"/>
    </w:rPr>
  </w:style>
  <w:style w:type="character" w:customStyle="1" w:styleId="scinsertbluenounderline">
    <w:name w:val="sc_insert_blue_no_underline"/>
    <w:uiPriority w:val="1"/>
    <w:qFormat/>
    <w:rsid w:val="00866D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66D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66DA1"/>
    <w:rPr>
      <w:strike/>
      <w:dstrike w:val="0"/>
      <w:color w:val="0070C0"/>
      <w:lang w:val="en-US"/>
    </w:rPr>
  </w:style>
  <w:style w:type="character" w:customStyle="1" w:styleId="scstrikerednoncodified">
    <w:name w:val="sc_strike_red_non_codified"/>
    <w:uiPriority w:val="1"/>
    <w:qFormat/>
    <w:rsid w:val="00866DA1"/>
    <w:rPr>
      <w:strike/>
      <w:dstrike w:val="0"/>
      <w:color w:val="FF0000"/>
    </w:rPr>
  </w:style>
  <w:style w:type="paragraph" w:customStyle="1" w:styleId="scbillsiglines">
    <w:name w:val="sc_bill_sig_lines"/>
    <w:qFormat/>
    <w:rsid w:val="00866D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66DA1"/>
    <w:rPr>
      <w:bdr w:val="none" w:sz="0" w:space="0" w:color="auto"/>
      <w:shd w:val="clear" w:color="auto" w:fill="FEC6C6"/>
    </w:rPr>
  </w:style>
  <w:style w:type="character" w:customStyle="1" w:styleId="screstoreblue">
    <w:name w:val="sc_restore_blue"/>
    <w:uiPriority w:val="1"/>
    <w:qFormat/>
    <w:rsid w:val="00866DA1"/>
    <w:rPr>
      <w:color w:val="4472C4" w:themeColor="accent1"/>
      <w:bdr w:val="none" w:sz="0" w:space="0" w:color="auto"/>
      <w:shd w:val="clear" w:color="auto" w:fill="auto"/>
    </w:rPr>
  </w:style>
  <w:style w:type="character" w:customStyle="1" w:styleId="screstorered">
    <w:name w:val="sc_restore_red"/>
    <w:uiPriority w:val="1"/>
    <w:qFormat/>
    <w:rsid w:val="00866DA1"/>
    <w:rPr>
      <w:color w:val="FF0000"/>
      <w:bdr w:val="none" w:sz="0" w:space="0" w:color="auto"/>
      <w:shd w:val="clear" w:color="auto" w:fill="auto"/>
    </w:rPr>
  </w:style>
  <w:style w:type="character" w:customStyle="1" w:styleId="scstrikenewblue">
    <w:name w:val="sc_strike_new_blue"/>
    <w:uiPriority w:val="1"/>
    <w:qFormat/>
    <w:rsid w:val="00866DA1"/>
    <w:rPr>
      <w:strike w:val="0"/>
      <w:dstrike/>
      <w:color w:val="0070C0"/>
      <w:u w:val="none"/>
    </w:rPr>
  </w:style>
  <w:style w:type="character" w:customStyle="1" w:styleId="scstrikenewred">
    <w:name w:val="sc_strike_new_red"/>
    <w:uiPriority w:val="1"/>
    <w:qFormat/>
    <w:rsid w:val="00866DA1"/>
    <w:rPr>
      <w:strike w:val="0"/>
      <w:dstrike/>
      <w:color w:val="FF0000"/>
      <w:u w:val="none"/>
    </w:rPr>
  </w:style>
  <w:style w:type="character" w:customStyle="1" w:styleId="scamendsenate">
    <w:name w:val="sc_amend_senate"/>
    <w:uiPriority w:val="1"/>
    <w:qFormat/>
    <w:rsid w:val="00866DA1"/>
    <w:rPr>
      <w:bdr w:val="none" w:sz="0" w:space="0" w:color="auto"/>
      <w:shd w:val="clear" w:color="auto" w:fill="FFF2CC" w:themeFill="accent4" w:themeFillTint="33"/>
    </w:rPr>
  </w:style>
  <w:style w:type="character" w:customStyle="1" w:styleId="scamendhouse">
    <w:name w:val="sc_amend_house"/>
    <w:uiPriority w:val="1"/>
    <w:qFormat/>
    <w:rsid w:val="00866DA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5&amp;session=126&amp;summary=B" TargetMode="External" Id="R3fb53933f5d0490b" /><Relationship Type="http://schemas.openxmlformats.org/officeDocument/2006/relationships/hyperlink" Target="https://www.scstatehouse.gov/sess126_2025-2026/prever/425_20250305.docx" TargetMode="External" Id="Rbb00ac46beda42e6" /><Relationship Type="http://schemas.openxmlformats.org/officeDocument/2006/relationships/hyperlink" Target="h:\sj\20250305.docx" TargetMode="External" Id="Rb2da084712584fd4" /><Relationship Type="http://schemas.openxmlformats.org/officeDocument/2006/relationships/hyperlink" Target="h:\sj\20250305.docx" TargetMode="External" Id="R33a247109dc743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45AE"/>
    <w:rsid w:val="000C5BC7"/>
    <w:rsid w:val="000F401F"/>
    <w:rsid w:val="00140B15"/>
    <w:rsid w:val="001B20DA"/>
    <w:rsid w:val="001C48FD"/>
    <w:rsid w:val="002A7C8A"/>
    <w:rsid w:val="002D4365"/>
    <w:rsid w:val="002E0048"/>
    <w:rsid w:val="003E4FBC"/>
    <w:rsid w:val="003F4940"/>
    <w:rsid w:val="004E2BB5"/>
    <w:rsid w:val="00580C56"/>
    <w:rsid w:val="00696134"/>
    <w:rsid w:val="006A0C92"/>
    <w:rsid w:val="006B363F"/>
    <w:rsid w:val="007070D2"/>
    <w:rsid w:val="00776F2C"/>
    <w:rsid w:val="00827960"/>
    <w:rsid w:val="008F7723"/>
    <w:rsid w:val="009031EF"/>
    <w:rsid w:val="00912A5F"/>
    <w:rsid w:val="00940EED"/>
    <w:rsid w:val="00985255"/>
    <w:rsid w:val="009C3651"/>
    <w:rsid w:val="00A51DBA"/>
    <w:rsid w:val="00AB22DA"/>
    <w:rsid w:val="00B20DA6"/>
    <w:rsid w:val="00B457AF"/>
    <w:rsid w:val="00C818FB"/>
    <w:rsid w:val="00CC0451"/>
    <w:rsid w:val="00D6665C"/>
    <w:rsid w:val="00D900BD"/>
    <w:rsid w:val="00DF758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2a4059b8-fc61-4d14-8efd-da651a043212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c4e5dc00-f1af-414d-a0b3-41889f851536</T_BILL_REQUEST_REQUEST>
  <T_BILL_R_ORIGINALDRAFT>1f3dd1c4-227c-42d3-9a2c-dbe53adfc297</T_BILL_R_ORIGINALDRAFT>
  <T_BILL_SPONSOR_SPONSOR>009ee0f6-f8b0-490c-98e1-d3f8ec525bca</T_BILL_SPONSOR_SPONSOR>
  <T_BILL_T_BILLNAME>[0425]</T_BILL_T_BILLNAME>
  <T_BILL_T_BILLNUMBER>425</T_BILL_T_BILLNUMBER>
  <T_BILL_T_BILLTITLE>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T_BILL_T_BILLTITLE>
  <T_BILL_T_CHAMBER>senate</T_BILL_T_CHAMBER>
  <T_BILL_T_FILENAME> </T_BILL_T_FILENAME>
  <T_BILL_T_LEGTYPE>bill_statewide</T_BILL_T_LEGTYPE>
  <T_BILL_T_RATNUMBERSTRING>SNone</T_BILL_T_RATNUMBERSTRING>
  <T_BILL_T_SECTIONS>[{"SectionUUID":"2bc0c16f-f9ff-4436-9a59-a8bdbf12d25e","SectionName":"code_section","SectionNumber":1,"SectionType":"code_section","CodeSections":[{"CodeSectionBookmarkName":"ns_T59C63N795_710c00e66","IsConstitutionSection":false,"Identity":"59-63-795","IsNew":true,"SubSections":[{"Level":1,"Identity":"T59C63N795SA","SubSectionBookmarkName":"ss_T59C63N795SA_lv1_a2cc6a43e","IsNewSubSection":false,"SubSectionReplacement":""},{"Level":2,"Identity":"T59C63N795S1","SubSectionBookmarkName":"ss_T59C63N795S1_lv2_2a718bfd3","IsNewSubSection":false,"SubSectionReplacement":""},{"Level":2,"Identity":"T59C63N795S2","SubSectionBookmarkName":"ss_T59C63N795S2_lv2_202ca3113","IsNewSubSection":false,"SubSectionReplacement":""},{"Level":2,"Identity":"T59C63N795S3","SubSectionBookmarkName":"ss_T59C63N795S3_lv2_073e5c82b","IsNewSubSection":false,"SubSectionReplacement":""},{"Level":2,"Identity":"T59C63N795S4","SubSectionBookmarkName":"ss_T59C63N795S4_lv2_d65ae1d93","IsNewSubSection":false,"SubSectionReplacement":""},{"Level":1,"Identity":"T59C63N795SB","SubSectionBookmarkName":"ss_T59C63N795SB_lv1_9e2bea65b","IsNewSubSection":false,"SubSectionReplacement":""},{"Level":1,"Identity":"T59C63N795SC","SubSectionBookmarkName":"ss_T59C63N795SC_lv1_24e3ac688","IsNewSubSection":false,"SubSectionReplacement":""}],"TitleRelatedTo":"","TitleSoAsTo":"Each public school district annually shall identify the number of its students in poverty and increase access to free school breakfasts and lunches for these students, to provide criteria for determining eligibility, to provide related requirements of school districts, schools, and school boards","Deleted":false}],"TitleText":"","DisableControls":false,"Deleted":false,"RepealItems":[],"SectionBookmarkName":"bs_num_1_eafd04b50"},{"SectionUUID":"8f03ca95-8faa-4d43-a9c2-8afc498075bd","SectionName":"standard_eff_date_section","SectionNumber":2,"SectionType":"drafting_clause","CodeSections":[],"TitleText":"","DisableControls":false,"Deleted":false,"RepealItems":[],"SectionBookmarkName":"bs_num_2_lastsection"}]</T_BILL_T_SECTIONS>
  <T_BILL_T_SUBJECT>School meals for students in poverty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7B9F61B4-416D-478E-ADD4-3AE4F450DAD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2514</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2025-02-25T18:40:00Z</cp:lastPrinted>
  <dcterms:created xsi:type="dcterms:W3CDTF">2025-03-04T17:42:00Z</dcterms:created>
  <dcterms:modified xsi:type="dcterms:W3CDTF">2025-03-04T17:42:00Z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