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LC-0244CM25.docx</w:t>
      </w:r>
    </w:p>
    <w:p>
      <w:pPr>
        <w:widowControl w:val="false"/>
        <w:spacing w:after="0"/>
        <w:jc w:val="left"/>
      </w:pPr>
    </w:p>
    <w:p>
      <w:pPr>
        <w:widowControl w:val="false"/>
        <w:spacing w:after="0"/>
        <w:jc w:val="left"/>
      </w:pPr>
      <w:r>
        <w:rPr>
          <w:rFonts w:ascii="Times New Roman"/>
          <w:sz w:val="22"/>
        </w:rPr>
        <w:t xml:space="preserve">Introduced in the House on April 2,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Salvage and rebuilt vehicle certificate of title with safety features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House</w:t>
      </w:r>
      <w:r>
        <w:tab/>
        <w:t xml:space="preserve">Introduced and read first time</w:t>
      </w:r>
      <w:r>
        <w:t xml:space="preserve"> (</w:t>
      </w:r>
      <w:hyperlink w:history="true" r:id="R6a8beea18ac74d6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Referred to Committee on</w:t>
      </w:r>
      <w:r>
        <w:rPr>
          <w:b/>
        </w:rPr>
        <w:t xml:space="preserve"> Education and Public Works</w:t>
      </w:r>
      <w:r>
        <w:t xml:space="preserve"> (</w:t>
      </w:r>
      <w:hyperlink w:history="true" r:id="R3ce507964e7a4e73">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4611da143040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34f1b6c1b24a32">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A7ADF" w:rsidRDefault="00432135" w14:paraId="47642A99" w14:textId="1F364CD8">
      <w:pPr>
        <w:pStyle w:val="scemptylineheader"/>
      </w:pPr>
    </w:p>
    <w:p w:rsidRPr="00BB0725" w:rsidR="00A73EFA" w:rsidP="000A7ADF" w:rsidRDefault="00A73EFA" w14:paraId="7B72410E" w14:textId="012EAAA7">
      <w:pPr>
        <w:pStyle w:val="scemptylineheader"/>
      </w:pPr>
    </w:p>
    <w:p w:rsidRPr="00BB0725" w:rsidR="00A73EFA" w:rsidP="000A7ADF" w:rsidRDefault="00A73EFA" w14:paraId="6AD935C9" w14:textId="76557446">
      <w:pPr>
        <w:pStyle w:val="scemptylineheader"/>
      </w:pPr>
    </w:p>
    <w:p w:rsidRPr="00DF3B44" w:rsidR="00A73EFA" w:rsidP="000A7ADF" w:rsidRDefault="00A73EFA" w14:paraId="51A98227" w14:textId="475A96B2">
      <w:pPr>
        <w:pStyle w:val="scemptylineheader"/>
      </w:pPr>
    </w:p>
    <w:p w:rsidRPr="00DF3B44" w:rsidR="00A73EFA" w:rsidP="000A7ADF" w:rsidRDefault="00A73EFA" w14:paraId="3858851A" w14:textId="7953F404">
      <w:pPr>
        <w:pStyle w:val="scemptylineheader"/>
      </w:pPr>
    </w:p>
    <w:p w:rsidRPr="00DF3B44" w:rsidR="00A73EFA" w:rsidP="000A7ADF" w:rsidRDefault="00A73EFA" w14:paraId="4E3DDE20" w14:textId="24C536F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722C" w14:paraId="40FEFADA" w14:textId="62D9A5E2">
          <w:pPr>
            <w:pStyle w:val="scbilltitle"/>
          </w:pPr>
          <w:r w:rsidRPr="0075722C">
            <w:t>TO AMEND THE SOUTH CAROLINA CODE OF LAWS BY AMENDING SECTION 56‑19‑480, RELATING TO THE TRANSFER, SURRENDER, AND ISSUANCE OF CERTAIN CERTIFICATES OF TITLE, LICENSE PLATES, REGISTRATION CARDS, AND MANUFACTURERS</w:t>
          </w:r>
          <w:r w:rsidR="00B95C3F">
            <w:t>’</w:t>
          </w:r>
          <w:r w:rsidRPr="0075722C">
            <w:t xml:space="preserve"> SERIAL PLATES OF VEHICLES SOLD AS SALVAGED, ABANDONED, SCRAPPED, OR DESTROYED, SO AS TO PROVIDE IN ADDITION TO OTHER REQUIREMENTS, THE OWNERS OF REBUILT, SALVAGE, SALVAGE FLOOD, OR SALVAGE FIRE VEHICLES MAY NOT BE ISSUED CERTIFICATES OF TITLE UNLESS THE VEHICLES ARE EQUIPPED WITH CERTAIN SAFETY FEATURES</w:t>
          </w:r>
          <w:r>
            <w:t>.</w:t>
          </w:r>
        </w:p>
      </w:sdtContent>
    </w:sdt>
    <w:bookmarkStart w:name="at_569efbd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3e00457" w:id="1"/>
      <w:r w:rsidRPr="0094541D">
        <w:t>B</w:t>
      </w:r>
      <w:bookmarkEnd w:id="1"/>
      <w:r w:rsidRPr="0094541D">
        <w:t>e it enacted by the General Assembly of the State of South Carolina:</w:t>
      </w:r>
    </w:p>
    <w:p w:rsidR="00E9533C" w:rsidP="00E9533C" w:rsidRDefault="00E9533C" w14:paraId="15188DD8" w14:textId="77777777">
      <w:pPr>
        <w:pStyle w:val="scemptyline"/>
      </w:pPr>
    </w:p>
    <w:p w:rsidR="00E9533C" w:rsidP="00E9533C" w:rsidRDefault="00E9533C" w14:paraId="2A6CF62A" w14:textId="77777777">
      <w:pPr>
        <w:pStyle w:val="scdirectionallanguage"/>
      </w:pPr>
      <w:bookmarkStart w:name="bs_num_1_637197be6" w:id="2"/>
      <w:r>
        <w:t>S</w:t>
      </w:r>
      <w:bookmarkEnd w:id="2"/>
      <w:r>
        <w:t>ECTION 1.</w:t>
      </w:r>
      <w:r>
        <w:tab/>
      </w:r>
      <w:bookmarkStart w:name="dl_512f17069" w:id="3"/>
      <w:r>
        <w:t>S</w:t>
      </w:r>
      <w:bookmarkEnd w:id="3"/>
      <w:r>
        <w:t>ection 56‑19‑480(E) of the S.C. Code is amended to read:</w:t>
      </w:r>
    </w:p>
    <w:p w:rsidR="00E9533C" w:rsidP="00E9533C" w:rsidRDefault="00E9533C" w14:paraId="0EBD60A9" w14:textId="77777777">
      <w:pPr>
        <w:pStyle w:val="sccodifiedsection"/>
      </w:pPr>
    </w:p>
    <w:p w:rsidR="00E9533C" w:rsidP="00E9533C" w:rsidRDefault="00E9533C" w14:paraId="0DC97F59" w14:textId="270367DC">
      <w:pPr>
        <w:pStyle w:val="sccodifiedsection"/>
      </w:pPr>
      <w:bookmarkStart w:name="cs_T56C19N480_6fc167732" w:id="4"/>
      <w:r>
        <w:tab/>
      </w:r>
      <w:bookmarkStart w:name="ss_T56C19N480SE_lv1_29609a9db" w:id="5"/>
      <w:bookmarkEnd w:id="4"/>
      <w:r>
        <w:t>(</w:t>
      </w:r>
      <w:bookmarkEnd w:id="5"/>
      <w:r>
        <w:t>E) If a salvage, salvage flood, or salvage fire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w:t>
      </w:r>
      <w:r>
        <w:rPr>
          <w:rStyle w:val="scstrike"/>
        </w:rPr>
        <w:t>,</w:t>
      </w:r>
      <w:r>
        <w:t xml:space="preserve"> and the extent of any repairs or other work done to the vehicle</w:t>
      </w:r>
      <w:r w:rsidR="0075722C">
        <w:rPr>
          <w:rStyle w:val="scinsert"/>
        </w:rPr>
        <w:t>,</w:t>
      </w:r>
      <w:r w:rsidRPr="0075722C" w:rsidR="0075722C">
        <w:rPr>
          <w:rStyle w:val="scinsert"/>
        </w:rPr>
        <w:t xml:space="preserve"> and that the rebuilt vehicle is equipped with safety features that include, but are not limited to, air bags, three‑point restraint systems, and gas tank fuel</w:t>
      </w:r>
      <w:r w:rsidR="00A24BB2">
        <w:rPr>
          <w:rStyle w:val="scinsert"/>
        </w:rPr>
        <w:t>‑s</w:t>
      </w:r>
      <w:r w:rsidRPr="0075722C" w:rsidR="0075722C">
        <w:rPr>
          <w:rStyle w:val="scinsert"/>
        </w:rPr>
        <w:t>pill prevention devices that have been installed and are operational</w:t>
      </w:r>
      <w:r>
        <w:t>.  The owner shall follow the procedure prescribed by the department if he is seeking a rebuilt brand on a title. Any regular certificate of title issued by the department for a previously salvaged vehicle must be annotated to show that the vehicle was “salvaged rebuilt” and the reason why the vehicle was “salvage rebuilt</w:t>
      </w:r>
      <w:r w:rsidR="00A24BB2">
        <w:t>,</w:t>
      </w:r>
      <w:r>
        <w:t>” “salvage flood rebuilt</w:t>
      </w:r>
      <w:r w:rsidR="00A24BB2">
        <w:t>,</w:t>
      </w:r>
      <w:r>
        <w:t>” or “salvage fire rebuilt</w:t>
      </w:r>
      <w:r w:rsidR="00A24BB2">
        <w:t>.</w:t>
      </w:r>
      <w:r>
        <w:t>”</w:t>
      </w:r>
    </w:p>
    <w:p w:rsidRPr="00DF3B44" w:rsidR="007E06BB" w:rsidP="00787433" w:rsidRDefault="007E06BB" w14:paraId="3D8F1FED" w14:textId="6A06467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23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4B6B3B" w:rsidR="00685035" w:rsidRPr="007B4AF7" w:rsidRDefault="00B03D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440A">
              <w:t>[4281]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440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60E"/>
    <w:rsid w:val="00037F04"/>
    <w:rsid w:val="000404BF"/>
    <w:rsid w:val="000449E1"/>
    <w:rsid w:val="00044B84"/>
    <w:rsid w:val="000479D0"/>
    <w:rsid w:val="0006464F"/>
    <w:rsid w:val="00066B54"/>
    <w:rsid w:val="00072FCD"/>
    <w:rsid w:val="00074A4F"/>
    <w:rsid w:val="00077B65"/>
    <w:rsid w:val="000A3C25"/>
    <w:rsid w:val="000A7ADF"/>
    <w:rsid w:val="000B4C02"/>
    <w:rsid w:val="000B5B4A"/>
    <w:rsid w:val="000B7FE1"/>
    <w:rsid w:val="000C3AF4"/>
    <w:rsid w:val="000C3E88"/>
    <w:rsid w:val="000C46B9"/>
    <w:rsid w:val="000C58E4"/>
    <w:rsid w:val="000C6F9A"/>
    <w:rsid w:val="000D2F44"/>
    <w:rsid w:val="000D33E4"/>
    <w:rsid w:val="000E578A"/>
    <w:rsid w:val="000F2250"/>
    <w:rsid w:val="0010329A"/>
    <w:rsid w:val="00105756"/>
    <w:rsid w:val="001164F9"/>
    <w:rsid w:val="0011719C"/>
    <w:rsid w:val="00124F20"/>
    <w:rsid w:val="00140049"/>
    <w:rsid w:val="00171601"/>
    <w:rsid w:val="001730EB"/>
    <w:rsid w:val="00173276"/>
    <w:rsid w:val="00176122"/>
    <w:rsid w:val="001842F0"/>
    <w:rsid w:val="0019025B"/>
    <w:rsid w:val="00192723"/>
    <w:rsid w:val="00192AF7"/>
    <w:rsid w:val="00197366"/>
    <w:rsid w:val="001A136C"/>
    <w:rsid w:val="001B6DA2"/>
    <w:rsid w:val="001C25EC"/>
    <w:rsid w:val="001F2A41"/>
    <w:rsid w:val="001F313F"/>
    <w:rsid w:val="001F331D"/>
    <w:rsid w:val="001F394C"/>
    <w:rsid w:val="002038AA"/>
    <w:rsid w:val="002114C8"/>
    <w:rsid w:val="0021166F"/>
    <w:rsid w:val="002162DF"/>
    <w:rsid w:val="00217F40"/>
    <w:rsid w:val="00230038"/>
    <w:rsid w:val="00233975"/>
    <w:rsid w:val="00236D73"/>
    <w:rsid w:val="00246535"/>
    <w:rsid w:val="00255266"/>
    <w:rsid w:val="00257F60"/>
    <w:rsid w:val="002625EA"/>
    <w:rsid w:val="00262AC5"/>
    <w:rsid w:val="00264AE9"/>
    <w:rsid w:val="00275AE6"/>
    <w:rsid w:val="002836D8"/>
    <w:rsid w:val="0029393F"/>
    <w:rsid w:val="002A7989"/>
    <w:rsid w:val="002B02F3"/>
    <w:rsid w:val="002C3463"/>
    <w:rsid w:val="002D266D"/>
    <w:rsid w:val="002D5B3D"/>
    <w:rsid w:val="002D7447"/>
    <w:rsid w:val="002E315A"/>
    <w:rsid w:val="002E4F8C"/>
    <w:rsid w:val="002F560C"/>
    <w:rsid w:val="002F5847"/>
    <w:rsid w:val="0030425A"/>
    <w:rsid w:val="003066C6"/>
    <w:rsid w:val="003421F1"/>
    <w:rsid w:val="0034279C"/>
    <w:rsid w:val="00354F64"/>
    <w:rsid w:val="003559A1"/>
    <w:rsid w:val="00361563"/>
    <w:rsid w:val="00371D36"/>
    <w:rsid w:val="00373E17"/>
    <w:rsid w:val="0037561D"/>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3DB"/>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797"/>
    <w:rsid w:val="005516F6"/>
    <w:rsid w:val="00552842"/>
    <w:rsid w:val="00554E89"/>
    <w:rsid w:val="00560B58"/>
    <w:rsid w:val="00564B58"/>
    <w:rsid w:val="00572281"/>
    <w:rsid w:val="005801DD"/>
    <w:rsid w:val="00583018"/>
    <w:rsid w:val="00592A40"/>
    <w:rsid w:val="005A28BC"/>
    <w:rsid w:val="005A2CE1"/>
    <w:rsid w:val="005A5377"/>
    <w:rsid w:val="005B099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47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BAF"/>
    <w:rsid w:val="006C092D"/>
    <w:rsid w:val="006C099D"/>
    <w:rsid w:val="006C18F0"/>
    <w:rsid w:val="006C7E01"/>
    <w:rsid w:val="006D64A5"/>
    <w:rsid w:val="006E0935"/>
    <w:rsid w:val="006E353F"/>
    <w:rsid w:val="006E35AB"/>
    <w:rsid w:val="00711AA9"/>
    <w:rsid w:val="00713324"/>
    <w:rsid w:val="00722155"/>
    <w:rsid w:val="00737F19"/>
    <w:rsid w:val="0075722C"/>
    <w:rsid w:val="00771394"/>
    <w:rsid w:val="00771AB9"/>
    <w:rsid w:val="00782BF8"/>
    <w:rsid w:val="00783C75"/>
    <w:rsid w:val="007849D9"/>
    <w:rsid w:val="00787433"/>
    <w:rsid w:val="007A10F1"/>
    <w:rsid w:val="007A3D50"/>
    <w:rsid w:val="007A41EB"/>
    <w:rsid w:val="007B2D29"/>
    <w:rsid w:val="007B412F"/>
    <w:rsid w:val="007B4AF7"/>
    <w:rsid w:val="007B4DBF"/>
    <w:rsid w:val="007C5458"/>
    <w:rsid w:val="007D2C67"/>
    <w:rsid w:val="007D45C8"/>
    <w:rsid w:val="007E06BB"/>
    <w:rsid w:val="007E5267"/>
    <w:rsid w:val="007E5C21"/>
    <w:rsid w:val="007F06BE"/>
    <w:rsid w:val="007F50D1"/>
    <w:rsid w:val="00816D52"/>
    <w:rsid w:val="00831048"/>
    <w:rsid w:val="00834272"/>
    <w:rsid w:val="008625C1"/>
    <w:rsid w:val="0087671D"/>
    <w:rsid w:val="008806F9"/>
    <w:rsid w:val="00887957"/>
    <w:rsid w:val="00895D03"/>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AF8"/>
    <w:rsid w:val="0098366F"/>
    <w:rsid w:val="00983A03"/>
    <w:rsid w:val="00985A49"/>
    <w:rsid w:val="00986063"/>
    <w:rsid w:val="00986AFA"/>
    <w:rsid w:val="00991F67"/>
    <w:rsid w:val="00992876"/>
    <w:rsid w:val="009A0DCE"/>
    <w:rsid w:val="009A22CD"/>
    <w:rsid w:val="009A3E4B"/>
    <w:rsid w:val="009B35FD"/>
    <w:rsid w:val="009B6815"/>
    <w:rsid w:val="009D1BC6"/>
    <w:rsid w:val="009D2967"/>
    <w:rsid w:val="009D3C2B"/>
    <w:rsid w:val="009E4191"/>
    <w:rsid w:val="009E4F5D"/>
    <w:rsid w:val="009F2AB1"/>
    <w:rsid w:val="009F4FAF"/>
    <w:rsid w:val="009F68F1"/>
    <w:rsid w:val="00A04529"/>
    <w:rsid w:val="00A0584B"/>
    <w:rsid w:val="00A17135"/>
    <w:rsid w:val="00A21A6F"/>
    <w:rsid w:val="00A24BB2"/>
    <w:rsid w:val="00A24E56"/>
    <w:rsid w:val="00A26A62"/>
    <w:rsid w:val="00A35A9B"/>
    <w:rsid w:val="00A4070E"/>
    <w:rsid w:val="00A40CA0"/>
    <w:rsid w:val="00A504A7"/>
    <w:rsid w:val="00A53677"/>
    <w:rsid w:val="00A53BF2"/>
    <w:rsid w:val="00A60D68"/>
    <w:rsid w:val="00A62AE5"/>
    <w:rsid w:val="00A6336D"/>
    <w:rsid w:val="00A73EFA"/>
    <w:rsid w:val="00A77A3B"/>
    <w:rsid w:val="00A92F6F"/>
    <w:rsid w:val="00A97523"/>
    <w:rsid w:val="00AA7824"/>
    <w:rsid w:val="00AB0FA3"/>
    <w:rsid w:val="00AB3692"/>
    <w:rsid w:val="00AB4568"/>
    <w:rsid w:val="00AB73BF"/>
    <w:rsid w:val="00AC335C"/>
    <w:rsid w:val="00AC463E"/>
    <w:rsid w:val="00AD3BE2"/>
    <w:rsid w:val="00AD3E3D"/>
    <w:rsid w:val="00AE1EE4"/>
    <w:rsid w:val="00AE36EC"/>
    <w:rsid w:val="00AE7406"/>
    <w:rsid w:val="00AF1688"/>
    <w:rsid w:val="00AF46E6"/>
    <w:rsid w:val="00AF5139"/>
    <w:rsid w:val="00B03D0F"/>
    <w:rsid w:val="00B06EDA"/>
    <w:rsid w:val="00B10D21"/>
    <w:rsid w:val="00B1161F"/>
    <w:rsid w:val="00B11661"/>
    <w:rsid w:val="00B20961"/>
    <w:rsid w:val="00B32B4D"/>
    <w:rsid w:val="00B4137E"/>
    <w:rsid w:val="00B474A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C3F"/>
    <w:rsid w:val="00BB0725"/>
    <w:rsid w:val="00BC408A"/>
    <w:rsid w:val="00BC5023"/>
    <w:rsid w:val="00BC556C"/>
    <w:rsid w:val="00BD42DA"/>
    <w:rsid w:val="00BD4684"/>
    <w:rsid w:val="00BE08A7"/>
    <w:rsid w:val="00BE4391"/>
    <w:rsid w:val="00BF3E48"/>
    <w:rsid w:val="00BF624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418"/>
    <w:rsid w:val="00CF2E78"/>
    <w:rsid w:val="00CF68D6"/>
    <w:rsid w:val="00CF7B4A"/>
    <w:rsid w:val="00D009F8"/>
    <w:rsid w:val="00D03330"/>
    <w:rsid w:val="00D078DA"/>
    <w:rsid w:val="00D14995"/>
    <w:rsid w:val="00D204F2"/>
    <w:rsid w:val="00D2455C"/>
    <w:rsid w:val="00D25023"/>
    <w:rsid w:val="00D27F8C"/>
    <w:rsid w:val="00D33843"/>
    <w:rsid w:val="00D4668C"/>
    <w:rsid w:val="00D54A6F"/>
    <w:rsid w:val="00D57D57"/>
    <w:rsid w:val="00D62E42"/>
    <w:rsid w:val="00D772FB"/>
    <w:rsid w:val="00D87F28"/>
    <w:rsid w:val="00DA1AA0"/>
    <w:rsid w:val="00DA22BE"/>
    <w:rsid w:val="00DA512B"/>
    <w:rsid w:val="00DC44A8"/>
    <w:rsid w:val="00DD17F7"/>
    <w:rsid w:val="00DD3D06"/>
    <w:rsid w:val="00DE4BEE"/>
    <w:rsid w:val="00DE5B3D"/>
    <w:rsid w:val="00DE7112"/>
    <w:rsid w:val="00DE7C47"/>
    <w:rsid w:val="00DF19BE"/>
    <w:rsid w:val="00DF3B44"/>
    <w:rsid w:val="00E1372E"/>
    <w:rsid w:val="00E21D30"/>
    <w:rsid w:val="00E24D9A"/>
    <w:rsid w:val="00E27805"/>
    <w:rsid w:val="00E27A11"/>
    <w:rsid w:val="00E30497"/>
    <w:rsid w:val="00E358A2"/>
    <w:rsid w:val="00E35C9A"/>
    <w:rsid w:val="00E3771B"/>
    <w:rsid w:val="00E40979"/>
    <w:rsid w:val="00E43F26"/>
    <w:rsid w:val="00E4440A"/>
    <w:rsid w:val="00E52A36"/>
    <w:rsid w:val="00E6378B"/>
    <w:rsid w:val="00E63EC3"/>
    <w:rsid w:val="00E653DA"/>
    <w:rsid w:val="00E65958"/>
    <w:rsid w:val="00E743E8"/>
    <w:rsid w:val="00E84FE5"/>
    <w:rsid w:val="00E879A5"/>
    <w:rsid w:val="00E879FC"/>
    <w:rsid w:val="00E9533C"/>
    <w:rsid w:val="00EA2574"/>
    <w:rsid w:val="00EA2F1F"/>
    <w:rsid w:val="00EA3F2E"/>
    <w:rsid w:val="00EA57EC"/>
    <w:rsid w:val="00EA6208"/>
    <w:rsid w:val="00EB120E"/>
    <w:rsid w:val="00EB34C8"/>
    <w:rsid w:val="00EB46E2"/>
    <w:rsid w:val="00EC0045"/>
    <w:rsid w:val="00ED2B32"/>
    <w:rsid w:val="00ED452E"/>
    <w:rsid w:val="00EE09C6"/>
    <w:rsid w:val="00EE17D3"/>
    <w:rsid w:val="00EE3CDA"/>
    <w:rsid w:val="00EF37A8"/>
    <w:rsid w:val="00EF531F"/>
    <w:rsid w:val="00F05FE8"/>
    <w:rsid w:val="00F06D86"/>
    <w:rsid w:val="00F13D87"/>
    <w:rsid w:val="00F149E5"/>
    <w:rsid w:val="00F15E33"/>
    <w:rsid w:val="00F17DA2"/>
    <w:rsid w:val="00F22EC0"/>
    <w:rsid w:val="00F254D5"/>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FCC"/>
    <w:rsid w:val="00FA0F2E"/>
    <w:rsid w:val="00FA23B8"/>
    <w:rsid w:val="00FA48B3"/>
    <w:rsid w:val="00FA4DB1"/>
    <w:rsid w:val="00FB3F2A"/>
    <w:rsid w:val="00FB582C"/>
    <w:rsid w:val="00FC3593"/>
    <w:rsid w:val="00FD117D"/>
    <w:rsid w:val="00FD72E3"/>
    <w:rsid w:val="00FE06FC"/>
    <w:rsid w:val="00FE2A1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4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4440A"/>
    <w:rPr>
      <w:rFonts w:ascii="Times New Roman" w:hAnsi="Times New Roman"/>
      <w:b w:val="0"/>
      <w:i w:val="0"/>
      <w:sz w:val="22"/>
    </w:rPr>
  </w:style>
  <w:style w:type="paragraph" w:styleId="NoSpacing">
    <w:name w:val="No Spacing"/>
    <w:uiPriority w:val="1"/>
    <w:qFormat/>
    <w:rsid w:val="00E4440A"/>
    <w:pPr>
      <w:spacing w:after="0" w:line="240" w:lineRule="auto"/>
    </w:pPr>
  </w:style>
  <w:style w:type="paragraph" w:customStyle="1" w:styleId="scemptylineheader">
    <w:name w:val="sc_emptyline_header"/>
    <w:qFormat/>
    <w:rsid w:val="00E444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44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44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44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44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440A"/>
    <w:rPr>
      <w:color w:val="808080"/>
    </w:rPr>
  </w:style>
  <w:style w:type="paragraph" w:customStyle="1" w:styleId="scdirectionallanguage">
    <w:name w:val="sc_directional_language"/>
    <w:qFormat/>
    <w:rsid w:val="00E444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44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44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44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44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44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44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44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44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44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44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44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44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44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44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44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440A"/>
    <w:rPr>
      <w:rFonts w:ascii="Times New Roman" w:hAnsi="Times New Roman"/>
      <w:color w:val="auto"/>
      <w:sz w:val="22"/>
    </w:rPr>
  </w:style>
  <w:style w:type="paragraph" w:customStyle="1" w:styleId="scclippagebillheader">
    <w:name w:val="sc_clip_page_bill_header"/>
    <w:qFormat/>
    <w:rsid w:val="00E444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44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44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4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40A"/>
    <w:rPr>
      <w:lang w:val="en-US"/>
    </w:rPr>
  </w:style>
  <w:style w:type="paragraph" w:styleId="Footer">
    <w:name w:val="footer"/>
    <w:basedOn w:val="Normal"/>
    <w:link w:val="FooterChar"/>
    <w:uiPriority w:val="99"/>
    <w:unhideWhenUsed/>
    <w:rsid w:val="00E44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40A"/>
    <w:rPr>
      <w:lang w:val="en-US"/>
    </w:rPr>
  </w:style>
  <w:style w:type="paragraph" w:styleId="ListParagraph">
    <w:name w:val="List Paragraph"/>
    <w:basedOn w:val="Normal"/>
    <w:uiPriority w:val="34"/>
    <w:qFormat/>
    <w:rsid w:val="00E4440A"/>
    <w:pPr>
      <w:ind w:left="720"/>
      <w:contextualSpacing/>
    </w:pPr>
  </w:style>
  <w:style w:type="paragraph" w:customStyle="1" w:styleId="scbillfooter">
    <w:name w:val="sc_bill_footer"/>
    <w:qFormat/>
    <w:rsid w:val="00E444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44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44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44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44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440A"/>
    <w:pPr>
      <w:widowControl w:val="0"/>
      <w:suppressAutoHyphens/>
      <w:spacing w:after="0" w:line="360" w:lineRule="auto"/>
    </w:pPr>
    <w:rPr>
      <w:rFonts w:ascii="Times New Roman" w:hAnsi="Times New Roman"/>
      <w:lang w:val="en-US"/>
    </w:rPr>
  </w:style>
  <w:style w:type="paragraph" w:customStyle="1" w:styleId="sctableln">
    <w:name w:val="sc_table_ln"/>
    <w:qFormat/>
    <w:rsid w:val="00E444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44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440A"/>
    <w:rPr>
      <w:strike/>
      <w:dstrike w:val="0"/>
    </w:rPr>
  </w:style>
  <w:style w:type="character" w:customStyle="1" w:styleId="scinsert">
    <w:name w:val="sc_insert"/>
    <w:uiPriority w:val="1"/>
    <w:qFormat/>
    <w:rsid w:val="00E4440A"/>
    <w:rPr>
      <w:caps w:val="0"/>
      <w:smallCaps w:val="0"/>
      <w:strike w:val="0"/>
      <w:dstrike w:val="0"/>
      <w:vanish w:val="0"/>
      <w:u w:val="single"/>
      <w:vertAlign w:val="baseline"/>
    </w:rPr>
  </w:style>
  <w:style w:type="character" w:customStyle="1" w:styleId="scinsertred">
    <w:name w:val="sc_insert_red"/>
    <w:uiPriority w:val="1"/>
    <w:qFormat/>
    <w:rsid w:val="00E4440A"/>
    <w:rPr>
      <w:caps w:val="0"/>
      <w:smallCaps w:val="0"/>
      <w:strike w:val="0"/>
      <w:dstrike w:val="0"/>
      <w:vanish w:val="0"/>
      <w:color w:val="FF0000"/>
      <w:u w:val="single"/>
      <w:vertAlign w:val="baseline"/>
    </w:rPr>
  </w:style>
  <w:style w:type="character" w:customStyle="1" w:styleId="scinsertblue">
    <w:name w:val="sc_insert_blue"/>
    <w:uiPriority w:val="1"/>
    <w:qFormat/>
    <w:rsid w:val="00E4440A"/>
    <w:rPr>
      <w:caps w:val="0"/>
      <w:smallCaps w:val="0"/>
      <w:strike w:val="0"/>
      <w:dstrike w:val="0"/>
      <w:vanish w:val="0"/>
      <w:color w:val="0070C0"/>
      <w:u w:val="single"/>
      <w:vertAlign w:val="baseline"/>
    </w:rPr>
  </w:style>
  <w:style w:type="character" w:customStyle="1" w:styleId="scstrikered">
    <w:name w:val="sc_strike_red"/>
    <w:uiPriority w:val="1"/>
    <w:qFormat/>
    <w:rsid w:val="00E4440A"/>
    <w:rPr>
      <w:strike/>
      <w:dstrike w:val="0"/>
      <w:color w:val="FF0000"/>
    </w:rPr>
  </w:style>
  <w:style w:type="character" w:customStyle="1" w:styleId="scstrikeblue">
    <w:name w:val="sc_strike_blue"/>
    <w:uiPriority w:val="1"/>
    <w:qFormat/>
    <w:rsid w:val="00E4440A"/>
    <w:rPr>
      <w:strike/>
      <w:dstrike w:val="0"/>
      <w:color w:val="0070C0"/>
    </w:rPr>
  </w:style>
  <w:style w:type="character" w:customStyle="1" w:styleId="scinsertbluenounderline">
    <w:name w:val="sc_insert_blue_no_underline"/>
    <w:uiPriority w:val="1"/>
    <w:qFormat/>
    <w:rsid w:val="00E444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44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440A"/>
    <w:rPr>
      <w:strike/>
      <w:dstrike w:val="0"/>
      <w:color w:val="0070C0"/>
      <w:lang w:val="en-US"/>
    </w:rPr>
  </w:style>
  <w:style w:type="character" w:customStyle="1" w:styleId="scstrikerednoncodified">
    <w:name w:val="sc_strike_red_non_codified"/>
    <w:uiPriority w:val="1"/>
    <w:qFormat/>
    <w:rsid w:val="00E4440A"/>
    <w:rPr>
      <w:strike/>
      <w:dstrike w:val="0"/>
      <w:color w:val="FF0000"/>
    </w:rPr>
  </w:style>
  <w:style w:type="paragraph" w:customStyle="1" w:styleId="scbillsiglines">
    <w:name w:val="sc_bill_sig_lines"/>
    <w:qFormat/>
    <w:rsid w:val="00E444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440A"/>
    <w:rPr>
      <w:bdr w:val="none" w:sz="0" w:space="0" w:color="auto"/>
      <w:shd w:val="clear" w:color="auto" w:fill="FEC6C6"/>
    </w:rPr>
  </w:style>
  <w:style w:type="character" w:customStyle="1" w:styleId="screstoreblue">
    <w:name w:val="sc_restore_blue"/>
    <w:uiPriority w:val="1"/>
    <w:qFormat/>
    <w:rsid w:val="00E4440A"/>
    <w:rPr>
      <w:color w:val="4472C4" w:themeColor="accent1"/>
      <w:bdr w:val="none" w:sz="0" w:space="0" w:color="auto"/>
      <w:shd w:val="clear" w:color="auto" w:fill="auto"/>
    </w:rPr>
  </w:style>
  <w:style w:type="character" w:customStyle="1" w:styleId="screstorered">
    <w:name w:val="sc_restore_red"/>
    <w:uiPriority w:val="1"/>
    <w:qFormat/>
    <w:rsid w:val="00E4440A"/>
    <w:rPr>
      <w:color w:val="FF0000"/>
      <w:bdr w:val="none" w:sz="0" w:space="0" w:color="auto"/>
      <w:shd w:val="clear" w:color="auto" w:fill="auto"/>
    </w:rPr>
  </w:style>
  <w:style w:type="character" w:customStyle="1" w:styleId="scstrikenewblue">
    <w:name w:val="sc_strike_new_blue"/>
    <w:uiPriority w:val="1"/>
    <w:qFormat/>
    <w:rsid w:val="00E4440A"/>
    <w:rPr>
      <w:strike w:val="0"/>
      <w:dstrike/>
      <w:color w:val="0070C0"/>
      <w:u w:val="none"/>
    </w:rPr>
  </w:style>
  <w:style w:type="character" w:customStyle="1" w:styleId="scstrikenewred">
    <w:name w:val="sc_strike_new_red"/>
    <w:uiPriority w:val="1"/>
    <w:qFormat/>
    <w:rsid w:val="00E4440A"/>
    <w:rPr>
      <w:strike w:val="0"/>
      <w:dstrike/>
      <w:color w:val="FF0000"/>
      <w:u w:val="none"/>
    </w:rPr>
  </w:style>
  <w:style w:type="character" w:customStyle="1" w:styleId="scamendsenate">
    <w:name w:val="sc_amend_senate"/>
    <w:uiPriority w:val="1"/>
    <w:qFormat/>
    <w:rsid w:val="00E4440A"/>
    <w:rPr>
      <w:bdr w:val="none" w:sz="0" w:space="0" w:color="auto"/>
      <w:shd w:val="clear" w:color="auto" w:fill="FFF2CC" w:themeFill="accent4" w:themeFillTint="33"/>
    </w:rPr>
  </w:style>
  <w:style w:type="character" w:customStyle="1" w:styleId="scamendhouse">
    <w:name w:val="sc_amend_house"/>
    <w:uiPriority w:val="1"/>
    <w:qFormat/>
    <w:rsid w:val="00E4440A"/>
    <w:rPr>
      <w:bdr w:val="none" w:sz="0" w:space="0" w:color="auto"/>
      <w:shd w:val="clear" w:color="auto" w:fill="E2EFD9" w:themeFill="accent6" w:themeFillTint="33"/>
    </w:rPr>
  </w:style>
  <w:style w:type="paragraph" w:styleId="Revision">
    <w:name w:val="Revision"/>
    <w:hidden/>
    <w:uiPriority w:val="99"/>
    <w:semiHidden/>
    <w:rsid w:val="007572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1&amp;session=126&amp;summary=B" TargetMode="External" Id="R844611da1430400e" /><Relationship Type="http://schemas.openxmlformats.org/officeDocument/2006/relationships/hyperlink" Target="https://www.scstatehouse.gov/sess126_2025-2026/prever/4281_20250402.docx" TargetMode="External" Id="R8534f1b6c1b24a32" /><Relationship Type="http://schemas.openxmlformats.org/officeDocument/2006/relationships/hyperlink" Target="h:\hj\20250402.docx" TargetMode="External" Id="R6a8beea18ac74d68" /><Relationship Type="http://schemas.openxmlformats.org/officeDocument/2006/relationships/hyperlink" Target="h:\hj\20250402.docx" TargetMode="External" Id="R3ce507964e7a4e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4F20"/>
    <w:rsid w:val="00140B15"/>
    <w:rsid w:val="00192723"/>
    <w:rsid w:val="001B20DA"/>
    <w:rsid w:val="001C48FD"/>
    <w:rsid w:val="002A7C8A"/>
    <w:rsid w:val="002D4365"/>
    <w:rsid w:val="003E4FBC"/>
    <w:rsid w:val="003F4940"/>
    <w:rsid w:val="004E2BB5"/>
    <w:rsid w:val="00580C56"/>
    <w:rsid w:val="006B363F"/>
    <w:rsid w:val="006B4BAF"/>
    <w:rsid w:val="007070D2"/>
    <w:rsid w:val="00776F2C"/>
    <w:rsid w:val="008F7723"/>
    <w:rsid w:val="009031EF"/>
    <w:rsid w:val="00912A5F"/>
    <w:rsid w:val="00940EED"/>
    <w:rsid w:val="00985255"/>
    <w:rsid w:val="009C3651"/>
    <w:rsid w:val="00A51DBA"/>
    <w:rsid w:val="00B20961"/>
    <w:rsid w:val="00B20DA6"/>
    <w:rsid w:val="00B457AF"/>
    <w:rsid w:val="00BF6243"/>
    <w:rsid w:val="00C818FB"/>
    <w:rsid w:val="00CC0451"/>
    <w:rsid w:val="00D6665C"/>
    <w:rsid w:val="00D900BD"/>
    <w:rsid w:val="00DE7C4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2dd442da-8d8a-4a7d-89de-e7d6af706c06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HOUSEINTRODATE>2025-04-02</T_BILL_D_HOUSEINTRODATE>
  <T_BILL_D_INTRODATE>2025-04-02</T_BILL_D_INTRODATE>
  <T_BILL_N_INTERNALVERSIONNUMBER>1</T_BILL_N_INTERNALVERSIONNUMBER>
  <T_BILL_N_SESSION>126</T_BILL_N_SESSION>
  <T_BILL_N_VERSIONNUMBER>1</T_BILL_N_VERSIONNUMBER>
  <T_BILL_N_YEAR>2025</T_BILL_N_YEAR>
  <T_BILL_REQUEST_REQUEST>37522231-ddc1-49a0-9a58-ff12fe1242a5</T_BILL_REQUEST_REQUEST>
  <T_BILL_R_ORIGINALDRAFT>7d2eb7b7-3920-4091-b39d-b39346336775</T_BILL_R_ORIGINALDRAFT>
  <T_BILL_SPONSOR_SPONSOR>a3035289-9cab-4679-8f57-cba9419b8c40</T_BILL_SPONSOR_SPONSOR>
  <T_BILL_T_BILLNAME>[4281]</T_BILL_T_BILLNAME>
  <T_BILL_T_BILLNUMBER>4281</T_BILL_T_BILLNUMBER>
  <T_BILL_T_BILLTITLE>TO AMEND THE SOUTH CAROLINA CODE OF LAWS BY AMENDING SECTION 56‑19‑480, RELATING TO THE TRANSFER, SURRENDER, AND ISSUANCE OF CERTAIN CERTIFICATES OF TITLE, LICENSE PLATES, REGISTRATION CARDS, AND MANUFACTURERS’ SERIAL PLATES OF VEHICLES SOLD AS SALVAGED, ABANDONED, SCRAPPED, OR DESTROYED, SO AS TO PROVIDE IN ADDITION TO OTHER REQUIREMENTS, THE OWNERS OF REBUILT, SALVAGE, SALVAGE FLOOD, OR SALVAGE FIRE VEHICLES MAY NOT BE ISSUED CERTIFICATES OF TITLE UNLESS THE VEHICLES ARE EQUIPPED WITH CERTAIN SAFETY FEATURES.</T_BILL_T_BILLTITLE>
  <T_BILL_T_CHAMBER>house</T_BILL_T_CHAMBER>
  <T_BILL_T_FILENAME> </T_BILL_T_FILENAME>
  <T_BILL_T_LEGTYPE>bill_statewide</T_BILL_T_LEGTYPE>
  <T_BILL_T_RATNUMBERSTRING>HNone</T_BILL_T_RATNUMBERSTRING>
  <T_BILL_T_SECTIONS>[{"SectionUUID":"96a7b2e4-c209-46b7-85b4-a06a31e4c8ab","SectionName":"code_section","SectionNumber":1,"SectionType":"code_section","CodeSections":[{"CodeSectionBookmarkName":"cs_T56C19N480_6fc167732","IsConstitutionSection":false,"Identity":"56-19-480","IsNew":false,"SubSections":[{"Level":1,"Identity":"T56C19N480SE","SubSectionBookmarkName":"ss_T56C19N480SE_lv1_29609a9db","IsNewSubSection":false,"SubSectionReplacement":""}],"TitleRelatedTo":"Transfer and surrender of certificates, license plates, registration cards and manufacturers' serial plates of vehicles sold as salvage, abandoned, scrapped, or destroyed.","TitleSoAsTo":"","Deleted":false}],"TitleText":"","DisableControls":false,"Deleted":false,"RepealItems":[],"SectionBookmarkName":"bs_num_1_637197be6"},{"SectionUUID":"8f03ca95-8faa-4d43-a9c2-8afc498075bd","SectionName":"standard_eff_date_section","SectionNumber":2,"SectionType":"drafting_clause","CodeSections":[],"TitleText":"","DisableControls":false,"Deleted":false,"RepealItems":[],"SectionBookmarkName":"bs_num_2_lastsection"}]</T_BILL_T_SECTIONS>
  <T_BILL_T_SUBJECT> Salvage and rebuilt vehicle certificate of title with safety features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A6E20-7076-4506-8C0B-1EC56C8CCFF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1581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2025-04-01T14:41:00Z</cp:lastPrinted>
  <dcterms:created xsi:type="dcterms:W3CDTF">2025-04-02T18:34:00Z</dcterms:created>
  <dcterms:modified xsi:type="dcterms:W3CDTF">2025-04-02T18:34:00Z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