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Cobb-Hunter, Sessions, M.M. Smith, Brewer, Rutherford, Gagnon, Guest, Guffey and Weeks</w:t>
      </w:r>
    </w:p>
    <w:p>
      <w:pPr>
        <w:widowControl w:val="false"/>
        <w:spacing w:after="0"/>
        <w:jc w:val="left"/>
      </w:pPr>
      <w:r>
        <w:rPr>
          <w:rFonts w:ascii="Times New Roman"/>
          <w:sz w:val="22"/>
        </w:rPr>
        <w:t xml:space="preserve">Companion/Similar bill(s): 519</w:t>
      </w:r>
    </w:p>
    <w:p>
      <w:pPr>
        <w:widowControl w:val="false"/>
        <w:spacing w:after="0"/>
        <w:jc w:val="left"/>
      </w:pPr>
      <w:r>
        <w:rPr>
          <w:rFonts w:ascii="Times New Roman"/>
          <w:sz w:val="22"/>
        </w:rPr>
        <w:t xml:space="preserve">Document Path: LC-0215DG25.docx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Cigarettes for heating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0900bf4aa5d48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bfd462559b43bc">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C7788" w14:paraId="40FEFADA" w14:textId="609988DC">
          <w:pPr>
            <w:pStyle w:val="scbilltitle"/>
          </w:pPr>
          <w:r>
            <w:t xml:space="preserve">TO AMEND THE SOUTH CAROLINA CODE OF LAWS BY AMENDING SECTION 12‑21‑620, RELATING TO TAX RATES ON PRODUCTS CONTAINING TOBACCO, SO AS TO TAX CIGARETTES FOR HEATING ONE AND ONE‑QUARTER </w:t>
          </w:r>
          <w:r w:rsidR="00C760B9">
            <w:t>mills</w:t>
          </w:r>
          <w:r>
            <w:t xml:space="preserve"> ON EACH CIGARETTE.</w:t>
          </w:r>
        </w:p>
      </w:sdtContent>
    </w:sdt>
    <w:bookmarkStart w:name="at_dfba8acb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bf46974" w:id="2"/>
      <w:r w:rsidRPr="0094541D">
        <w:t>B</w:t>
      </w:r>
      <w:bookmarkEnd w:id="2"/>
      <w:r w:rsidRPr="0094541D">
        <w:t>e it enacted by the General Assembly of the State of South Carolina:</w:t>
      </w:r>
    </w:p>
    <w:p w:rsidR="00D92430" w:rsidP="00D92430" w:rsidRDefault="00D92430" w14:paraId="15C2F18D" w14:textId="77777777">
      <w:pPr>
        <w:pStyle w:val="scemptyline"/>
      </w:pPr>
    </w:p>
    <w:p w:rsidR="00D92430" w:rsidP="00D92430" w:rsidRDefault="00D92430" w14:paraId="59E4B447" w14:textId="77777777">
      <w:pPr>
        <w:pStyle w:val="scdirectionallanguage"/>
      </w:pPr>
      <w:bookmarkStart w:name="bs_num_1_70783c1e9" w:id="3"/>
      <w:r>
        <w:t>S</w:t>
      </w:r>
      <w:bookmarkEnd w:id="3"/>
      <w:r>
        <w:t>ECTION 1.</w:t>
      </w:r>
      <w:r>
        <w:tab/>
      </w:r>
      <w:bookmarkStart w:name="dl_b82519a73" w:id="4"/>
      <w:r>
        <w:t>S</w:t>
      </w:r>
      <w:bookmarkEnd w:id="4"/>
      <w:r>
        <w:t>ection 12‑21‑620 of the S.C. Code is amended to read:</w:t>
      </w:r>
    </w:p>
    <w:p w:rsidR="00D92430" w:rsidP="00D92430" w:rsidRDefault="00D92430" w14:paraId="2D11E316" w14:textId="77777777">
      <w:pPr>
        <w:pStyle w:val="sccodifiedsection"/>
      </w:pPr>
    </w:p>
    <w:p w:rsidR="00D92430" w:rsidP="00D92430" w:rsidRDefault="00D92430" w14:paraId="4AB462D8" w14:textId="77777777">
      <w:pPr>
        <w:pStyle w:val="sccodifiedsection"/>
      </w:pPr>
      <w:r>
        <w:tab/>
      </w:r>
      <w:bookmarkStart w:name="cs_T12C21N620_fbe17898c" w:id="5"/>
      <w:r>
        <w:t>S</w:t>
      </w:r>
      <w:bookmarkEnd w:id="5"/>
      <w:r>
        <w:t>ection 12‑21‑620.</w:t>
      </w:r>
      <w:r>
        <w:tab/>
      </w:r>
      <w:bookmarkStart w:name="ss_T12C21N620SA_lv1_2c9742b8f" w:id="6"/>
      <w:r>
        <w:t>(</w:t>
      </w:r>
      <w:bookmarkEnd w:id="6"/>
      <w:r>
        <w:t>A) There shall be levied, assessed, collected, and paid in respect to the articles containing tobacco enumerated in this section the following amounts:</w:t>
      </w:r>
    </w:p>
    <w:p w:rsidR="00D92430" w:rsidP="00D92430" w:rsidRDefault="00D92430" w14:paraId="21D9BD7F" w14:textId="4CC2EC5C">
      <w:pPr>
        <w:pStyle w:val="sccodifiedsection"/>
      </w:pPr>
      <w:r>
        <w:tab/>
      </w:r>
      <w:r>
        <w:tab/>
      </w:r>
      <w:bookmarkStart w:name="ss_T12C21N620S1_lv2_af040deca" w:id="7"/>
      <w:r>
        <w:t>(</w:t>
      </w:r>
      <w:bookmarkEnd w:id="7"/>
      <w:r>
        <w:t xml:space="preserve">1) upon all cigarettes </w:t>
      </w:r>
      <w:r w:rsidR="007C7788">
        <w:rPr>
          <w:rStyle w:val="scinsert"/>
        </w:rPr>
        <w:t xml:space="preserve">for smoking </w:t>
      </w:r>
      <w:r>
        <w:t>made of tobacco or any substitute for tobacco, three and one‑half mills on each cigarette;</w:t>
      </w:r>
    </w:p>
    <w:p w:rsidR="007C7788" w:rsidP="00D92430" w:rsidRDefault="007C7788" w14:paraId="1822D6DF" w14:textId="3895712C">
      <w:pPr>
        <w:pStyle w:val="sccodifiedsection"/>
      </w:pPr>
      <w:r>
        <w:rPr>
          <w:rStyle w:val="scinsert"/>
        </w:rPr>
        <w:tab/>
      </w:r>
      <w:r>
        <w:rPr>
          <w:rStyle w:val="scinsert"/>
        </w:rPr>
        <w:tab/>
      </w:r>
      <w:bookmarkStart w:name="ss_T12C21N620S2_lv2_003a53679" w:id="8"/>
      <w:r>
        <w:rPr>
          <w:rStyle w:val="scinsert"/>
        </w:rPr>
        <w:t>(</w:t>
      </w:r>
      <w:bookmarkEnd w:id="8"/>
      <w:r>
        <w:rPr>
          <w:rStyle w:val="scinsert"/>
        </w:rPr>
        <w:t xml:space="preserve">2) </w:t>
      </w:r>
      <w:r w:rsidRPr="007C7788">
        <w:rPr>
          <w:rStyle w:val="scinsert"/>
        </w:rPr>
        <w:t xml:space="preserve">upon all cigarettes for heating made of tobacco or any substitute for tobacco, one and one‑quarter </w:t>
      </w:r>
      <w:r w:rsidR="00C760B9">
        <w:rPr>
          <w:rStyle w:val="scinsert"/>
        </w:rPr>
        <w:t>mills</w:t>
      </w:r>
      <w:r w:rsidRPr="007C7788">
        <w:rPr>
          <w:rStyle w:val="scinsert"/>
        </w:rPr>
        <w:t xml:space="preserve"> on each cigarette;</w:t>
      </w:r>
    </w:p>
    <w:p w:rsidR="00D92430" w:rsidP="00D92430" w:rsidRDefault="00D92430" w14:paraId="04391DB6" w14:textId="3838B746">
      <w:pPr>
        <w:pStyle w:val="sccodifiedsection"/>
      </w:pPr>
      <w:r>
        <w:tab/>
      </w:r>
      <w:r>
        <w:tab/>
      </w:r>
      <w:r>
        <w:rPr>
          <w:rStyle w:val="scstrike"/>
        </w:rPr>
        <w:t>(2)</w:t>
      </w:r>
      <w:bookmarkStart w:name="ss_T12C21N620S3_lv2_89db23dfc" w:id="9"/>
      <w:r w:rsidR="00AF5E36">
        <w:rPr>
          <w:rStyle w:val="scinsert"/>
        </w:rPr>
        <w:t>(</w:t>
      </w:r>
      <w:bookmarkEnd w:id="9"/>
      <w:r w:rsidR="00AF5E36">
        <w:rPr>
          <w:rStyle w:val="scinsert"/>
        </w:rPr>
        <w:t>3)</w:t>
      </w:r>
      <w:r>
        <w:t xml:space="preserve"> upon all tobacco products, as defined in Section 12‑21‑800, five percent of the manufacturer</w:t>
      </w:r>
      <w:r w:rsidR="006E78E8">
        <w:t>’</w:t>
      </w:r>
      <w:r>
        <w:t>s price.</w:t>
      </w:r>
    </w:p>
    <w:p w:rsidR="00D92430" w:rsidP="00D92430" w:rsidRDefault="00D92430" w14:paraId="03283231" w14:textId="696BA1C7">
      <w:pPr>
        <w:pStyle w:val="sccodifiedsection"/>
      </w:pPr>
      <w:r>
        <w:tab/>
      </w:r>
      <w:bookmarkStart w:name="up_91e5c5b4e" w:id="10"/>
      <w:r>
        <w:t>M</w:t>
      </w:r>
      <w:bookmarkEnd w:id="10"/>
      <w:r>
        <w:t>anufacturer</w:t>
      </w:r>
      <w:r w:rsidR="006E78E8">
        <w:t>’</w:t>
      </w:r>
      <w:r>
        <w:t>s price as used in this section is the established price at which a manufacturer sells to a wholesaler.</w:t>
      </w:r>
    </w:p>
    <w:p w:rsidR="00D92430" w:rsidP="00D92430" w:rsidRDefault="00D92430" w14:paraId="6063B780" w14:textId="77777777">
      <w:pPr>
        <w:pStyle w:val="sccodifiedsection"/>
      </w:pPr>
      <w:r>
        <w:tab/>
      </w:r>
      <w:bookmarkStart w:name="ss_T12C21N620SB_lv1_ccadd3295" w:id="11"/>
      <w:r>
        <w:t>(</w:t>
      </w:r>
      <w:bookmarkEnd w:id="11"/>
      <w:r>
        <w:t>B) As used in this section, “cigarette” means:</w:t>
      </w:r>
    </w:p>
    <w:p w:rsidR="00D92430" w:rsidP="00D92430" w:rsidRDefault="00D92430" w14:paraId="0EE4B4AA" w14:textId="56C2CD6D">
      <w:pPr>
        <w:pStyle w:val="sccodifiedsection"/>
      </w:pPr>
      <w:r>
        <w:tab/>
      </w:r>
      <w:r>
        <w:tab/>
      </w:r>
      <w:bookmarkStart w:name="ss_T12C21N620S1_lv2_7f9dfd0c4" w:id="12"/>
      <w:r>
        <w:t>(</w:t>
      </w:r>
      <w:bookmarkEnd w:id="12"/>
      <w:r>
        <w:t xml:space="preserve">1) any roll for smoking </w:t>
      </w:r>
      <w:r w:rsidR="007C7788">
        <w:rPr>
          <w:rStyle w:val="scinsert"/>
        </w:rPr>
        <w:t xml:space="preserve">or heating under ordinary conditions of use </w:t>
      </w:r>
      <w:r>
        <w:t>containing tobacco or any substitute for tobacco wrapped in paper or in any substance other than a tobacco leaf; or</w:t>
      </w:r>
    </w:p>
    <w:p w:rsidR="00D92430" w:rsidP="00D92430" w:rsidRDefault="00D92430" w14:paraId="4D5BBC65" w14:textId="19260363">
      <w:pPr>
        <w:pStyle w:val="sccodifiedsection"/>
      </w:pPr>
      <w:r>
        <w:tab/>
      </w:r>
      <w:r>
        <w:tab/>
      </w:r>
      <w:bookmarkStart w:name="ss_T12C21N620S2_lv2_c92b816fa" w:id="13"/>
      <w:r>
        <w:t>(</w:t>
      </w:r>
      <w:bookmarkEnd w:id="13"/>
      <w:r>
        <w:t xml:space="preserve">2) any roll for smoking </w:t>
      </w:r>
      <w:r w:rsidR="007C7788">
        <w:rPr>
          <w:rStyle w:val="scinsert"/>
        </w:rPr>
        <w:t xml:space="preserve">or heating under ordinary conditions of use </w:t>
      </w:r>
      <w:r>
        <w:t>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Pr="00DF3B44" w:rsidR="007E06BB" w:rsidP="00787433" w:rsidRDefault="007E06BB" w14:paraId="3D8F1FED" w14:textId="72B964C5">
      <w:pPr>
        <w:pStyle w:val="scemptyline"/>
      </w:pPr>
    </w:p>
    <w:p w:rsidRPr="00DF3B44" w:rsidR="007A10F1" w:rsidP="007A10F1" w:rsidRDefault="00E27805" w14:paraId="0E9393B4" w14:textId="308B0C85">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 xml:space="preserve">This act takes effect </w:t>
      </w:r>
      <w:r w:rsidR="007C7788">
        <w:t>October 1, 2025</w:t>
      </w:r>
      <w:r w:rsidRPr="00DF3B44" w:rsidR="007A10F1">
        <w:t>.</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30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0FA684F" w:rsidR="00685035" w:rsidRPr="007B4AF7" w:rsidRDefault="009907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52EBC">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1923">
              <w:rPr>
                <w:noProof/>
              </w:rPr>
              <w:t>LC-0215DG25.docx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320"/>
    <w:rsid w:val="00012912"/>
    <w:rsid w:val="00017FB0"/>
    <w:rsid w:val="00020B5D"/>
    <w:rsid w:val="00026327"/>
    <w:rsid w:val="00026421"/>
    <w:rsid w:val="00030409"/>
    <w:rsid w:val="00037F04"/>
    <w:rsid w:val="000404BF"/>
    <w:rsid w:val="00044B84"/>
    <w:rsid w:val="000479D0"/>
    <w:rsid w:val="00057F45"/>
    <w:rsid w:val="0006464F"/>
    <w:rsid w:val="00066B54"/>
    <w:rsid w:val="00072FCD"/>
    <w:rsid w:val="00074A4F"/>
    <w:rsid w:val="00077B65"/>
    <w:rsid w:val="0009165F"/>
    <w:rsid w:val="000A3C25"/>
    <w:rsid w:val="000B4C02"/>
    <w:rsid w:val="000B5B4A"/>
    <w:rsid w:val="000B7FE1"/>
    <w:rsid w:val="000C3E88"/>
    <w:rsid w:val="000C46B9"/>
    <w:rsid w:val="000C58E4"/>
    <w:rsid w:val="000C6F9A"/>
    <w:rsid w:val="000D2F44"/>
    <w:rsid w:val="000D33E4"/>
    <w:rsid w:val="000E578A"/>
    <w:rsid w:val="000E73CC"/>
    <w:rsid w:val="000E761E"/>
    <w:rsid w:val="000F2250"/>
    <w:rsid w:val="0010329A"/>
    <w:rsid w:val="00105756"/>
    <w:rsid w:val="001164F9"/>
    <w:rsid w:val="0011719C"/>
    <w:rsid w:val="00140049"/>
    <w:rsid w:val="00152906"/>
    <w:rsid w:val="00171601"/>
    <w:rsid w:val="001730EB"/>
    <w:rsid w:val="00173276"/>
    <w:rsid w:val="00176122"/>
    <w:rsid w:val="0019025B"/>
    <w:rsid w:val="00192AF7"/>
    <w:rsid w:val="00193C4E"/>
    <w:rsid w:val="00197366"/>
    <w:rsid w:val="00197AB4"/>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0F4"/>
    <w:rsid w:val="00361563"/>
    <w:rsid w:val="00363BE2"/>
    <w:rsid w:val="00371D36"/>
    <w:rsid w:val="0037283A"/>
    <w:rsid w:val="00373E17"/>
    <w:rsid w:val="003775E6"/>
    <w:rsid w:val="00381998"/>
    <w:rsid w:val="00383A2B"/>
    <w:rsid w:val="00383D62"/>
    <w:rsid w:val="00394D03"/>
    <w:rsid w:val="003A5F1C"/>
    <w:rsid w:val="003B42C2"/>
    <w:rsid w:val="003C07EE"/>
    <w:rsid w:val="003C3E2E"/>
    <w:rsid w:val="003D4A3C"/>
    <w:rsid w:val="003D55B2"/>
    <w:rsid w:val="003E0033"/>
    <w:rsid w:val="003E4951"/>
    <w:rsid w:val="003E5452"/>
    <w:rsid w:val="003E7165"/>
    <w:rsid w:val="003E7FF6"/>
    <w:rsid w:val="004046B5"/>
    <w:rsid w:val="00406F27"/>
    <w:rsid w:val="004141B8"/>
    <w:rsid w:val="004203B9"/>
    <w:rsid w:val="00422F13"/>
    <w:rsid w:val="004313D8"/>
    <w:rsid w:val="00432135"/>
    <w:rsid w:val="00440C2E"/>
    <w:rsid w:val="00446987"/>
    <w:rsid w:val="00446D28"/>
    <w:rsid w:val="00466CD0"/>
    <w:rsid w:val="00471B2B"/>
    <w:rsid w:val="00473583"/>
    <w:rsid w:val="00477F32"/>
    <w:rsid w:val="00481850"/>
    <w:rsid w:val="004851A0"/>
    <w:rsid w:val="0048627F"/>
    <w:rsid w:val="004932AB"/>
    <w:rsid w:val="00494BEF"/>
    <w:rsid w:val="004A5512"/>
    <w:rsid w:val="004A6BE5"/>
    <w:rsid w:val="004B0C18"/>
    <w:rsid w:val="004C1A04"/>
    <w:rsid w:val="004C20BC"/>
    <w:rsid w:val="004C5C9A"/>
    <w:rsid w:val="004D10DE"/>
    <w:rsid w:val="004D1442"/>
    <w:rsid w:val="004D3DCB"/>
    <w:rsid w:val="004E1946"/>
    <w:rsid w:val="004E66E9"/>
    <w:rsid w:val="004E7DDE"/>
    <w:rsid w:val="004F0090"/>
    <w:rsid w:val="004F1466"/>
    <w:rsid w:val="004F172C"/>
    <w:rsid w:val="004F5CDE"/>
    <w:rsid w:val="005002ED"/>
    <w:rsid w:val="00500DBC"/>
    <w:rsid w:val="005102BE"/>
    <w:rsid w:val="00520348"/>
    <w:rsid w:val="00520F6B"/>
    <w:rsid w:val="00523F7F"/>
    <w:rsid w:val="00524D54"/>
    <w:rsid w:val="00531299"/>
    <w:rsid w:val="005319DF"/>
    <w:rsid w:val="00543D3C"/>
    <w:rsid w:val="0054531B"/>
    <w:rsid w:val="00546C24"/>
    <w:rsid w:val="005476FF"/>
    <w:rsid w:val="005516F6"/>
    <w:rsid w:val="00552842"/>
    <w:rsid w:val="00554E89"/>
    <w:rsid w:val="00564B58"/>
    <w:rsid w:val="00572281"/>
    <w:rsid w:val="005741D3"/>
    <w:rsid w:val="00577FAA"/>
    <w:rsid w:val="005801DD"/>
    <w:rsid w:val="00592A40"/>
    <w:rsid w:val="005A28BC"/>
    <w:rsid w:val="005A5377"/>
    <w:rsid w:val="005B7817"/>
    <w:rsid w:val="005C06C8"/>
    <w:rsid w:val="005C23D7"/>
    <w:rsid w:val="005C2651"/>
    <w:rsid w:val="005C40EB"/>
    <w:rsid w:val="005D02B4"/>
    <w:rsid w:val="005D3013"/>
    <w:rsid w:val="005D6DBD"/>
    <w:rsid w:val="005E1E50"/>
    <w:rsid w:val="005E2B9C"/>
    <w:rsid w:val="005E3332"/>
    <w:rsid w:val="005F08A6"/>
    <w:rsid w:val="005F76B0"/>
    <w:rsid w:val="00604429"/>
    <w:rsid w:val="006067B0"/>
    <w:rsid w:val="00606A8B"/>
    <w:rsid w:val="00611EBA"/>
    <w:rsid w:val="006213A8"/>
    <w:rsid w:val="00623BEA"/>
    <w:rsid w:val="0062404F"/>
    <w:rsid w:val="00624FF0"/>
    <w:rsid w:val="006347E9"/>
    <w:rsid w:val="00640C87"/>
    <w:rsid w:val="006454BB"/>
    <w:rsid w:val="00657CF4"/>
    <w:rsid w:val="00661463"/>
    <w:rsid w:val="00663B8D"/>
    <w:rsid w:val="00663E00"/>
    <w:rsid w:val="00664F48"/>
    <w:rsid w:val="00664FAD"/>
    <w:rsid w:val="0067345B"/>
    <w:rsid w:val="00676E45"/>
    <w:rsid w:val="00683986"/>
    <w:rsid w:val="00685035"/>
    <w:rsid w:val="00685770"/>
    <w:rsid w:val="006867E8"/>
    <w:rsid w:val="00690DBA"/>
    <w:rsid w:val="006964F9"/>
    <w:rsid w:val="006A395F"/>
    <w:rsid w:val="006A4DD0"/>
    <w:rsid w:val="006A65E2"/>
    <w:rsid w:val="006B37BD"/>
    <w:rsid w:val="006C092D"/>
    <w:rsid w:val="006C099D"/>
    <w:rsid w:val="006C18F0"/>
    <w:rsid w:val="006C7E01"/>
    <w:rsid w:val="006D64A5"/>
    <w:rsid w:val="006E0935"/>
    <w:rsid w:val="006E353F"/>
    <w:rsid w:val="006E35AB"/>
    <w:rsid w:val="006E78E8"/>
    <w:rsid w:val="00711AA9"/>
    <w:rsid w:val="00722155"/>
    <w:rsid w:val="00737F19"/>
    <w:rsid w:val="00743EEC"/>
    <w:rsid w:val="00760000"/>
    <w:rsid w:val="00782BF8"/>
    <w:rsid w:val="00783C75"/>
    <w:rsid w:val="007849D9"/>
    <w:rsid w:val="00787433"/>
    <w:rsid w:val="007A10F1"/>
    <w:rsid w:val="007A3D50"/>
    <w:rsid w:val="007B2D29"/>
    <w:rsid w:val="007B412F"/>
    <w:rsid w:val="007B4AF7"/>
    <w:rsid w:val="007B4DBF"/>
    <w:rsid w:val="007B79E6"/>
    <w:rsid w:val="007C5458"/>
    <w:rsid w:val="007C7788"/>
    <w:rsid w:val="007D2C67"/>
    <w:rsid w:val="007D6B98"/>
    <w:rsid w:val="007E06BB"/>
    <w:rsid w:val="007F50D1"/>
    <w:rsid w:val="008004D0"/>
    <w:rsid w:val="00816D52"/>
    <w:rsid w:val="00831048"/>
    <w:rsid w:val="00834272"/>
    <w:rsid w:val="008625C1"/>
    <w:rsid w:val="0087671D"/>
    <w:rsid w:val="008806F9"/>
    <w:rsid w:val="00887957"/>
    <w:rsid w:val="008A57E3"/>
    <w:rsid w:val="008B5BF4"/>
    <w:rsid w:val="008C0CEE"/>
    <w:rsid w:val="008C1B18"/>
    <w:rsid w:val="008C6A45"/>
    <w:rsid w:val="008D46EC"/>
    <w:rsid w:val="008E0E25"/>
    <w:rsid w:val="008E61A1"/>
    <w:rsid w:val="008F6C26"/>
    <w:rsid w:val="00901C2D"/>
    <w:rsid w:val="009031EF"/>
    <w:rsid w:val="00904723"/>
    <w:rsid w:val="00917EA3"/>
    <w:rsid w:val="00917EE0"/>
    <w:rsid w:val="00921C89"/>
    <w:rsid w:val="00926966"/>
    <w:rsid w:val="00926D03"/>
    <w:rsid w:val="00934036"/>
    <w:rsid w:val="0093481E"/>
    <w:rsid w:val="00934889"/>
    <w:rsid w:val="0094541D"/>
    <w:rsid w:val="009473EA"/>
    <w:rsid w:val="00952EBC"/>
    <w:rsid w:val="00954E7E"/>
    <w:rsid w:val="009554D9"/>
    <w:rsid w:val="009572F9"/>
    <w:rsid w:val="00960D0F"/>
    <w:rsid w:val="00965825"/>
    <w:rsid w:val="0098366F"/>
    <w:rsid w:val="0098390D"/>
    <w:rsid w:val="00983A03"/>
    <w:rsid w:val="00986063"/>
    <w:rsid w:val="009907B9"/>
    <w:rsid w:val="00991F67"/>
    <w:rsid w:val="00992876"/>
    <w:rsid w:val="009A0DCE"/>
    <w:rsid w:val="009A22CD"/>
    <w:rsid w:val="009A3E4B"/>
    <w:rsid w:val="009B35FD"/>
    <w:rsid w:val="009B6815"/>
    <w:rsid w:val="009D2967"/>
    <w:rsid w:val="009D3C2B"/>
    <w:rsid w:val="009E4191"/>
    <w:rsid w:val="009F228E"/>
    <w:rsid w:val="009F2AB1"/>
    <w:rsid w:val="009F303E"/>
    <w:rsid w:val="009F3ADB"/>
    <w:rsid w:val="009F4FAF"/>
    <w:rsid w:val="009F68F1"/>
    <w:rsid w:val="00A04529"/>
    <w:rsid w:val="00A0584B"/>
    <w:rsid w:val="00A17135"/>
    <w:rsid w:val="00A21A6F"/>
    <w:rsid w:val="00A24E56"/>
    <w:rsid w:val="00A26A62"/>
    <w:rsid w:val="00A35A9B"/>
    <w:rsid w:val="00A3607D"/>
    <w:rsid w:val="00A4070E"/>
    <w:rsid w:val="00A40CA0"/>
    <w:rsid w:val="00A443CA"/>
    <w:rsid w:val="00A504A7"/>
    <w:rsid w:val="00A53677"/>
    <w:rsid w:val="00A53BF2"/>
    <w:rsid w:val="00A55FBF"/>
    <w:rsid w:val="00A60C24"/>
    <w:rsid w:val="00A60D68"/>
    <w:rsid w:val="00A73422"/>
    <w:rsid w:val="00A73EFA"/>
    <w:rsid w:val="00A77A3B"/>
    <w:rsid w:val="00A92F6F"/>
    <w:rsid w:val="00A97523"/>
    <w:rsid w:val="00AA7824"/>
    <w:rsid w:val="00AB0FA3"/>
    <w:rsid w:val="00AB567E"/>
    <w:rsid w:val="00AB73BF"/>
    <w:rsid w:val="00AC335C"/>
    <w:rsid w:val="00AC463E"/>
    <w:rsid w:val="00AC7CC4"/>
    <w:rsid w:val="00AD3BE2"/>
    <w:rsid w:val="00AD3E3D"/>
    <w:rsid w:val="00AE1EE4"/>
    <w:rsid w:val="00AE36EC"/>
    <w:rsid w:val="00AE7406"/>
    <w:rsid w:val="00AF1688"/>
    <w:rsid w:val="00AF46E6"/>
    <w:rsid w:val="00AF5139"/>
    <w:rsid w:val="00AF5E36"/>
    <w:rsid w:val="00B06EDA"/>
    <w:rsid w:val="00B1161F"/>
    <w:rsid w:val="00B11661"/>
    <w:rsid w:val="00B32B4D"/>
    <w:rsid w:val="00B4137E"/>
    <w:rsid w:val="00B54DF7"/>
    <w:rsid w:val="00B56223"/>
    <w:rsid w:val="00B56E79"/>
    <w:rsid w:val="00B57AA7"/>
    <w:rsid w:val="00B637AA"/>
    <w:rsid w:val="00B63BE2"/>
    <w:rsid w:val="00B7592C"/>
    <w:rsid w:val="00B809D3"/>
    <w:rsid w:val="00B83247"/>
    <w:rsid w:val="00B84B66"/>
    <w:rsid w:val="00B85475"/>
    <w:rsid w:val="00B9090A"/>
    <w:rsid w:val="00B92196"/>
    <w:rsid w:val="00B9228D"/>
    <w:rsid w:val="00B929EC"/>
    <w:rsid w:val="00B94B7D"/>
    <w:rsid w:val="00BB0725"/>
    <w:rsid w:val="00BC408A"/>
    <w:rsid w:val="00BC5023"/>
    <w:rsid w:val="00BC556C"/>
    <w:rsid w:val="00BC7B23"/>
    <w:rsid w:val="00BD155A"/>
    <w:rsid w:val="00BD4000"/>
    <w:rsid w:val="00BD42DA"/>
    <w:rsid w:val="00BD4684"/>
    <w:rsid w:val="00BE08A7"/>
    <w:rsid w:val="00BE4391"/>
    <w:rsid w:val="00BF2428"/>
    <w:rsid w:val="00BF3E48"/>
    <w:rsid w:val="00C047D7"/>
    <w:rsid w:val="00C14610"/>
    <w:rsid w:val="00C15F1B"/>
    <w:rsid w:val="00C16288"/>
    <w:rsid w:val="00C17D1D"/>
    <w:rsid w:val="00C377C5"/>
    <w:rsid w:val="00C41923"/>
    <w:rsid w:val="00C45617"/>
    <w:rsid w:val="00C45923"/>
    <w:rsid w:val="00C543E7"/>
    <w:rsid w:val="00C55558"/>
    <w:rsid w:val="00C70225"/>
    <w:rsid w:val="00C72198"/>
    <w:rsid w:val="00C73C7D"/>
    <w:rsid w:val="00C75005"/>
    <w:rsid w:val="00C760B9"/>
    <w:rsid w:val="00C970DF"/>
    <w:rsid w:val="00CA7E71"/>
    <w:rsid w:val="00CB2673"/>
    <w:rsid w:val="00CB701D"/>
    <w:rsid w:val="00CC3F0E"/>
    <w:rsid w:val="00CD08C9"/>
    <w:rsid w:val="00CD1FE8"/>
    <w:rsid w:val="00CD38CD"/>
    <w:rsid w:val="00CD3E0C"/>
    <w:rsid w:val="00CD5565"/>
    <w:rsid w:val="00CD58E5"/>
    <w:rsid w:val="00CD616C"/>
    <w:rsid w:val="00CE0B9E"/>
    <w:rsid w:val="00CF0D68"/>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7788D"/>
    <w:rsid w:val="00D92430"/>
    <w:rsid w:val="00DA1AA0"/>
    <w:rsid w:val="00DA512B"/>
    <w:rsid w:val="00DB6FFE"/>
    <w:rsid w:val="00DC44A8"/>
    <w:rsid w:val="00DE4BEE"/>
    <w:rsid w:val="00DE5B3D"/>
    <w:rsid w:val="00DE7112"/>
    <w:rsid w:val="00DF19BE"/>
    <w:rsid w:val="00DF3B44"/>
    <w:rsid w:val="00E1372E"/>
    <w:rsid w:val="00E17659"/>
    <w:rsid w:val="00E21D30"/>
    <w:rsid w:val="00E24D9A"/>
    <w:rsid w:val="00E27805"/>
    <w:rsid w:val="00E27A11"/>
    <w:rsid w:val="00E27B3B"/>
    <w:rsid w:val="00E30497"/>
    <w:rsid w:val="00E358A2"/>
    <w:rsid w:val="00E35C9A"/>
    <w:rsid w:val="00E3771B"/>
    <w:rsid w:val="00E40979"/>
    <w:rsid w:val="00E43F26"/>
    <w:rsid w:val="00E51B9C"/>
    <w:rsid w:val="00E52A36"/>
    <w:rsid w:val="00E536C0"/>
    <w:rsid w:val="00E53B74"/>
    <w:rsid w:val="00E60DE3"/>
    <w:rsid w:val="00E6378B"/>
    <w:rsid w:val="00E63EC3"/>
    <w:rsid w:val="00E653DA"/>
    <w:rsid w:val="00E65958"/>
    <w:rsid w:val="00E75652"/>
    <w:rsid w:val="00E84FE5"/>
    <w:rsid w:val="00E879A5"/>
    <w:rsid w:val="00E879FC"/>
    <w:rsid w:val="00EA2574"/>
    <w:rsid w:val="00EA2F1F"/>
    <w:rsid w:val="00EA3F2E"/>
    <w:rsid w:val="00EA57EC"/>
    <w:rsid w:val="00EA6208"/>
    <w:rsid w:val="00EB120E"/>
    <w:rsid w:val="00EB3454"/>
    <w:rsid w:val="00EB34C8"/>
    <w:rsid w:val="00EB46E2"/>
    <w:rsid w:val="00EC0045"/>
    <w:rsid w:val="00EC162C"/>
    <w:rsid w:val="00EC1762"/>
    <w:rsid w:val="00ED452E"/>
    <w:rsid w:val="00EE3CDA"/>
    <w:rsid w:val="00EE4B79"/>
    <w:rsid w:val="00EF37A8"/>
    <w:rsid w:val="00EF531F"/>
    <w:rsid w:val="00F007C3"/>
    <w:rsid w:val="00F05FE8"/>
    <w:rsid w:val="00F06D86"/>
    <w:rsid w:val="00F13D87"/>
    <w:rsid w:val="00F14736"/>
    <w:rsid w:val="00F149E5"/>
    <w:rsid w:val="00F15E33"/>
    <w:rsid w:val="00F17DA2"/>
    <w:rsid w:val="00F22EC0"/>
    <w:rsid w:val="00F23DA9"/>
    <w:rsid w:val="00F25C47"/>
    <w:rsid w:val="00F27D7B"/>
    <w:rsid w:val="00F3103A"/>
    <w:rsid w:val="00F31D34"/>
    <w:rsid w:val="00F342A1"/>
    <w:rsid w:val="00F35D28"/>
    <w:rsid w:val="00F36FBA"/>
    <w:rsid w:val="00F4006F"/>
    <w:rsid w:val="00F44D36"/>
    <w:rsid w:val="00F46262"/>
    <w:rsid w:val="00F4795D"/>
    <w:rsid w:val="00F50A61"/>
    <w:rsid w:val="00F525CD"/>
    <w:rsid w:val="00F5286C"/>
    <w:rsid w:val="00F52E12"/>
    <w:rsid w:val="00F638CA"/>
    <w:rsid w:val="00F657C5"/>
    <w:rsid w:val="00F900B4"/>
    <w:rsid w:val="00FA0F2E"/>
    <w:rsid w:val="00FA4DB1"/>
    <w:rsid w:val="00FA6D62"/>
    <w:rsid w:val="00FB3F2A"/>
    <w:rsid w:val="00FC3593"/>
    <w:rsid w:val="00FD117D"/>
    <w:rsid w:val="00FD72E3"/>
    <w:rsid w:val="00FE06FC"/>
    <w:rsid w:val="00FF0315"/>
    <w:rsid w:val="00FF15D4"/>
    <w:rsid w:val="00FF196B"/>
    <w:rsid w:val="00FF2121"/>
    <w:rsid w:val="00FF7F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162C"/>
    <w:rPr>
      <w:rFonts w:ascii="Times New Roman" w:hAnsi="Times New Roman"/>
      <w:b w:val="0"/>
      <w:i w:val="0"/>
      <w:sz w:val="22"/>
    </w:rPr>
  </w:style>
  <w:style w:type="paragraph" w:styleId="NoSpacing">
    <w:name w:val="No Spacing"/>
    <w:uiPriority w:val="1"/>
    <w:qFormat/>
    <w:rsid w:val="00EC162C"/>
    <w:pPr>
      <w:spacing w:after="0" w:line="240" w:lineRule="auto"/>
    </w:pPr>
  </w:style>
  <w:style w:type="paragraph" w:customStyle="1" w:styleId="scemptylineheader">
    <w:name w:val="sc_emptyline_header"/>
    <w:qFormat/>
    <w:rsid w:val="00EC162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162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162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162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16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16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162C"/>
    <w:rPr>
      <w:color w:val="808080"/>
    </w:rPr>
  </w:style>
  <w:style w:type="paragraph" w:customStyle="1" w:styleId="scdirectionallanguage">
    <w:name w:val="sc_directional_language"/>
    <w:qFormat/>
    <w:rsid w:val="00EC16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16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162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162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162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162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16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162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162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16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16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162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162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16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162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162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162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162C"/>
    <w:rPr>
      <w:rFonts w:ascii="Times New Roman" w:hAnsi="Times New Roman"/>
      <w:color w:val="auto"/>
      <w:sz w:val="22"/>
    </w:rPr>
  </w:style>
  <w:style w:type="paragraph" w:customStyle="1" w:styleId="scclippagebillheader">
    <w:name w:val="sc_clip_page_bill_header"/>
    <w:qFormat/>
    <w:rsid w:val="00EC16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162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162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1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2C"/>
    <w:rPr>
      <w:lang w:val="en-US"/>
    </w:rPr>
  </w:style>
  <w:style w:type="paragraph" w:styleId="Footer">
    <w:name w:val="footer"/>
    <w:basedOn w:val="Normal"/>
    <w:link w:val="FooterChar"/>
    <w:uiPriority w:val="99"/>
    <w:unhideWhenUsed/>
    <w:rsid w:val="00EC1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2C"/>
    <w:rPr>
      <w:lang w:val="en-US"/>
    </w:rPr>
  </w:style>
  <w:style w:type="paragraph" w:styleId="ListParagraph">
    <w:name w:val="List Paragraph"/>
    <w:basedOn w:val="Normal"/>
    <w:uiPriority w:val="34"/>
    <w:qFormat/>
    <w:rsid w:val="00EC162C"/>
    <w:pPr>
      <w:ind w:left="720"/>
      <w:contextualSpacing/>
    </w:pPr>
  </w:style>
  <w:style w:type="paragraph" w:customStyle="1" w:styleId="scbillfooter">
    <w:name w:val="sc_bill_footer"/>
    <w:qFormat/>
    <w:rsid w:val="00EC162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1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162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162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16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16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16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16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16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162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16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162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16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162C"/>
    <w:pPr>
      <w:widowControl w:val="0"/>
      <w:suppressAutoHyphens/>
      <w:spacing w:after="0" w:line="360" w:lineRule="auto"/>
    </w:pPr>
    <w:rPr>
      <w:rFonts w:ascii="Times New Roman" w:hAnsi="Times New Roman"/>
      <w:lang w:val="en-US"/>
    </w:rPr>
  </w:style>
  <w:style w:type="paragraph" w:customStyle="1" w:styleId="sctableln">
    <w:name w:val="sc_table_ln"/>
    <w:qFormat/>
    <w:rsid w:val="00EC162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162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162C"/>
    <w:rPr>
      <w:strike/>
      <w:dstrike w:val="0"/>
    </w:rPr>
  </w:style>
  <w:style w:type="character" w:customStyle="1" w:styleId="scinsert">
    <w:name w:val="sc_insert"/>
    <w:uiPriority w:val="1"/>
    <w:qFormat/>
    <w:rsid w:val="00EC162C"/>
    <w:rPr>
      <w:caps w:val="0"/>
      <w:smallCaps w:val="0"/>
      <w:strike w:val="0"/>
      <w:dstrike w:val="0"/>
      <w:vanish w:val="0"/>
      <w:u w:val="single"/>
      <w:vertAlign w:val="baseline"/>
    </w:rPr>
  </w:style>
  <w:style w:type="character" w:customStyle="1" w:styleId="scinsertred">
    <w:name w:val="sc_insert_red"/>
    <w:uiPriority w:val="1"/>
    <w:qFormat/>
    <w:rsid w:val="00EC162C"/>
    <w:rPr>
      <w:caps w:val="0"/>
      <w:smallCaps w:val="0"/>
      <w:strike w:val="0"/>
      <w:dstrike w:val="0"/>
      <w:vanish w:val="0"/>
      <w:color w:val="FF0000"/>
      <w:u w:val="single"/>
      <w:vertAlign w:val="baseline"/>
    </w:rPr>
  </w:style>
  <w:style w:type="character" w:customStyle="1" w:styleId="scinsertblue">
    <w:name w:val="sc_insert_blue"/>
    <w:uiPriority w:val="1"/>
    <w:qFormat/>
    <w:rsid w:val="00EC162C"/>
    <w:rPr>
      <w:caps w:val="0"/>
      <w:smallCaps w:val="0"/>
      <w:strike w:val="0"/>
      <w:dstrike w:val="0"/>
      <w:vanish w:val="0"/>
      <w:color w:val="0070C0"/>
      <w:u w:val="single"/>
      <w:vertAlign w:val="baseline"/>
    </w:rPr>
  </w:style>
  <w:style w:type="character" w:customStyle="1" w:styleId="scstrikered">
    <w:name w:val="sc_strike_red"/>
    <w:uiPriority w:val="1"/>
    <w:qFormat/>
    <w:rsid w:val="00EC162C"/>
    <w:rPr>
      <w:strike/>
      <w:dstrike w:val="0"/>
      <w:color w:val="FF0000"/>
    </w:rPr>
  </w:style>
  <w:style w:type="character" w:customStyle="1" w:styleId="scstrikeblue">
    <w:name w:val="sc_strike_blue"/>
    <w:uiPriority w:val="1"/>
    <w:qFormat/>
    <w:rsid w:val="00EC162C"/>
    <w:rPr>
      <w:strike/>
      <w:dstrike w:val="0"/>
      <w:color w:val="0070C0"/>
    </w:rPr>
  </w:style>
  <w:style w:type="character" w:customStyle="1" w:styleId="scinsertbluenounderline">
    <w:name w:val="sc_insert_blue_no_underline"/>
    <w:uiPriority w:val="1"/>
    <w:qFormat/>
    <w:rsid w:val="00EC162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162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162C"/>
    <w:rPr>
      <w:strike/>
      <w:dstrike w:val="0"/>
      <w:color w:val="0070C0"/>
      <w:lang w:val="en-US"/>
    </w:rPr>
  </w:style>
  <w:style w:type="character" w:customStyle="1" w:styleId="scstrikerednoncodified">
    <w:name w:val="sc_strike_red_non_codified"/>
    <w:uiPriority w:val="1"/>
    <w:qFormat/>
    <w:rsid w:val="00EC162C"/>
    <w:rPr>
      <w:strike/>
      <w:dstrike w:val="0"/>
      <w:color w:val="FF0000"/>
    </w:rPr>
  </w:style>
  <w:style w:type="paragraph" w:customStyle="1" w:styleId="scbillsiglines">
    <w:name w:val="sc_bill_sig_lines"/>
    <w:qFormat/>
    <w:rsid w:val="00EC162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162C"/>
    <w:rPr>
      <w:bdr w:val="none" w:sz="0" w:space="0" w:color="auto"/>
      <w:shd w:val="clear" w:color="auto" w:fill="FEC6C6"/>
    </w:rPr>
  </w:style>
  <w:style w:type="character" w:customStyle="1" w:styleId="screstoreblue">
    <w:name w:val="sc_restore_blue"/>
    <w:uiPriority w:val="1"/>
    <w:qFormat/>
    <w:rsid w:val="00EC162C"/>
    <w:rPr>
      <w:color w:val="4472C4" w:themeColor="accent1"/>
      <w:bdr w:val="none" w:sz="0" w:space="0" w:color="auto"/>
      <w:shd w:val="clear" w:color="auto" w:fill="auto"/>
    </w:rPr>
  </w:style>
  <w:style w:type="character" w:customStyle="1" w:styleId="screstorered">
    <w:name w:val="sc_restore_red"/>
    <w:uiPriority w:val="1"/>
    <w:qFormat/>
    <w:rsid w:val="00EC162C"/>
    <w:rPr>
      <w:color w:val="FF0000"/>
      <w:bdr w:val="none" w:sz="0" w:space="0" w:color="auto"/>
      <w:shd w:val="clear" w:color="auto" w:fill="auto"/>
    </w:rPr>
  </w:style>
  <w:style w:type="character" w:customStyle="1" w:styleId="scstrikenewblue">
    <w:name w:val="sc_strike_new_blue"/>
    <w:uiPriority w:val="1"/>
    <w:qFormat/>
    <w:rsid w:val="00EC162C"/>
    <w:rPr>
      <w:strike w:val="0"/>
      <w:dstrike/>
      <w:color w:val="0070C0"/>
      <w:u w:val="none"/>
    </w:rPr>
  </w:style>
  <w:style w:type="character" w:customStyle="1" w:styleId="scstrikenewred">
    <w:name w:val="sc_strike_new_red"/>
    <w:uiPriority w:val="1"/>
    <w:qFormat/>
    <w:rsid w:val="00EC162C"/>
    <w:rPr>
      <w:strike w:val="0"/>
      <w:dstrike/>
      <w:color w:val="FF0000"/>
      <w:u w:val="none"/>
    </w:rPr>
  </w:style>
  <w:style w:type="character" w:customStyle="1" w:styleId="scamendsenate">
    <w:name w:val="sc_amend_senate"/>
    <w:uiPriority w:val="1"/>
    <w:qFormat/>
    <w:rsid w:val="00EC162C"/>
    <w:rPr>
      <w:bdr w:val="none" w:sz="0" w:space="0" w:color="auto"/>
      <w:shd w:val="clear" w:color="auto" w:fill="FFF2CC" w:themeFill="accent4" w:themeFillTint="33"/>
    </w:rPr>
  </w:style>
  <w:style w:type="character" w:customStyle="1" w:styleId="scamendhouse">
    <w:name w:val="sc_amend_house"/>
    <w:uiPriority w:val="1"/>
    <w:qFormat/>
    <w:rsid w:val="00EC162C"/>
    <w:rPr>
      <w:bdr w:val="none" w:sz="0" w:space="0" w:color="auto"/>
      <w:shd w:val="clear" w:color="auto" w:fill="E2EFD9" w:themeFill="accent6" w:themeFillTint="33"/>
    </w:rPr>
  </w:style>
  <w:style w:type="paragraph" w:styleId="Revision">
    <w:name w:val="Revision"/>
    <w:hidden/>
    <w:uiPriority w:val="99"/>
    <w:semiHidden/>
    <w:rsid w:val="007C778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3&amp;session=126&amp;summary=B" TargetMode="External" Id="R10900bf4aa5d484a" /><Relationship Type="http://schemas.openxmlformats.org/officeDocument/2006/relationships/hyperlink" Target="https://www.scstatehouse.gov/sess126_2025-2026/prever/4303_20250403.docx" TargetMode="External" Id="R49bfd462559b43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3A2B"/>
    <w:rsid w:val="003E4FBC"/>
    <w:rsid w:val="003F4940"/>
    <w:rsid w:val="004E2BB5"/>
    <w:rsid w:val="00580C56"/>
    <w:rsid w:val="005D6DBD"/>
    <w:rsid w:val="006B363F"/>
    <w:rsid w:val="007070D2"/>
    <w:rsid w:val="00760000"/>
    <w:rsid w:val="00776F2C"/>
    <w:rsid w:val="008F7723"/>
    <w:rsid w:val="009031EF"/>
    <w:rsid w:val="00912A5F"/>
    <w:rsid w:val="00940EED"/>
    <w:rsid w:val="00985255"/>
    <w:rsid w:val="009C3651"/>
    <w:rsid w:val="00A51DBA"/>
    <w:rsid w:val="00AB567E"/>
    <w:rsid w:val="00B20DA6"/>
    <w:rsid w:val="00B457AF"/>
    <w:rsid w:val="00C818FB"/>
    <w:rsid w:val="00CC0451"/>
    <w:rsid w:val="00D6665C"/>
    <w:rsid w:val="00D900BD"/>
    <w:rsid w:val="00E536C0"/>
    <w:rsid w:val="00E76813"/>
    <w:rsid w:val="00F3103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bdf36378-9a0e-451e-aba8-205299ad31a2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223008a0-27c8-4a44-b4a4-126028c60bb4</T_BILL_REQUEST_REQUEST>
  <T_BILL_R_ORIGINALDRAFT>1776d272-91e9-4e26-aa61-c2fadaacbdff</T_BILL_R_ORIGINALDRAFT>
  <T_BILL_SPONSOR_SPONSOR>3f2f265e-f494-4524-82a6-905b11ea90df</T_BILL_SPONSOR_SPONSOR>
  <T_BILL_T_BILLNAME>[4303]</T_BILL_T_BILLNAME>
  <T_BILL_T_BILLNUMBER>4303</T_BILL_T_BILLNUMBER>
  <T_BILL_T_BILLTITLE>TO AMEND THE SOUTH CAROLINA CODE OF LAWS BY AMENDING SECTION 12‑21‑620, RELATING TO TAX RATES ON PRODUCTS CONTAINING TOBACCO, SO AS TO TAX CIGARETTES FOR HEATING ONE AND ONE‑QUARTER mills ON EACH CIGARETTE.</T_BILL_T_BILLTITLE>
  <T_BILL_T_CHAMBER>house</T_BILL_T_CHAMBER>
  <T_BILL_T_FILENAME> </T_BILL_T_FILENAME>
  <T_BILL_T_LEGTYPE>bill_statewide</T_BILL_T_LEGTYPE>
  <T_BILL_T_RATNUMBERSTRING>HNone</T_BILL_T_RATNUMBERSTRING>
  <T_BILL_T_SECTIONS>[{"SectionUUID":"37c05107-cfed-4879-bf07-8d0bdc314385","SectionName":"code_section","SectionNumber":1,"SectionType":"code_section","CodeSections":[{"CodeSectionBookmarkName":"cs_T12C21N620_fbe17898c","IsConstitutionSection":false,"Identity":"12-21-620","IsNew":false,"SubSections":[{"Level":1,"Identity":"T12C21N620SA","SubSectionBookmarkName":"ss_T12C21N620SA_lv1_2c9742b8f","IsNewSubSection":false,"SubSectionReplacement":""},{"Level":1,"Identity":"T12C21N620SB","SubSectionBookmarkName":"ss_T12C21N620SB_lv1_ccadd3295","IsNewSubSection":false,"SubSectionReplacement":""},{"Level":2,"Identity":"T12C21N620S1","SubSectionBookmarkName":"ss_T12C21N620S1_lv2_af040deca","IsNewSubSection":false,"SubSectionReplacement":""},{"Level":2,"Identity":"T12C21N620S2","SubSectionBookmarkName":"ss_T12C21N620S2_lv2_003a53679","IsNewSubSection":false,"SubSectionReplacement":""},{"Level":2,"Identity":"T12C21N620S3","SubSectionBookmarkName":"ss_T12C21N620S3_lv2_89db23dfc","IsNewSubSection":false,"SubSectionReplacement":""},{"Level":2,"Identity":"T12C21N620S1","SubSectionBookmarkName":"ss_T12C21N620S1_lv2_7f9dfd0c4","IsNewSubSection":false,"SubSectionReplacement":""},{"Level":2,"Identity":"T12C21N620S2","SubSectionBookmarkName":"ss_T12C21N620S2_lv2_c92b816fa","IsNewSubSection":false,"SubSectionReplacement":""}],"TitleRelatedTo":"Tax rates on products containing tobacco","TitleSoAsTo":"tax cigarettes for heating one and one-quarter cents on each cigarette","Deleted":false}],"TitleText":"","DisableControls":false,"Deleted":false,"RepealItems":[],"SectionBookmarkName":"bs_num_1_70783c1e9"},{"SectionUUID":"8f03ca95-8faa-4d43-a9c2-8afc498075bd","SectionName":"standard_eff_date_section","SectionNumber":2,"SectionType":"drafting_clause","CodeSections":[],"TitleText":"","DisableControls":false,"Deleted":false,"RepealItems":[],"SectionBookmarkName":"bs_num_2_lastsection"}]</T_BILL_T_SECTIONS>
  <T_BILL_T_SUBJECT>Cigarettes for heating</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C6220-2EE6-47CB-A163-BF09A6488FD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1486</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2025-03-26T20:18:00Z</cp:lastPrinted>
  <dcterms:created xsi:type="dcterms:W3CDTF">2025-03-26T20:28:00Z</dcterms:created>
  <dcterms:modified xsi:type="dcterms:W3CDTF">2025-03-26T20:28:00Z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