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Sanders, B.L. Cox and Forrest</w:t>
      </w:r>
    </w:p>
    <w:p>
      <w:pPr>
        <w:widowControl w:val="false"/>
        <w:spacing w:after="0"/>
        <w:jc w:val="left"/>
      </w:pPr>
      <w:r>
        <w:rPr>
          <w:rFonts w:ascii="Times New Roman"/>
          <w:sz w:val="22"/>
        </w:rPr>
        <w:t xml:space="preserve">Document Path: LC-0106PH25.docx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Building codes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ffc8c0105a6647fb">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Labor, Commerce and Industry</w:t>
      </w:r>
      <w:r>
        <w:t xml:space="preserve"> (</w:t>
      </w:r>
      <w:hyperlink w:history="true" r:id="Rfc569c7728644d7d">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7f94700e904c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3a7d5e6736454a">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F25C47" w:rsidRDefault="00474009" w14:paraId="40FEFADA" w14:textId="674252D4">
      <w:pPr>
        <w:pStyle w:val="scbilltitle"/>
      </w:pPr>
      <w:sdt>
        <w:sdtPr>
          <w:alias w:val="bill_title"/>
          <w:tag w:val="bill_title"/>
          <w:id w:val="-1459021568"/>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6811AD">
            <w:t>TO AMEND THE SOUTH CAROLINA CODE OF LAWS BY ADDING SECTIONs 4</w:t>
          </w:r>
          <w:r w:rsidR="008725B1">
            <w:noBreakHyphen/>
          </w:r>
          <w:r w:rsidR="006811AD">
            <w:t>1</w:t>
          </w:r>
          <w:r w:rsidR="008725B1">
            <w:noBreakHyphen/>
          </w:r>
          <w:r w:rsidR="006811AD">
            <w:t>190 AND 5</w:t>
          </w:r>
          <w:r w:rsidR="008725B1">
            <w:noBreakHyphen/>
          </w:r>
          <w:r w:rsidR="006811AD">
            <w:t>25</w:t>
          </w:r>
          <w:r w:rsidR="008725B1">
            <w:noBreakHyphen/>
          </w:r>
          <w:r w:rsidR="006811AD">
            <w:t>950 both so as to prohibit governing bodies from limiting the use of specific style</w:t>
          </w:r>
          <w:r w:rsidR="00703FCF">
            <w:t>s</w:t>
          </w:r>
          <w:r w:rsidR="006811AD">
            <w:t xml:space="preserve"> of exterior cladding or finish materials for residential or commercial buildings.</w:t>
          </w:r>
        </w:sdtContent>
      </w:sdt>
    </w:p>
    <w:p w:rsidRPr="00DF3B44" w:rsidR="006C18F0" w:rsidP="006C18F0" w:rsidRDefault="006C18F0" w14:paraId="5BAAC1B7" w14:textId="2CF98474">
      <w:pPr>
        <w:pStyle w:val="scbillwhereasclause"/>
      </w:pPr>
    </w:p>
    <w:p w:rsidRPr="0094541D" w:rsidR="007E06BB" w:rsidP="0094541D" w:rsidRDefault="002C3463" w14:paraId="7A934B75" w14:textId="6F4B79DE">
      <w:pPr>
        <w:pStyle w:val="scenactingwords"/>
      </w:pPr>
      <w:bookmarkStart w:name="ew_fd32c16ab" w:id="0"/>
      <w:r w:rsidRPr="0094541D">
        <w:t>B</w:t>
      </w:r>
      <w:bookmarkEnd w:id="0"/>
      <w:r w:rsidRPr="0094541D">
        <w:t>e it enacted by the General Assembly of the State of South Carolina:</w:t>
      </w:r>
    </w:p>
    <w:p w:rsidR="00C90801" w:rsidP="00C90801" w:rsidRDefault="00C90801" w14:paraId="1073B531" w14:textId="77777777">
      <w:pPr>
        <w:pStyle w:val="scemptyline"/>
      </w:pPr>
    </w:p>
    <w:p w:rsidR="00FD3150" w:rsidP="00FD3150" w:rsidRDefault="00C90801" w14:paraId="1DB1DAEA" w14:textId="77777777">
      <w:pPr>
        <w:pStyle w:val="scdirectionallanguage"/>
      </w:pPr>
      <w:bookmarkStart w:name="bs_num_1_6792a8ac1" w:id="1"/>
      <w:r>
        <w:t>S</w:t>
      </w:r>
      <w:bookmarkEnd w:id="1"/>
      <w:r>
        <w:t>ECTION 1.</w:t>
      </w:r>
      <w:r>
        <w:tab/>
      </w:r>
      <w:bookmarkStart w:name="dl_99bfc6293" w:id="2"/>
      <w:r w:rsidR="00FD3150">
        <w:t>C</w:t>
      </w:r>
      <w:bookmarkEnd w:id="2"/>
      <w:r w:rsidR="00FD3150">
        <w:t>hapter 1, Title 4 of the S.C. Code is amended by adding:</w:t>
      </w:r>
    </w:p>
    <w:p w:rsidR="00FD3150" w:rsidP="00FD3150" w:rsidRDefault="00FD3150" w14:paraId="5B74B330" w14:textId="77777777">
      <w:pPr>
        <w:pStyle w:val="scnewcodesection"/>
      </w:pPr>
    </w:p>
    <w:p w:rsidR="00C90801" w:rsidP="00FD3150" w:rsidRDefault="00FD3150" w14:paraId="4F8F598A" w14:textId="08920F43">
      <w:pPr>
        <w:pStyle w:val="scnewcodesection"/>
      </w:pPr>
      <w:r>
        <w:tab/>
      </w:r>
      <w:bookmarkStart w:name="ns_T4C1N190_6f909ed60" w:id="3"/>
      <w:r>
        <w:t>S</w:t>
      </w:r>
      <w:bookmarkEnd w:id="3"/>
      <w:r>
        <w:t>ection 4‑1‑190.</w:t>
      </w:r>
      <w:r>
        <w:tab/>
      </w:r>
      <w:bookmarkStart w:name="ss_T4C1N190SA_lv1_b1ef4b38b" w:id="4"/>
      <w:bookmarkStart w:name="open_doc_here" w:id="5"/>
      <w:bookmarkEnd w:id="5"/>
      <w:r w:rsidR="00CF499D">
        <w:t>(</w:t>
      </w:r>
      <w:bookmarkEnd w:id="4"/>
      <w:r w:rsidR="00CF499D">
        <w:t xml:space="preserve">A) </w:t>
      </w:r>
      <w:r w:rsidR="00A9275F">
        <w:t xml:space="preserve">A </w:t>
      </w:r>
      <w:r w:rsidR="00CF499D">
        <w:t xml:space="preserve">county </w:t>
      </w:r>
      <w:r w:rsidR="00A9275F">
        <w:t xml:space="preserve">council </w:t>
      </w:r>
      <w:r w:rsidR="00CF499D">
        <w:t>may not adopt or enforce an ordinance, provision, building code, or other regulation that prohibits or limits, either directly or indirectly, the use of a specific style of exterior cladding or finish materials for residential or commercial buildings in a manner that is more restrictive than state or national building codes.</w:t>
      </w:r>
    </w:p>
    <w:p w:rsidR="00CF499D" w:rsidP="00FD3150" w:rsidRDefault="00CF499D" w14:paraId="586098BD" w14:textId="7696DE11">
      <w:pPr>
        <w:pStyle w:val="scnewcodesection"/>
      </w:pPr>
      <w:r>
        <w:tab/>
      </w:r>
      <w:bookmarkStart w:name="ss_T4C1N190SB_lv1_9259b9979" w:id="6"/>
      <w:r>
        <w:t>(</w:t>
      </w:r>
      <w:bookmarkEnd w:id="6"/>
      <w:r>
        <w:t>B) This section does not apply to a special purpose district, overlay zone</w:t>
      </w:r>
      <w:r w:rsidR="00895110">
        <w:t>,</w:t>
      </w:r>
      <w:r>
        <w:t xml:space="preserve"> or historic area.</w:t>
      </w:r>
    </w:p>
    <w:p w:rsidR="00CF499D" w:rsidP="00CF499D" w:rsidRDefault="00CF499D" w14:paraId="528A14D6" w14:textId="77777777">
      <w:pPr>
        <w:pStyle w:val="scemptyline"/>
      </w:pPr>
    </w:p>
    <w:p w:rsidR="000B0FA5" w:rsidP="000B0FA5" w:rsidRDefault="00CF499D" w14:paraId="3BDDD59D" w14:textId="77777777">
      <w:pPr>
        <w:pStyle w:val="scdirectionallanguage"/>
      </w:pPr>
      <w:bookmarkStart w:name="bs_num_2_9af987716" w:id="7"/>
      <w:r>
        <w:t>S</w:t>
      </w:r>
      <w:bookmarkEnd w:id="7"/>
      <w:r>
        <w:t>ECTION 2.</w:t>
      </w:r>
      <w:r>
        <w:tab/>
      </w:r>
      <w:bookmarkStart w:name="dl_7c364bfe2" w:id="8"/>
      <w:r w:rsidR="000B0FA5">
        <w:t>A</w:t>
      </w:r>
      <w:bookmarkEnd w:id="8"/>
      <w:r w:rsidR="000B0FA5">
        <w:t>rticle 7, Chapter 25, Title 5 of the S.C. Code is amended by adding:</w:t>
      </w:r>
    </w:p>
    <w:p w:rsidR="000B0FA5" w:rsidP="000B0FA5" w:rsidRDefault="000B0FA5" w14:paraId="0CB706B8" w14:textId="77777777">
      <w:pPr>
        <w:pStyle w:val="scnewcodesection"/>
      </w:pPr>
    </w:p>
    <w:p w:rsidR="00A9275F" w:rsidP="00A9275F" w:rsidRDefault="000B0FA5" w14:paraId="607BAF9B" w14:textId="3EB731F3">
      <w:pPr>
        <w:pStyle w:val="scnewcodesection"/>
      </w:pPr>
      <w:r>
        <w:tab/>
      </w:r>
      <w:bookmarkStart w:name="ns_T5C25N950_992d89277" w:id="9"/>
      <w:r>
        <w:t>S</w:t>
      </w:r>
      <w:bookmarkEnd w:id="9"/>
      <w:r>
        <w:t>ection 5‑25‑950.</w:t>
      </w:r>
      <w:r>
        <w:tab/>
      </w:r>
      <w:bookmarkStart w:name="ss_T5C25N950SA_lv1_b17be2fc9" w:id="10"/>
      <w:r w:rsidR="004E6960">
        <w:t>(</w:t>
      </w:r>
      <w:bookmarkEnd w:id="10"/>
      <w:r w:rsidR="004E6960">
        <w:t xml:space="preserve">A) </w:t>
      </w:r>
      <w:r w:rsidR="00A9275F">
        <w:t>A city council or governing body of an incorporated city or town may not adopt or enforce an ordinance, provision, building code, or other regulation that prohibits or limits, either directly or indirectly, the use of a specific style of exterior cladding or finish materials for residential or commercial buildings in a manner that is more restrictive than state or national building codes.</w:t>
      </w:r>
    </w:p>
    <w:p w:rsidR="00CF499D" w:rsidP="00A9275F" w:rsidRDefault="00A9275F" w14:paraId="523EE4E2" w14:textId="5E2F59DE">
      <w:pPr>
        <w:pStyle w:val="scnewcodesection"/>
      </w:pPr>
      <w:r>
        <w:tab/>
      </w:r>
      <w:bookmarkStart w:name="ss_T5C25N950SB_lv1_0f8027f3b" w:id="11"/>
      <w:r>
        <w:t>(</w:t>
      </w:r>
      <w:bookmarkEnd w:id="11"/>
      <w:r>
        <w:t>B) This section does not apply to a special purpose district, overlay zone</w:t>
      </w:r>
      <w:r w:rsidR="00E12DCE">
        <w:t>,</w:t>
      </w:r>
      <w:r>
        <w:t xml:space="preserve"> or historic area.</w:t>
      </w:r>
    </w:p>
    <w:p w:rsidRPr="00DF3B44" w:rsidR="007E06BB" w:rsidP="00787433" w:rsidRDefault="007E06BB" w14:paraId="3D8F1FED" w14:textId="164E3B1F">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397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A3CDDA" w:rsidR="00685035" w:rsidRPr="007B4AF7" w:rsidRDefault="004740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F304C">
              <w:t>[4338]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304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A9"/>
    <w:rsid w:val="000023DA"/>
    <w:rsid w:val="00002E0E"/>
    <w:rsid w:val="00011182"/>
    <w:rsid w:val="00011569"/>
    <w:rsid w:val="00012912"/>
    <w:rsid w:val="00017FB0"/>
    <w:rsid w:val="00020B5D"/>
    <w:rsid w:val="00021FBB"/>
    <w:rsid w:val="00026421"/>
    <w:rsid w:val="00030409"/>
    <w:rsid w:val="00031B01"/>
    <w:rsid w:val="00036779"/>
    <w:rsid w:val="00037F04"/>
    <w:rsid w:val="000404BF"/>
    <w:rsid w:val="00044B84"/>
    <w:rsid w:val="000479D0"/>
    <w:rsid w:val="0006464F"/>
    <w:rsid w:val="00066B54"/>
    <w:rsid w:val="00072F1C"/>
    <w:rsid w:val="00072FCD"/>
    <w:rsid w:val="000732DC"/>
    <w:rsid w:val="00074A4F"/>
    <w:rsid w:val="00077B65"/>
    <w:rsid w:val="000A1311"/>
    <w:rsid w:val="000A3C25"/>
    <w:rsid w:val="000B0FA5"/>
    <w:rsid w:val="000B4C02"/>
    <w:rsid w:val="000B5B4A"/>
    <w:rsid w:val="000B7FE1"/>
    <w:rsid w:val="000C3E88"/>
    <w:rsid w:val="000C46B9"/>
    <w:rsid w:val="000C58E4"/>
    <w:rsid w:val="000C6F9A"/>
    <w:rsid w:val="000D2F44"/>
    <w:rsid w:val="000D33E4"/>
    <w:rsid w:val="000D4D1F"/>
    <w:rsid w:val="000E578A"/>
    <w:rsid w:val="000F2250"/>
    <w:rsid w:val="000F304C"/>
    <w:rsid w:val="0010329A"/>
    <w:rsid w:val="00105756"/>
    <w:rsid w:val="001129F0"/>
    <w:rsid w:val="001164F9"/>
    <w:rsid w:val="0011719C"/>
    <w:rsid w:val="00140049"/>
    <w:rsid w:val="00141B52"/>
    <w:rsid w:val="00143373"/>
    <w:rsid w:val="00154E16"/>
    <w:rsid w:val="001553B8"/>
    <w:rsid w:val="00170349"/>
    <w:rsid w:val="00171601"/>
    <w:rsid w:val="001730EB"/>
    <w:rsid w:val="00173276"/>
    <w:rsid w:val="00176122"/>
    <w:rsid w:val="00181FED"/>
    <w:rsid w:val="00183CC2"/>
    <w:rsid w:val="0019025B"/>
    <w:rsid w:val="00192AF7"/>
    <w:rsid w:val="00197366"/>
    <w:rsid w:val="001A136C"/>
    <w:rsid w:val="001A1E85"/>
    <w:rsid w:val="001B6DA2"/>
    <w:rsid w:val="001C25EC"/>
    <w:rsid w:val="001F05E7"/>
    <w:rsid w:val="001F2A41"/>
    <w:rsid w:val="001F313F"/>
    <w:rsid w:val="001F331D"/>
    <w:rsid w:val="001F394C"/>
    <w:rsid w:val="002027DB"/>
    <w:rsid w:val="002038AA"/>
    <w:rsid w:val="00204E11"/>
    <w:rsid w:val="002114C8"/>
    <w:rsid w:val="0021166F"/>
    <w:rsid w:val="00212116"/>
    <w:rsid w:val="002162DF"/>
    <w:rsid w:val="00225BB8"/>
    <w:rsid w:val="00230038"/>
    <w:rsid w:val="002332D8"/>
    <w:rsid w:val="00233975"/>
    <w:rsid w:val="00236D73"/>
    <w:rsid w:val="00246535"/>
    <w:rsid w:val="00250CD0"/>
    <w:rsid w:val="00250EDC"/>
    <w:rsid w:val="00255D23"/>
    <w:rsid w:val="00256687"/>
    <w:rsid w:val="00257F60"/>
    <w:rsid w:val="002625EA"/>
    <w:rsid w:val="00262AC5"/>
    <w:rsid w:val="00264AE9"/>
    <w:rsid w:val="0026790B"/>
    <w:rsid w:val="00275AE6"/>
    <w:rsid w:val="00280FD1"/>
    <w:rsid w:val="002824E0"/>
    <w:rsid w:val="002836D8"/>
    <w:rsid w:val="00283B1F"/>
    <w:rsid w:val="002A7352"/>
    <w:rsid w:val="002A7989"/>
    <w:rsid w:val="002A7D67"/>
    <w:rsid w:val="002B02F3"/>
    <w:rsid w:val="002B6F5E"/>
    <w:rsid w:val="002C3463"/>
    <w:rsid w:val="002C4AB1"/>
    <w:rsid w:val="002D0274"/>
    <w:rsid w:val="002D266D"/>
    <w:rsid w:val="002D3CC4"/>
    <w:rsid w:val="002D5B3D"/>
    <w:rsid w:val="002D7447"/>
    <w:rsid w:val="002E22BB"/>
    <w:rsid w:val="002E315A"/>
    <w:rsid w:val="002E4F8C"/>
    <w:rsid w:val="002F560C"/>
    <w:rsid w:val="002F5847"/>
    <w:rsid w:val="002F59A4"/>
    <w:rsid w:val="0030094A"/>
    <w:rsid w:val="00300C53"/>
    <w:rsid w:val="00301004"/>
    <w:rsid w:val="0030425A"/>
    <w:rsid w:val="00327040"/>
    <w:rsid w:val="0033532F"/>
    <w:rsid w:val="003421F1"/>
    <w:rsid w:val="0034279C"/>
    <w:rsid w:val="00345223"/>
    <w:rsid w:val="00354F64"/>
    <w:rsid w:val="003559A1"/>
    <w:rsid w:val="00356C88"/>
    <w:rsid w:val="00361563"/>
    <w:rsid w:val="00371D36"/>
    <w:rsid w:val="00373E17"/>
    <w:rsid w:val="003775E6"/>
    <w:rsid w:val="00381998"/>
    <w:rsid w:val="00385274"/>
    <w:rsid w:val="003864CA"/>
    <w:rsid w:val="003A5F1C"/>
    <w:rsid w:val="003A669E"/>
    <w:rsid w:val="003B1E98"/>
    <w:rsid w:val="003B4E89"/>
    <w:rsid w:val="003C3E2E"/>
    <w:rsid w:val="003D4A3C"/>
    <w:rsid w:val="003D55B2"/>
    <w:rsid w:val="003D7362"/>
    <w:rsid w:val="003E0033"/>
    <w:rsid w:val="003E5452"/>
    <w:rsid w:val="003E7165"/>
    <w:rsid w:val="003E7FF6"/>
    <w:rsid w:val="003F40BA"/>
    <w:rsid w:val="004046B5"/>
    <w:rsid w:val="00406F27"/>
    <w:rsid w:val="00413A77"/>
    <w:rsid w:val="004141B8"/>
    <w:rsid w:val="00416EF4"/>
    <w:rsid w:val="004203B9"/>
    <w:rsid w:val="00421ED1"/>
    <w:rsid w:val="00423CEB"/>
    <w:rsid w:val="00432135"/>
    <w:rsid w:val="0043427E"/>
    <w:rsid w:val="00435272"/>
    <w:rsid w:val="00441607"/>
    <w:rsid w:val="00446987"/>
    <w:rsid w:val="00446D28"/>
    <w:rsid w:val="004517E3"/>
    <w:rsid w:val="0046444A"/>
    <w:rsid w:val="00464F2B"/>
    <w:rsid w:val="00466CD0"/>
    <w:rsid w:val="0046723D"/>
    <w:rsid w:val="00473583"/>
    <w:rsid w:val="00474009"/>
    <w:rsid w:val="00477F32"/>
    <w:rsid w:val="00481850"/>
    <w:rsid w:val="00481BB3"/>
    <w:rsid w:val="004851A0"/>
    <w:rsid w:val="0048627F"/>
    <w:rsid w:val="004932AB"/>
    <w:rsid w:val="00494BEF"/>
    <w:rsid w:val="004A5512"/>
    <w:rsid w:val="004A6BE5"/>
    <w:rsid w:val="004B0C18"/>
    <w:rsid w:val="004C1A04"/>
    <w:rsid w:val="004C20BC"/>
    <w:rsid w:val="004C5C9A"/>
    <w:rsid w:val="004D1442"/>
    <w:rsid w:val="004D3DCB"/>
    <w:rsid w:val="004D59C4"/>
    <w:rsid w:val="004D7F45"/>
    <w:rsid w:val="004E1946"/>
    <w:rsid w:val="004E66E9"/>
    <w:rsid w:val="004E6960"/>
    <w:rsid w:val="004E7DDE"/>
    <w:rsid w:val="004F0090"/>
    <w:rsid w:val="004F172C"/>
    <w:rsid w:val="005002ED"/>
    <w:rsid w:val="00500DBC"/>
    <w:rsid w:val="005102BE"/>
    <w:rsid w:val="00523F7F"/>
    <w:rsid w:val="00524D54"/>
    <w:rsid w:val="00527481"/>
    <w:rsid w:val="0053531F"/>
    <w:rsid w:val="00537290"/>
    <w:rsid w:val="0054531B"/>
    <w:rsid w:val="00545649"/>
    <w:rsid w:val="00546C24"/>
    <w:rsid w:val="005476FF"/>
    <w:rsid w:val="005516F6"/>
    <w:rsid w:val="00552842"/>
    <w:rsid w:val="00554E89"/>
    <w:rsid w:val="00564B58"/>
    <w:rsid w:val="00564D49"/>
    <w:rsid w:val="00566E2B"/>
    <w:rsid w:val="00570471"/>
    <w:rsid w:val="00571C64"/>
    <w:rsid w:val="00572281"/>
    <w:rsid w:val="00576BBF"/>
    <w:rsid w:val="005801DD"/>
    <w:rsid w:val="0059096F"/>
    <w:rsid w:val="00592A40"/>
    <w:rsid w:val="00593EF0"/>
    <w:rsid w:val="005A0C57"/>
    <w:rsid w:val="005A28BC"/>
    <w:rsid w:val="005A2DB5"/>
    <w:rsid w:val="005A5377"/>
    <w:rsid w:val="005B0256"/>
    <w:rsid w:val="005B1BEF"/>
    <w:rsid w:val="005B4788"/>
    <w:rsid w:val="005B7817"/>
    <w:rsid w:val="005C06C8"/>
    <w:rsid w:val="005C23D7"/>
    <w:rsid w:val="005C40EB"/>
    <w:rsid w:val="005D02B4"/>
    <w:rsid w:val="005D3013"/>
    <w:rsid w:val="005E1496"/>
    <w:rsid w:val="005E1E50"/>
    <w:rsid w:val="005E2B9C"/>
    <w:rsid w:val="005E3332"/>
    <w:rsid w:val="005F76B0"/>
    <w:rsid w:val="00604429"/>
    <w:rsid w:val="006067B0"/>
    <w:rsid w:val="00606A8B"/>
    <w:rsid w:val="00611EBA"/>
    <w:rsid w:val="00613854"/>
    <w:rsid w:val="00615849"/>
    <w:rsid w:val="006213A8"/>
    <w:rsid w:val="00623BEA"/>
    <w:rsid w:val="00631A73"/>
    <w:rsid w:val="006347E9"/>
    <w:rsid w:val="0064030C"/>
    <w:rsid w:val="00640C87"/>
    <w:rsid w:val="006454BB"/>
    <w:rsid w:val="00651FA5"/>
    <w:rsid w:val="0065296F"/>
    <w:rsid w:val="00657601"/>
    <w:rsid w:val="00657CF4"/>
    <w:rsid w:val="00661463"/>
    <w:rsid w:val="00663B8D"/>
    <w:rsid w:val="00663E00"/>
    <w:rsid w:val="00664F48"/>
    <w:rsid w:val="00664FAD"/>
    <w:rsid w:val="0067345B"/>
    <w:rsid w:val="006811AD"/>
    <w:rsid w:val="00683986"/>
    <w:rsid w:val="00685035"/>
    <w:rsid w:val="00685770"/>
    <w:rsid w:val="00690DBA"/>
    <w:rsid w:val="00694902"/>
    <w:rsid w:val="00695C35"/>
    <w:rsid w:val="006964F9"/>
    <w:rsid w:val="006A395F"/>
    <w:rsid w:val="006A65E2"/>
    <w:rsid w:val="006B37BD"/>
    <w:rsid w:val="006C092D"/>
    <w:rsid w:val="006C099D"/>
    <w:rsid w:val="006C18F0"/>
    <w:rsid w:val="006C323F"/>
    <w:rsid w:val="006C3890"/>
    <w:rsid w:val="006C4E82"/>
    <w:rsid w:val="006C7E01"/>
    <w:rsid w:val="006D64A5"/>
    <w:rsid w:val="006E0044"/>
    <w:rsid w:val="006E0935"/>
    <w:rsid w:val="006E353F"/>
    <w:rsid w:val="006E35AB"/>
    <w:rsid w:val="006F1241"/>
    <w:rsid w:val="0070219E"/>
    <w:rsid w:val="00703FCF"/>
    <w:rsid w:val="0070640E"/>
    <w:rsid w:val="00711AA9"/>
    <w:rsid w:val="00722143"/>
    <w:rsid w:val="00722155"/>
    <w:rsid w:val="00730C19"/>
    <w:rsid w:val="00737F19"/>
    <w:rsid w:val="007465A4"/>
    <w:rsid w:val="007663B9"/>
    <w:rsid w:val="00766CE8"/>
    <w:rsid w:val="00775BF0"/>
    <w:rsid w:val="00776CB9"/>
    <w:rsid w:val="007819E1"/>
    <w:rsid w:val="00782BF8"/>
    <w:rsid w:val="00783C75"/>
    <w:rsid w:val="007849D9"/>
    <w:rsid w:val="0078551E"/>
    <w:rsid w:val="00786793"/>
    <w:rsid w:val="00787433"/>
    <w:rsid w:val="007A10F1"/>
    <w:rsid w:val="007A3D50"/>
    <w:rsid w:val="007A6DCC"/>
    <w:rsid w:val="007B2CB0"/>
    <w:rsid w:val="007B2D29"/>
    <w:rsid w:val="007B412F"/>
    <w:rsid w:val="007B4AF7"/>
    <w:rsid w:val="007B4DBF"/>
    <w:rsid w:val="007B72D6"/>
    <w:rsid w:val="007C058A"/>
    <w:rsid w:val="007C5458"/>
    <w:rsid w:val="007D2C67"/>
    <w:rsid w:val="007E06BB"/>
    <w:rsid w:val="007E368A"/>
    <w:rsid w:val="007F50D1"/>
    <w:rsid w:val="00813F00"/>
    <w:rsid w:val="00816D52"/>
    <w:rsid w:val="00817671"/>
    <w:rsid w:val="008263DA"/>
    <w:rsid w:val="00831048"/>
    <w:rsid w:val="00833D2D"/>
    <w:rsid w:val="00834272"/>
    <w:rsid w:val="008353FA"/>
    <w:rsid w:val="008430DB"/>
    <w:rsid w:val="00854C72"/>
    <w:rsid w:val="00855ED3"/>
    <w:rsid w:val="00857EFC"/>
    <w:rsid w:val="008625C1"/>
    <w:rsid w:val="00865F51"/>
    <w:rsid w:val="008722CF"/>
    <w:rsid w:val="008725B1"/>
    <w:rsid w:val="00875702"/>
    <w:rsid w:val="0087671D"/>
    <w:rsid w:val="008806F9"/>
    <w:rsid w:val="00886BB0"/>
    <w:rsid w:val="00887100"/>
    <w:rsid w:val="00887957"/>
    <w:rsid w:val="00895110"/>
    <w:rsid w:val="00897531"/>
    <w:rsid w:val="008A57E3"/>
    <w:rsid w:val="008B5BF4"/>
    <w:rsid w:val="008C0CEE"/>
    <w:rsid w:val="008C1B18"/>
    <w:rsid w:val="008C51F8"/>
    <w:rsid w:val="008D0778"/>
    <w:rsid w:val="008D46EC"/>
    <w:rsid w:val="008E0E25"/>
    <w:rsid w:val="008E61A1"/>
    <w:rsid w:val="008F7A5D"/>
    <w:rsid w:val="009031EF"/>
    <w:rsid w:val="00917EA3"/>
    <w:rsid w:val="00917EE0"/>
    <w:rsid w:val="00921C89"/>
    <w:rsid w:val="00922B8D"/>
    <w:rsid w:val="00926966"/>
    <w:rsid w:val="00926D03"/>
    <w:rsid w:val="00934036"/>
    <w:rsid w:val="00934889"/>
    <w:rsid w:val="0094541D"/>
    <w:rsid w:val="009473EA"/>
    <w:rsid w:val="00952CA2"/>
    <w:rsid w:val="00954E7E"/>
    <w:rsid w:val="009554D9"/>
    <w:rsid w:val="00955D2D"/>
    <w:rsid w:val="009572F9"/>
    <w:rsid w:val="00960D0F"/>
    <w:rsid w:val="00965C53"/>
    <w:rsid w:val="00967CB0"/>
    <w:rsid w:val="0098366F"/>
    <w:rsid w:val="00983A03"/>
    <w:rsid w:val="00986063"/>
    <w:rsid w:val="00991F67"/>
    <w:rsid w:val="00992876"/>
    <w:rsid w:val="009960C5"/>
    <w:rsid w:val="009964A5"/>
    <w:rsid w:val="009A0DCE"/>
    <w:rsid w:val="009A22CD"/>
    <w:rsid w:val="009A39DA"/>
    <w:rsid w:val="009A3E4B"/>
    <w:rsid w:val="009B35FD"/>
    <w:rsid w:val="009B6815"/>
    <w:rsid w:val="009D2967"/>
    <w:rsid w:val="009D3C2B"/>
    <w:rsid w:val="009E4191"/>
    <w:rsid w:val="009E44B8"/>
    <w:rsid w:val="009E7CB1"/>
    <w:rsid w:val="009F0FC1"/>
    <w:rsid w:val="009F2AB1"/>
    <w:rsid w:val="009F4296"/>
    <w:rsid w:val="009F4FAF"/>
    <w:rsid w:val="009F68F1"/>
    <w:rsid w:val="00A04529"/>
    <w:rsid w:val="00A0584B"/>
    <w:rsid w:val="00A17135"/>
    <w:rsid w:val="00A21A6F"/>
    <w:rsid w:val="00A24E56"/>
    <w:rsid w:val="00A26A62"/>
    <w:rsid w:val="00A276C4"/>
    <w:rsid w:val="00A33C21"/>
    <w:rsid w:val="00A35A9B"/>
    <w:rsid w:val="00A378A8"/>
    <w:rsid w:val="00A4070E"/>
    <w:rsid w:val="00A40CA0"/>
    <w:rsid w:val="00A43014"/>
    <w:rsid w:val="00A504A7"/>
    <w:rsid w:val="00A50EDF"/>
    <w:rsid w:val="00A53677"/>
    <w:rsid w:val="00A53BF2"/>
    <w:rsid w:val="00A60D68"/>
    <w:rsid w:val="00A7169A"/>
    <w:rsid w:val="00A73EFA"/>
    <w:rsid w:val="00A77A3B"/>
    <w:rsid w:val="00A9275F"/>
    <w:rsid w:val="00A92F6F"/>
    <w:rsid w:val="00A97523"/>
    <w:rsid w:val="00AA7824"/>
    <w:rsid w:val="00AB0FA3"/>
    <w:rsid w:val="00AB73BF"/>
    <w:rsid w:val="00AC335C"/>
    <w:rsid w:val="00AC463E"/>
    <w:rsid w:val="00AD16FF"/>
    <w:rsid w:val="00AD3BE2"/>
    <w:rsid w:val="00AD3E3D"/>
    <w:rsid w:val="00AD721E"/>
    <w:rsid w:val="00AE1EE4"/>
    <w:rsid w:val="00AE36EC"/>
    <w:rsid w:val="00AE7406"/>
    <w:rsid w:val="00AF1688"/>
    <w:rsid w:val="00AF46E6"/>
    <w:rsid w:val="00AF5139"/>
    <w:rsid w:val="00B06EDA"/>
    <w:rsid w:val="00B1161F"/>
    <w:rsid w:val="00B11661"/>
    <w:rsid w:val="00B22D9F"/>
    <w:rsid w:val="00B32B4D"/>
    <w:rsid w:val="00B3360D"/>
    <w:rsid w:val="00B40111"/>
    <w:rsid w:val="00B4137E"/>
    <w:rsid w:val="00B519B0"/>
    <w:rsid w:val="00B54DF7"/>
    <w:rsid w:val="00B56223"/>
    <w:rsid w:val="00B56E79"/>
    <w:rsid w:val="00B57AA7"/>
    <w:rsid w:val="00B637AA"/>
    <w:rsid w:val="00B63BE2"/>
    <w:rsid w:val="00B7026A"/>
    <w:rsid w:val="00B7592C"/>
    <w:rsid w:val="00B809D3"/>
    <w:rsid w:val="00B84B66"/>
    <w:rsid w:val="00B85475"/>
    <w:rsid w:val="00B9090A"/>
    <w:rsid w:val="00B92196"/>
    <w:rsid w:val="00B9228D"/>
    <w:rsid w:val="00B929EC"/>
    <w:rsid w:val="00BB0725"/>
    <w:rsid w:val="00BB1250"/>
    <w:rsid w:val="00BB32BD"/>
    <w:rsid w:val="00BC408A"/>
    <w:rsid w:val="00BC5023"/>
    <w:rsid w:val="00BC556C"/>
    <w:rsid w:val="00BD0470"/>
    <w:rsid w:val="00BD42DA"/>
    <w:rsid w:val="00BD4684"/>
    <w:rsid w:val="00BE08A7"/>
    <w:rsid w:val="00BE4391"/>
    <w:rsid w:val="00BF3E48"/>
    <w:rsid w:val="00C15F1B"/>
    <w:rsid w:val="00C16288"/>
    <w:rsid w:val="00C17D1D"/>
    <w:rsid w:val="00C25D6B"/>
    <w:rsid w:val="00C36E9A"/>
    <w:rsid w:val="00C42D45"/>
    <w:rsid w:val="00C4388C"/>
    <w:rsid w:val="00C45923"/>
    <w:rsid w:val="00C543E7"/>
    <w:rsid w:val="00C62C16"/>
    <w:rsid w:val="00C65082"/>
    <w:rsid w:val="00C67EAD"/>
    <w:rsid w:val="00C70225"/>
    <w:rsid w:val="00C705AB"/>
    <w:rsid w:val="00C72198"/>
    <w:rsid w:val="00C73C7D"/>
    <w:rsid w:val="00C75005"/>
    <w:rsid w:val="00C90801"/>
    <w:rsid w:val="00C9668E"/>
    <w:rsid w:val="00C970DF"/>
    <w:rsid w:val="00CA7401"/>
    <w:rsid w:val="00CA7E71"/>
    <w:rsid w:val="00CB2673"/>
    <w:rsid w:val="00CB4141"/>
    <w:rsid w:val="00CB53F1"/>
    <w:rsid w:val="00CB701D"/>
    <w:rsid w:val="00CC3F0E"/>
    <w:rsid w:val="00CD08C9"/>
    <w:rsid w:val="00CD1FE8"/>
    <w:rsid w:val="00CD38CD"/>
    <w:rsid w:val="00CD3E0C"/>
    <w:rsid w:val="00CD5565"/>
    <w:rsid w:val="00CD616C"/>
    <w:rsid w:val="00CF2989"/>
    <w:rsid w:val="00CF499D"/>
    <w:rsid w:val="00CF68D6"/>
    <w:rsid w:val="00CF7B4A"/>
    <w:rsid w:val="00D007DA"/>
    <w:rsid w:val="00D009F8"/>
    <w:rsid w:val="00D078DA"/>
    <w:rsid w:val="00D14995"/>
    <w:rsid w:val="00D204F2"/>
    <w:rsid w:val="00D2455C"/>
    <w:rsid w:val="00D25023"/>
    <w:rsid w:val="00D27F8C"/>
    <w:rsid w:val="00D3358A"/>
    <w:rsid w:val="00D33843"/>
    <w:rsid w:val="00D4397F"/>
    <w:rsid w:val="00D44C6C"/>
    <w:rsid w:val="00D54A6F"/>
    <w:rsid w:val="00D57D57"/>
    <w:rsid w:val="00D62E42"/>
    <w:rsid w:val="00D64E74"/>
    <w:rsid w:val="00D6528A"/>
    <w:rsid w:val="00D721D0"/>
    <w:rsid w:val="00D772FB"/>
    <w:rsid w:val="00DA1AA0"/>
    <w:rsid w:val="00DA512B"/>
    <w:rsid w:val="00DA7721"/>
    <w:rsid w:val="00DC44A8"/>
    <w:rsid w:val="00DC73B9"/>
    <w:rsid w:val="00DE4BEE"/>
    <w:rsid w:val="00DE5B3D"/>
    <w:rsid w:val="00DE7112"/>
    <w:rsid w:val="00DF19BE"/>
    <w:rsid w:val="00DF3B44"/>
    <w:rsid w:val="00DF5918"/>
    <w:rsid w:val="00DF6963"/>
    <w:rsid w:val="00E076CA"/>
    <w:rsid w:val="00E12DCE"/>
    <w:rsid w:val="00E1372E"/>
    <w:rsid w:val="00E21D30"/>
    <w:rsid w:val="00E24D9A"/>
    <w:rsid w:val="00E26F46"/>
    <w:rsid w:val="00E27805"/>
    <w:rsid w:val="00E27A11"/>
    <w:rsid w:val="00E30497"/>
    <w:rsid w:val="00E358A2"/>
    <w:rsid w:val="00E35C9A"/>
    <w:rsid w:val="00E3771B"/>
    <w:rsid w:val="00E40979"/>
    <w:rsid w:val="00E43F26"/>
    <w:rsid w:val="00E50DCB"/>
    <w:rsid w:val="00E52A36"/>
    <w:rsid w:val="00E6378B"/>
    <w:rsid w:val="00E63EC3"/>
    <w:rsid w:val="00E653DA"/>
    <w:rsid w:val="00E65958"/>
    <w:rsid w:val="00E6640F"/>
    <w:rsid w:val="00E66508"/>
    <w:rsid w:val="00E72222"/>
    <w:rsid w:val="00E75068"/>
    <w:rsid w:val="00E75C93"/>
    <w:rsid w:val="00E84FE5"/>
    <w:rsid w:val="00E879A5"/>
    <w:rsid w:val="00E879FC"/>
    <w:rsid w:val="00E90516"/>
    <w:rsid w:val="00EA1D6A"/>
    <w:rsid w:val="00EA2574"/>
    <w:rsid w:val="00EA2F1F"/>
    <w:rsid w:val="00EA3F2E"/>
    <w:rsid w:val="00EA57EC"/>
    <w:rsid w:val="00EA6208"/>
    <w:rsid w:val="00EB120E"/>
    <w:rsid w:val="00EB34C8"/>
    <w:rsid w:val="00EB46E2"/>
    <w:rsid w:val="00EC0045"/>
    <w:rsid w:val="00ED0D6F"/>
    <w:rsid w:val="00ED1227"/>
    <w:rsid w:val="00ED452E"/>
    <w:rsid w:val="00EE3CDA"/>
    <w:rsid w:val="00EE5534"/>
    <w:rsid w:val="00EF37A8"/>
    <w:rsid w:val="00EF531F"/>
    <w:rsid w:val="00EF5F4A"/>
    <w:rsid w:val="00F05FE8"/>
    <w:rsid w:val="00F06D86"/>
    <w:rsid w:val="00F13D87"/>
    <w:rsid w:val="00F149E5"/>
    <w:rsid w:val="00F15E33"/>
    <w:rsid w:val="00F16069"/>
    <w:rsid w:val="00F17147"/>
    <w:rsid w:val="00F179BF"/>
    <w:rsid w:val="00F17DA2"/>
    <w:rsid w:val="00F22EC0"/>
    <w:rsid w:val="00F25C47"/>
    <w:rsid w:val="00F263F0"/>
    <w:rsid w:val="00F26FC3"/>
    <w:rsid w:val="00F27D7B"/>
    <w:rsid w:val="00F31D34"/>
    <w:rsid w:val="00F342A1"/>
    <w:rsid w:val="00F36FBA"/>
    <w:rsid w:val="00F40B4F"/>
    <w:rsid w:val="00F44D36"/>
    <w:rsid w:val="00F46262"/>
    <w:rsid w:val="00F4795D"/>
    <w:rsid w:val="00F50A61"/>
    <w:rsid w:val="00F525CD"/>
    <w:rsid w:val="00F5286C"/>
    <w:rsid w:val="00F52E12"/>
    <w:rsid w:val="00F61638"/>
    <w:rsid w:val="00F638CA"/>
    <w:rsid w:val="00F657C5"/>
    <w:rsid w:val="00F718D2"/>
    <w:rsid w:val="00F82346"/>
    <w:rsid w:val="00F900B4"/>
    <w:rsid w:val="00FA0F2E"/>
    <w:rsid w:val="00FA4DB1"/>
    <w:rsid w:val="00FA694D"/>
    <w:rsid w:val="00FB3F2A"/>
    <w:rsid w:val="00FC0BC4"/>
    <w:rsid w:val="00FC3593"/>
    <w:rsid w:val="00FC4EBC"/>
    <w:rsid w:val="00FD117D"/>
    <w:rsid w:val="00FD3150"/>
    <w:rsid w:val="00FD72E3"/>
    <w:rsid w:val="00FE06FC"/>
    <w:rsid w:val="00FE2031"/>
    <w:rsid w:val="00FE56A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43"/>
    <w:rPr>
      <w:lang w:val="en-US"/>
    </w:rPr>
  </w:style>
  <w:style w:type="character" w:default="1" w:styleId="DefaultParagraphFont">
    <w:name w:val="Default Paragraph Font"/>
    <w:uiPriority w:val="1"/>
    <w:semiHidden/>
    <w:unhideWhenUsed/>
    <w:rsid w:val="007221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2143"/>
  </w:style>
  <w:style w:type="character" w:styleId="LineNumber">
    <w:name w:val="line number"/>
    <w:uiPriority w:val="99"/>
    <w:semiHidden/>
    <w:unhideWhenUsed/>
    <w:rsid w:val="00722143"/>
    <w:rPr>
      <w:rFonts w:ascii="Times New Roman" w:hAnsi="Times New Roman"/>
      <w:b w:val="0"/>
      <w:i w:val="0"/>
      <w:sz w:val="22"/>
    </w:rPr>
  </w:style>
  <w:style w:type="paragraph" w:styleId="NoSpacing">
    <w:name w:val="No Spacing"/>
    <w:uiPriority w:val="1"/>
    <w:qFormat/>
    <w:rsid w:val="00722143"/>
    <w:pPr>
      <w:spacing w:after="0" w:line="240" w:lineRule="auto"/>
    </w:pPr>
  </w:style>
  <w:style w:type="paragraph" w:customStyle="1" w:styleId="scemptylineheader">
    <w:name w:val="sc_emptyline_header"/>
    <w:qFormat/>
    <w:rsid w:val="007221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21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21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21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21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2143"/>
    <w:rPr>
      <w:color w:val="808080"/>
    </w:rPr>
  </w:style>
  <w:style w:type="paragraph" w:customStyle="1" w:styleId="scdirectionallanguage">
    <w:name w:val="sc_directional_language"/>
    <w:qFormat/>
    <w:rsid w:val="007221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21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21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21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21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21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21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21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21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21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21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21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21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21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21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21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2143"/>
    <w:rPr>
      <w:rFonts w:ascii="Times New Roman" w:hAnsi="Times New Roman"/>
      <w:color w:val="auto"/>
      <w:sz w:val="22"/>
    </w:rPr>
  </w:style>
  <w:style w:type="paragraph" w:customStyle="1" w:styleId="scclippagebillheader">
    <w:name w:val="sc_clip_page_bill_header"/>
    <w:qFormat/>
    <w:rsid w:val="007221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21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21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143"/>
    <w:rPr>
      <w:lang w:val="en-US"/>
    </w:rPr>
  </w:style>
  <w:style w:type="paragraph" w:styleId="Footer">
    <w:name w:val="footer"/>
    <w:basedOn w:val="Normal"/>
    <w:link w:val="FooterChar"/>
    <w:uiPriority w:val="99"/>
    <w:unhideWhenUsed/>
    <w:rsid w:val="007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143"/>
    <w:rPr>
      <w:lang w:val="en-US"/>
    </w:rPr>
  </w:style>
  <w:style w:type="paragraph" w:styleId="ListParagraph">
    <w:name w:val="List Paragraph"/>
    <w:basedOn w:val="Normal"/>
    <w:uiPriority w:val="34"/>
    <w:qFormat/>
    <w:rsid w:val="00722143"/>
    <w:pPr>
      <w:ind w:left="720"/>
      <w:contextualSpacing/>
    </w:pPr>
  </w:style>
  <w:style w:type="paragraph" w:customStyle="1" w:styleId="scbillfooter">
    <w:name w:val="sc_bill_footer"/>
    <w:qFormat/>
    <w:rsid w:val="007221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21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21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21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21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2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2143"/>
    <w:pPr>
      <w:widowControl w:val="0"/>
      <w:suppressAutoHyphens/>
      <w:spacing w:after="0" w:line="360" w:lineRule="auto"/>
    </w:pPr>
    <w:rPr>
      <w:rFonts w:ascii="Times New Roman" w:hAnsi="Times New Roman"/>
      <w:lang w:val="en-US"/>
    </w:rPr>
  </w:style>
  <w:style w:type="paragraph" w:customStyle="1" w:styleId="sctableln">
    <w:name w:val="sc_table_ln"/>
    <w:qFormat/>
    <w:rsid w:val="007221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21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2143"/>
    <w:rPr>
      <w:strike/>
      <w:dstrike w:val="0"/>
    </w:rPr>
  </w:style>
  <w:style w:type="character" w:customStyle="1" w:styleId="scinsert">
    <w:name w:val="sc_insert"/>
    <w:uiPriority w:val="1"/>
    <w:qFormat/>
    <w:rsid w:val="00722143"/>
    <w:rPr>
      <w:caps w:val="0"/>
      <w:smallCaps w:val="0"/>
      <w:strike w:val="0"/>
      <w:dstrike w:val="0"/>
      <w:vanish w:val="0"/>
      <w:u w:val="single"/>
      <w:vertAlign w:val="baseline"/>
    </w:rPr>
  </w:style>
  <w:style w:type="character" w:customStyle="1" w:styleId="scinsertred">
    <w:name w:val="sc_insert_red"/>
    <w:uiPriority w:val="1"/>
    <w:qFormat/>
    <w:rsid w:val="00722143"/>
    <w:rPr>
      <w:caps w:val="0"/>
      <w:smallCaps w:val="0"/>
      <w:strike w:val="0"/>
      <w:dstrike w:val="0"/>
      <w:vanish w:val="0"/>
      <w:color w:val="FF0000"/>
      <w:u w:val="single"/>
      <w:vertAlign w:val="baseline"/>
    </w:rPr>
  </w:style>
  <w:style w:type="character" w:customStyle="1" w:styleId="scinsertblue">
    <w:name w:val="sc_insert_blue"/>
    <w:uiPriority w:val="1"/>
    <w:qFormat/>
    <w:rsid w:val="00722143"/>
    <w:rPr>
      <w:caps w:val="0"/>
      <w:smallCaps w:val="0"/>
      <w:strike w:val="0"/>
      <w:dstrike w:val="0"/>
      <w:vanish w:val="0"/>
      <w:color w:val="0070C0"/>
      <w:u w:val="single"/>
      <w:vertAlign w:val="baseline"/>
    </w:rPr>
  </w:style>
  <w:style w:type="character" w:customStyle="1" w:styleId="scstrikered">
    <w:name w:val="sc_strike_red"/>
    <w:uiPriority w:val="1"/>
    <w:qFormat/>
    <w:rsid w:val="00722143"/>
    <w:rPr>
      <w:strike/>
      <w:dstrike w:val="0"/>
      <w:color w:val="FF0000"/>
    </w:rPr>
  </w:style>
  <w:style w:type="character" w:customStyle="1" w:styleId="scstrikeblue">
    <w:name w:val="sc_strike_blue"/>
    <w:uiPriority w:val="1"/>
    <w:qFormat/>
    <w:rsid w:val="00722143"/>
    <w:rPr>
      <w:strike/>
      <w:dstrike w:val="0"/>
      <w:color w:val="0070C0"/>
    </w:rPr>
  </w:style>
  <w:style w:type="character" w:customStyle="1" w:styleId="scinsertbluenounderline">
    <w:name w:val="sc_insert_blue_no_underline"/>
    <w:uiPriority w:val="1"/>
    <w:qFormat/>
    <w:rsid w:val="007221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21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2143"/>
    <w:rPr>
      <w:strike/>
      <w:dstrike w:val="0"/>
      <w:color w:val="0070C0"/>
      <w:lang w:val="en-US"/>
    </w:rPr>
  </w:style>
  <w:style w:type="character" w:customStyle="1" w:styleId="scstrikerednoncodified">
    <w:name w:val="sc_strike_red_non_codified"/>
    <w:uiPriority w:val="1"/>
    <w:qFormat/>
    <w:rsid w:val="00722143"/>
    <w:rPr>
      <w:strike/>
      <w:dstrike w:val="0"/>
      <w:color w:val="FF0000"/>
    </w:rPr>
  </w:style>
  <w:style w:type="paragraph" w:customStyle="1" w:styleId="scbillsiglines">
    <w:name w:val="sc_bill_sig_lines"/>
    <w:qFormat/>
    <w:rsid w:val="007221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2143"/>
    <w:rPr>
      <w:bdr w:val="none" w:sz="0" w:space="0" w:color="auto"/>
      <w:shd w:val="clear" w:color="auto" w:fill="FEC6C6"/>
    </w:rPr>
  </w:style>
  <w:style w:type="character" w:customStyle="1" w:styleId="screstoreblue">
    <w:name w:val="sc_restore_blue"/>
    <w:uiPriority w:val="1"/>
    <w:qFormat/>
    <w:rsid w:val="00722143"/>
    <w:rPr>
      <w:color w:val="4472C4" w:themeColor="accent1"/>
      <w:bdr w:val="none" w:sz="0" w:space="0" w:color="auto"/>
      <w:shd w:val="clear" w:color="auto" w:fill="auto"/>
    </w:rPr>
  </w:style>
  <w:style w:type="character" w:customStyle="1" w:styleId="screstorered">
    <w:name w:val="sc_restore_red"/>
    <w:uiPriority w:val="1"/>
    <w:qFormat/>
    <w:rsid w:val="00722143"/>
    <w:rPr>
      <w:color w:val="FF0000"/>
      <w:bdr w:val="none" w:sz="0" w:space="0" w:color="auto"/>
      <w:shd w:val="clear" w:color="auto" w:fill="auto"/>
    </w:rPr>
  </w:style>
  <w:style w:type="character" w:customStyle="1" w:styleId="scstrikenewblue">
    <w:name w:val="sc_strike_new_blue"/>
    <w:uiPriority w:val="1"/>
    <w:qFormat/>
    <w:rsid w:val="00722143"/>
    <w:rPr>
      <w:strike w:val="0"/>
      <w:dstrike/>
      <w:color w:val="0070C0"/>
      <w:u w:val="none"/>
    </w:rPr>
  </w:style>
  <w:style w:type="character" w:customStyle="1" w:styleId="scstrikenewred">
    <w:name w:val="sc_strike_new_red"/>
    <w:uiPriority w:val="1"/>
    <w:qFormat/>
    <w:rsid w:val="00722143"/>
    <w:rPr>
      <w:strike w:val="0"/>
      <w:dstrike/>
      <w:color w:val="FF0000"/>
      <w:u w:val="none"/>
    </w:rPr>
  </w:style>
  <w:style w:type="character" w:customStyle="1" w:styleId="scamendsenate">
    <w:name w:val="sc_amend_senate"/>
    <w:uiPriority w:val="1"/>
    <w:qFormat/>
    <w:rsid w:val="00722143"/>
    <w:rPr>
      <w:bdr w:val="none" w:sz="0" w:space="0" w:color="auto"/>
      <w:shd w:val="clear" w:color="auto" w:fill="FFF2CC" w:themeFill="accent4" w:themeFillTint="33"/>
    </w:rPr>
  </w:style>
  <w:style w:type="character" w:customStyle="1" w:styleId="scamendhouse">
    <w:name w:val="sc_amend_house"/>
    <w:uiPriority w:val="1"/>
    <w:qFormat/>
    <w:rsid w:val="0072214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8&amp;session=126&amp;summary=B" TargetMode="External" Id="Ra97f94700e904c33" /><Relationship Type="http://schemas.openxmlformats.org/officeDocument/2006/relationships/hyperlink" Target="https://www.scstatehouse.gov/sess126_2025-2026/prever/4338_20250409.docx" TargetMode="External" Id="R5a3a7d5e6736454a" /><Relationship Type="http://schemas.openxmlformats.org/officeDocument/2006/relationships/hyperlink" Target="h:\hj\20250409.docx" TargetMode="External" Id="Rffc8c0105a6647fb" /><Relationship Type="http://schemas.openxmlformats.org/officeDocument/2006/relationships/hyperlink" Target="h:\hj\20250409.docx" TargetMode="External" Id="Rfc569c7728644d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1FED"/>
    <w:rsid w:val="001B20DA"/>
    <w:rsid w:val="001C48FD"/>
    <w:rsid w:val="002A7C8A"/>
    <w:rsid w:val="002B6F5E"/>
    <w:rsid w:val="002D4365"/>
    <w:rsid w:val="0033532F"/>
    <w:rsid w:val="003E4FBC"/>
    <w:rsid w:val="003F4940"/>
    <w:rsid w:val="004E2BB5"/>
    <w:rsid w:val="00580C56"/>
    <w:rsid w:val="00615849"/>
    <w:rsid w:val="006B363F"/>
    <w:rsid w:val="0070640E"/>
    <w:rsid w:val="007070D2"/>
    <w:rsid w:val="00776F2C"/>
    <w:rsid w:val="00786793"/>
    <w:rsid w:val="007C058A"/>
    <w:rsid w:val="008F7723"/>
    <w:rsid w:val="008F7A5D"/>
    <w:rsid w:val="009031EF"/>
    <w:rsid w:val="00912A5F"/>
    <w:rsid w:val="00940EED"/>
    <w:rsid w:val="00965C53"/>
    <w:rsid w:val="00985255"/>
    <w:rsid w:val="009C3651"/>
    <w:rsid w:val="009F0FC1"/>
    <w:rsid w:val="00A43014"/>
    <w:rsid w:val="00A51DBA"/>
    <w:rsid w:val="00B20DA6"/>
    <w:rsid w:val="00B457AF"/>
    <w:rsid w:val="00B7026A"/>
    <w:rsid w:val="00C818FB"/>
    <w:rsid w:val="00CC0451"/>
    <w:rsid w:val="00D64E74"/>
    <w:rsid w:val="00D6665C"/>
    <w:rsid w:val="00D900BD"/>
    <w:rsid w:val="00E66508"/>
    <w:rsid w:val="00E76813"/>
    <w:rsid w:val="00F179BF"/>
    <w:rsid w:val="00F82BD9"/>
    <w:rsid w:val="00FE5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144836b9-1108-4492-ba58-8ff3563ebae4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5dfcecf8-1bd5-4fbd-82c6-16f29a3d5dcf</T_BILL_REQUEST_REQUEST>
  <T_BILL_R_ORIGINALDRAFT>5ee057f8-33c0-4bfb-a547-426538ca52f9</T_BILL_R_ORIGINALDRAFT>
  <T_BILL_SPONSOR_SPONSOR>7b204e55-2b33-427b-9c6b-35f78e003996</T_BILL_SPONSOR_SPONSOR>
  <T_BILL_T_BILLNAME>[4338]</T_BILL_T_BILLNAME>
  <T_BILL_T_BILLNUMBER>4338</T_BILL_T_BILLNUMBER>
  <T_BILL_T_BILLTITLE>TO AMEND THE SOUTH CAROLINA CODE OF LAWS BY ADDING SECTIONs 4-1-190 AND 5-25-950 both so as to prohibit governing bodies from limiting the use of specific styles of exterior cladding or finish materials for residential or commercial buildings.</T_BILL_T_BILLTITLE>
  <T_BILL_T_CHAMBER>house</T_BILL_T_CHAMBER>
  <T_BILL_T_FILENAME> </T_BILL_T_FILENAME>
  <T_BILL_T_LEGTYPE>bill_statewide</T_BILL_T_LEGTYPE>
  <T_BILL_T_RATNUMBERSTRING>HNone</T_BILL_T_RATNUMBERSTRING>
  <T_BILL_T_SECTIONS>[{"SectionUUID":"643984cb-18e1-4114-9b5f-7a3c6af1117f","SectionName":"code_section","SectionNumber":1,"SectionType":"code_section","CodeSections":[{"CodeSectionBookmarkName":"ns_T4C1N190_6f909ed60","IsConstitutionSection":false,"Identity":"4-1-190","IsNew":true,"SubSections":[{"Level":1,"Identity":"T4C1N190SA","SubSectionBookmarkName":"ss_T4C1N190SA_lv1_b1ef4b38b","IsNewSubSection":false,"SubSectionReplacement":""},{"Level":1,"Identity":"T4C1N190SB","SubSectionBookmarkName":"ss_T4C1N190SB_lv1_9259b9979","IsNewSubSection":false,"SubSectionReplacement":""}],"TitleRelatedTo":"","TitleSoAsTo":"","Deleted":false}],"TitleText":"","DisableControls":false,"Deleted":false,"RepealItems":[],"SectionBookmarkName":"bs_num_1_6792a8ac1"},{"SectionUUID":"7e82d7f3-faf4-496b-8627-6c6f8f4c3d19","SectionName":"code_section","SectionNumber":2,"SectionType":"code_section","CodeSections":[{"CodeSectionBookmarkName":"ns_T5C25N950_992d89277","IsConstitutionSection":false,"Identity":"5-25-950","IsNew":true,"SubSections":[{"Level":1,"Identity":"T5C25N950SB","SubSectionBookmarkName":"ss_T5C25N950SB_lv1_0f8027f3b","IsNewSubSection":false,"SubSectionReplacement":""},{"Level":1,"Identity":"T5C25N950SA","SubSectionBookmarkName":"ss_T5C25N950SA_lv1_b17be2fc9","IsNewSubSection":false,"SubSectionReplacement":""}],"TitleRelatedTo":"","TitleSoAsTo":"","Deleted":false}],"TitleText":"","DisableControls":false,"Deleted":false,"RepealItems":[],"SectionBookmarkName":"bs_num_2_9af987716"},{"SectionUUID":"8f03ca95-8faa-4d43-a9c2-8afc498075bd","SectionName":"standard_eff_date_section","SectionNumber":3,"SectionType":"drafting_clause","CodeSections":[],"TitleText":"","DisableControls":false,"Deleted":false,"RepealItems":[],"SectionBookmarkName":"bs_num_3_lastsection"}]</T_BILL_T_SECTIONS>
  <T_BILL_T_SUBJECT>Building codes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1281</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2025-03-07T19:04:00Z</cp:lastPrinted>
  <dcterms:created xsi:type="dcterms:W3CDTF">2025-04-09T19:57:00Z</dcterms:created>
  <dcterms:modified xsi:type="dcterms:W3CDTF">2025-04-09T19:57:00Z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