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Edgerton, Alexander, Anderson, Atkinson, Bailey, Ballentine, Bamberg, Bannister, Bauer, Beach, Bernstein, Bowers, Bradley, Brewer, Brittain, Burns, Bustos, Calhoon, Caskey, Chapman, Chumley, Clyburn, Cobb-Hunter, Collins, B.J. Cox, B.L. Cox, Crawford, Cromer, Davis, Dillard, Duncan,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LC-0129HA-JAH25.docx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Adopted by the General Assembly on April 24, 2025</w:t>
      </w:r>
    </w:p>
    <w:p>
      <w:pPr>
        <w:widowControl w:val="false"/>
        <w:spacing w:after="0"/>
        <w:jc w:val="left"/>
      </w:pPr>
    </w:p>
    <w:p>
      <w:pPr>
        <w:widowControl w:val="false"/>
        <w:spacing w:after="0"/>
        <w:jc w:val="left"/>
      </w:pPr>
      <w:r>
        <w:rPr>
          <w:rFonts w:ascii="Times New Roman"/>
          <w:sz w:val="22"/>
        </w:rPr>
        <w:t xml:space="preserve">Summary: May 1st "See the Able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sent to Senate</w:t>
      </w:r>
      <w:r>
        <w:t xml:space="preserve"> (</w:t>
      </w:r>
      <w:hyperlink w:history="true" r:id="R717e2ac536a344f3">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Introduced</w:t>
      </w:r>
      <w:r>
        <w:t xml:space="preserve"> (</w:t>
      </w:r>
      <w:hyperlink w:history="true" r:id="R8deb81e520414b0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Education</w:t>
      </w:r>
      <w:r>
        <w:t xml:space="preserve"> (</w:t>
      </w:r>
      <w:hyperlink w:history="true" r:id="R4f4b7dba198d485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Recalled from Committee on</w:t>
      </w:r>
      <w:r>
        <w:rPr>
          <w:b/>
        </w:rPr>
        <w:t xml:space="preserve"> Education</w:t>
      </w:r>
      <w:r>
        <w:t xml:space="preserve"> (</w:t>
      </w:r>
      <w:hyperlink w:history="true" r:id="R04113ce398024436">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Adopted, returned to House with concurrence</w:t>
      </w:r>
      <w:r>
        <w:t xml:space="preserve"> (</w:t>
      </w:r>
      <w:hyperlink w:history="true" r:id="R1b7e97e8596b42d9">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6add68e56946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c1c5baf4e54482">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77E13" w14:paraId="48DB32D0" w14:textId="0C68AC04">
          <w:pPr>
            <w:pStyle w:val="scresolutiontitle"/>
          </w:pPr>
          <w:r>
            <w:rPr>
              <w:caps w:val="0"/>
            </w:rPr>
            <w:t xml:space="preserve">TO RAISE AWARENESS OF HIGHER EDUCATION OPPORTUNITIES FOR INDIVIDUALS WITH INTELLECTUAL AND DEVELOPMENTAL DISABILITIES THROUGH </w:t>
          </w:r>
          <w:r w:rsidR="0093207F">
            <w:rPr>
              <w:caps w:val="0"/>
            </w:rPr>
            <w:t>LEARNING IS FOR EVERYONE (</w:t>
          </w:r>
          <w:r>
            <w:rPr>
              <w:caps w:val="0"/>
            </w:rPr>
            <w:t>LIFE</w:t>
          </w:r>
          <w:r w:rsidR="0093207F">
            <w:rPr>
              <w:caps w:val="0"/>
            </w:rPr>
            <w:t>)</w:t>
          </w:r>
          <w:r>
            <w:rPr>
              <w:caps w:val="0"/>
            </w:rPr>
            <w:t xml:space="preserve"> PROGRAMS AND TO DECLARE MAY 1, 2025, AS “SEE THE ABLE DAY” IN SOUTH CAROLINA.</w:t>
          </w:r>
        </w:p>
      </w:sdtContent>
    </w:sdt>
    <w:p w:rsidRPr="008A567B" w:rsidR="0010776B" w:rsidP="00A477AA" w:rsidRDefault="0010776B" w14:paraId="48DB32D1" w14:textId="77777777">
      <w:pPr>
        <w:pStyle w:val="scresolutiontitle"/>
      </w:pPr>
    </w:p>
    <w:p w:rsidR="00DF1910" w:rsidP="00591EDD" w:rsidRDefault="00591EDD" w14:paraId="67EA3ED7" w14:textId="0A4550D5">
      <w:pPr>
        <w:pStyle w:val="scresolutionwhereas"/>
      </w:pPr>
      <w:bookmarkStart w:name="wa_cb3ae1ae0" w:id="0"/>
      <w:proofErr w:type="gramStart"/>
      <w:r w:rsidRPr="00591EDD">
        <w:t>W</w:t>
      </w:r>
      <w:bookmarkEnd w:id="0"/>
      <w:r w:rsidRPr="00591EDD">
        <w:t>hereas,</w:t>
      </w:r>
      <w:proofErr w:type="gramEnd"/>
      <w:r w:rsidR="00A9569D">
        <w:t xml:space="preserve"> </w:t>
      </w:r>
      <w:r w:rsidR="00F643C0">
        <w:t>the South Carolina General Assembly is p</w:t>
      </w:r>
      <w:r w:rsidR="003B502A">
        <w:t>roud</w:t>
      </w:r>
      <w:r w:rsidR="00F643C0">
        <w:t xml:space="preserve"> to </w:t>
      </w:r>
      <w:r w:rsidR="003B502A">
        <w:t>recognize</w:t>
      </w:r>
      <w:r w:rsidR="00F643C0">
        <w:t xml:space="preserve"> </w:t>
      </w:r>
      <w:r w:rsidR="00DF1910">
        <w:t>Maggie Thompson, Miss Upstate 2025</w:t>
      </w:r>
      <w:r w:rsidR="0016021F">
        <w:t>,</w:t>
      </w:r>
      <w:r w:rsidR="00DF1910">
        <w:t xml:space="preserve"> </w:t>
      </w:r>
      <w:r w:rsidR="003B502A">
        <w:t xml:space="preserve">for </w:t>
      </w:r>
      <w:r w:rsidR="00F8334D">
        <w:t>establishing</w:t>
      </w:r>
      <w:r w:rsidR="00DF1910">
        <w:t xml:space="preserve"> See the Able, a community</w:t>
      </w:r>
      <w:r w:rsidR="003B502A">
        <w:t xml:space="preserve"> </w:t>
      </w:r>
      <w:r w:rsidR="00F8334D">
        <w:t xml:space="preserve">service </w:t>
      </w:r>
      <w:r w:rsidR="00866966">
        <w:t>in</w:t>
      </w:r>
      <w:r w:rsidR="00DF1910">
        <w:t>itiative</w:t>
      </w:r>
      <w:r w:rsidR="00FB2412">
        <w:t xml:space="preserve"> </w:t>
      </w:r>
      <w:r w:rsidR="00DF1910">
        <w:t>advocat</w:t>
      </w:r>
      <w:r w:rsidR="00FB2412">
        <w:t>ing</w:t>
      </w:r>
      <w:r w:rsidR="00DF1910">
        <w:t xml:space="preserve"> for higher education opportunities for individuals with intellectual and developmental disabilities through </w:t>
      </w:r>
      <w:r w:rsidR="002472B6">
        <w:t>Learning is for Everyone</w:t>
      </w:r>
      <w:r w:rsidR="00317C39">
        <w:t xml:space="preserve"> (LIFE) </w:t>
      </w:r>
      <w:r w:rsidR="00DF1910">
        <w:t>programs</w:t>
      </w:r>
      <w:r w:rsidR="002472B6">
        <w:t>; and</w:t>
      </w:r>
    </w:p>
    <w:p w:rsidR="00DF1910" w:rsidP="00591EDD" w:rsidRDefault="00DF1910" w14:paraId="576693BA" w14:textId="77777777">
      <w:pPr>
        <w:pStyle w:val="scresolutionwhereas"/>
      </w:pPr>
    </w:p>
    <w:p w:rsidRPr="00591EDD" w:rsidR="00591EDD" w:rsidP="00591EDD" w:rsidRDefault="00DF1910" w14:paraId="267E5071" w14:textId="4529489C">
      <w:pPr>
        <w:pStyle w:val="scresolutionwhereas"/>
      </w:pPr>
      <w:bookmarkStart w:name="wa_aaf24e4cc" w:id="1"/>
      <w:proofErr w:type="gramStart"/>
      <w:r>
        <w:t>W</w:t>
      </w:r>
      <w:bookmarkEnd w:id="1"/>
      <w:r>
        <w:t>hereas,</w:t>
      </w:r>
      <w:proofErr w:type="gramEnd"/>
      <w:r w:rsidR="00FB2412">
        <w:t xml:space="preserve"> more than </w:t>
      </w:r>
      <w:r w:rsidR="00866966">
        <w:t xml:space="preserve">101,000 students </w:t>
      </w:r>
      <w:r w:rsidR="00FB2412">
        <w:t xml:space="preserve">in South Carolina </w:t>
      </w:r>
      <w:r w:rsidR="00866966">
        <w:t xml:space="preserve">receive special education services through </w:t>
      </w:r>
      <w:r w:rsidR="00FB2412">
        <w:t xml:space="preserve">the </w:t>
      </w:r>
      <w:r w:rsidR="00866966">
        <w:t xml:space="preserve">public education system. While these students </w:t>
      </w:r>
      <w:r w:rsidR="00FB2412">
        <w:t>are supported until the age of twenty‑one, there is a critical need to address their opportunities after high school; and</w:t>
      </w:r>
    </w:p>
    <w:p w:rsidRPr="00591EDD" w:rsidR="00591EDD" w:rsidP="0017443C" w:rsidRDefault="00591EDD" w14:paraId="09ABE716" w14:textId="01731381">
      <w:pPr>
        <w:pStyle w:val="scresolutionwhereas"/>
      </w:pPr>
    </w:p>
    <w:p w:rsidR="004644A8" w:rsidP="00591EDD" w:rsidRDefault="00591EDD" w14:paraId="3D0F2689" w14:textId="72D1D3A4">
      <w:pPr>
        <w:pStyle w:val="scresolutionwhereas"/>
      </w:pPr>
      <w:bookmarkStart w:name="wa_3dbec1094" w:id="2"/>
      <w:r w:rsidRPr="00591EDD">
        <w:t>W</w:t>
      </w:r>
      <w:bookmarkEnd w:id="2"/>
      <w:r w:rsidRPr="00591EDD">
        <w:t>hereas,</w:t>
      </w:r>
      <w:r w:rsidR="00A9569D">
        <w:t xml:space="preserve"> </w:t>
      </w:r>
      <w:r w:rsidR="00866966">
        <w:t>L</w:t>
      </w:r>
      <w:r w:rsidR="002472B6">
        <w:t>IFE</w:t>
      </w:r>
      <w:r w:rsidR="00866966">
        <w:t xml:space="preserve"> programs</w:t>
      </w:r>
      <w:r w:rsidR="009809E2">
        <w:t xml:space="preserve"> and the two</w:t>
      </w:r>
      <w:r w:rsidR="006440EB">
        <w:t>‑</w:t>
      </w:r>
      <w:r w:rsidR="009809E2">
        <w:t xml:space="preserve"> or four</w:t>
      </w:r>
      <w:r w:rsidR="006440EB">
        <w:t>‑</w:t>
      </w:r>
      <w:r w:rsidR="009809E2">
        <w:t>year certificate</w:t>
      </w:r>
      <w:r w:rsidR="0093207F">
        <w:t xml:space="preserve"> of postsecondary education</w:t>
      </w:r>
      <w:r w:rsidR="006440EB">
        <w:t xml:space="preserve"> they </w:t>
      </w:r>
      <w:r w:rsidR="00625B55">
        <w:t>confer</w:t>
      </w:r>
      <w:r w:rsidR="009809E2">
        <w:t xml:space="preserve">, </w:t>
      </w:r>
      <w:r w:rsidR="00FB2412">
        <w:t>provide</w:t>
      </w:r>
      <w:r w:rsidR="00866966">
        <w:t xml:space="preserve"> these individuals </w:t>
      </w:r>
      <w:r w:rsidR="00FB2412">
        <w:t xml:space="preserve">with </w:t>
      </w:r>
      <w:r w:rsidR="00866966">
        <w:t>higher education experience</w:t>
      </w:r>
      <w:r w:rsidR="00FB2412">
        <w:t>s</w:t>
      </w:r>
      <w:r w:rsidR="00866966">
        <w:t xml:space="preserve"> </w:t>
      </w:r>
      <w:r w:rsidR="00FB2412">
        <w:t xml:space="preserve">and essential skills to </w:t>
      </w:r>
      <w:r w:rsidR="009809E2">
        <w:t xml:space="preserve">empower them to pursue higher education and career goals, </w:t>
      </w:r>
      <w:r w:rsidR="006440EB">
        <w:t xml:space="preserve">all while </w:t>
      </w:r>
      <w:r w:rsidR="009809E2">
        <w:t>promoting inclusion and independence; and</w:t>
      </w:r>
    </w:p>
    <w:p w:rsidR="004644A8" w:rsidP="00591EDD" w:rsidRDefault="004644A8" w14:paraId="0050E4C9" w14:textId="77777777">
      <w:pPr>
        <w:pStyle w:val="scresolutionwhereas"/>
      </w:pPr>
    </w:p>
    <w:p w:rsidRPr="00591EDD" w:rsidR="00591EDD" w:rsidP="00591EDD" w:rsidRDefault="004644A8" w14:paraId="2D9FDA39" w14:textId="6049C4EA">
      <w:pPr>
        <w:pStyle w:val="scresolutionwhereas"/>
      </w:pPr>
      <w:bookmarkStart w:name="wa_d7932b22e" w:id="3"/>
      <w:proofErr w:type="gramStart"/>
      <w:r>
        <w:t>W</w:t>
      </w:r>
      <w:bookmarkEnd w:id="3"/>
      <w:r>
        <w:t>hereas,</w:t>
      </w:r>
      <w:proofErr w:type="gramEnd"/>
      <w:r>
        <w:t xml:space="preserve"> there are c</w:t>
      </w:r>
      <w:r w:rsidR="00FB2412">
        <w:t>urrentl</w:t>
      </w:r>
      <w:r w:rsidR="00625B55">
        <w:t>y</w:t>
      </w:r>
      <w:r w:rsidR="00FB2412">
        <w:t xml:space="preserve"> six LIFE programs </w:t>
      </w:r>
      <w:r w:rsidR="006440EB">
        <w:t xml:space="preserve">that </w:t>
      </w:r>
      <w:r w:rsidR="00FB2412">
        <w:t>exist in South Carolina</w:t>
      </w:r>
      <w:r>
        <w:t xml:space="preserve">: </w:t>
      </w:r>
      <w:proofErr w:type="spellStart"/>
      <w:r>
        <w:t>CharlestonLIFE</w:t>
      </w:r>
      <w:proofErr w:type="spellEnd"/>
      <w:r>
        <w:t xml:space="preserve">; </w:t>
      </w:r>
      <w:proofErr w:type="spellStart"/>
      <w:r>
        <w:t>CarolinaLIFE</w:t>
      </w:r>
      <w:proofErr w:type="spellEnd"/>
      <w:r>
        <w:t xml:space="preserve">; </w:t>
      </w:r>
      <w:proofErr w:type="spellStart"/>
      <w:r>
        <w:t>ClemsonLIFE</w:t>
      </w:r>
      <w:proofErr w:type="spellEnd"/>
      <w:r>
        <w:t xml:space="preserve">; </w:t>
      </w:r>
      <w:proofErr w:type="spellStart"/>
      <w:r>
        <w:t>WinthropLIFE</w:t>
      </w:r>
      <w:proofErr w:type="spellEnd"/>
      <w:r>
        <w:t xml:space="preserve">; USCALIFE and Coastal </w:t>
      </w:r>
      <w:proofErr w:type="spellStart"/>
      <w:r>
        <w:t>CarolinaLIFE</w:t>
      </w:r>
      <w:proofErr w:type="spellEnd"/>
      <w:r w:rsidR="00FB2412">
        <w:t>; and</w:t>
      </w:r>
    </w:p>
    <w:p w:rsidR="00591EDD" w:rsidP="00591EDD" w:rsidRDefault="00591EDD" w14:paraId="4A4BA584" w14:textId="219FD0DC">
      <w:pPr>
        <w:pStyle w:val="scresolutionwhereas"/>
      </w:pPr>
    </w:p>
    <w:p w:rsidR="007E0FDC" w:rsidP="004644A8" w:rsidRDefault="00FB2412" w14:paraId="50EEAAF0" w14:textId="1A7D213C">
      <w:pPr>
        <w:pStyle w:val="scresolutionwhereas"/>
      </w:pPr>
      <w:bookmarkStart w:name="wa_3dc30c29e" w:id="4"/>
      <w:proofErr w:type="gramStart"/>
      <w:r>
        <w:t>W</w:t>
      </w:r>
      <w:bookmarkEnd w:id="4"/>
      <w:r>
        <w:t>hereas,</w:t>
      </w:r>
      <w:proofErr w:type="gramEnd"/>
      <w:r>
        <w:t xml:space="preserve"> Miss Thompson</w:t>
      </w:r>
      <w:r w:rsidR="004644A8">
        <w:t xml:space="preserve"> has been actively volunteering with </w:t>
      </w:r>
      <w:proofErr w:type="spellStart"/>
      <w:r w:rsidR="004644A8">
        <w:t>ClemsonLIFE</w:t>
      </w:r>
      <w:proofErr w:type="spellEnd"/>
      <w:r w:rsidR="004644A8">
        <w:t>, and in conjunction with the See the Able initiative, is working to raise awareness of the LIFE programs statewide</w:t>
      </w:r>
      <w:r w:rsidR="00625B55">
        <w:t xml:space="preserve"> by</w:t>
      </w:r>
      <w:r w:rsidR="004644A8">
        <w:t xml:space="preserve"> building </w:t>
      </w:r>
      <w:r w:rsidR="002B3CA6">
        <w:t>vital community partnerships to create employment opportunities for LIFE program participants</w:t>
      </w:r>
      <w:r w:rsidR="009809E2">
        <w:t>, as well as rais</w:t>
      </w:r>
      <w:r w:rsidR="006440EB">
        <w:t>ing</w:t>
      </w:r>
      <w:r w:rsidR="009809E2">
        <w:t xml:space="preserve"> awareness of other resources in this State for individuals with intellectual and developmental disabilities</w:t>
      </w:r>
      <w:r w:rsidR="002B3CA6">
        <w:t>; and</w:t>
      </w:r>
    </w:p>
    <w:p w:rsidR="007E0FDC" w:rsidP="00591EDD" w:rsidRDefault="007E0FDC" w14:paraId="603975B0" w14:textId="77777777">
      <w:pPr>
        <w:pStyle w:val="scresolutionwhereas"/>
      </w:pPr>
    </w:p>
    <w:p w:rsidRPr="00591EDD" w:rsidR="00591EDD" w:rsidP="00591EDD" w:rsidRDefault="00591EDD" w14:paraId="19F735BD" w14:textId="72D36C67">
      <w:pPr>
        <w:pStyle w:val="scresolutionwhereas"/>
      </w:pPr>
      <w:bookmarkStart w:name="wa_6b71cd1c7" w:id="5"/>
      <w:proofErr w:type="gramStart"/>
      <w:r w:rsidRPr="00591EDD">
        <w:t>W</w:t>
      </w:r>
      <w:bookmarkEnd w:id="5"/>
      <w:r w:rsidRPr="00591EDD">
        <w:t>hereas,</w:t>
      </w:r>
      <w:proofErr w:type="gramEnd"/>
      <w:r w:rsidR="00B644A8">
        <w:t xml:space="preserve"> </w:t>
      </w:r>
      <w:r w:rsidR="0068705F">
        <w:t xml:space="preserve">it is </w:t>
      </w:r>
      <w:r w:rsidR="002B3CA6">
        <w:t>fitting for the</w:t>
      </w:r>
      <w:r w:rsidR="00307349">
        <w:t xml:space="preserve"> </w:t>
      </w:r>
      <w:bookmarkStart w:name="open_doc_here" w:id="6"/>
      <w:bookmarkEnd w:id="6"/>
      <w:r w:rsidR="00307349">
        <w:t>members of the South Carolina General Assembly</w:t>
      </w:r>
      <w:r w:rsidR="0068705F">
        <w:t xml:space="preserve"> to pause in their deliberations to recognize </w:t>
      </w:r>
      <w:r w:rsidR="00F8334D">
        <w:t>the community service initiative</w:t>
      </w:r>
      <w:r w:rsidR="00C657A5">
        <w:t xml:space="preserve">, See the Able, as well as </w:t>
      </w:r>
      <w:r w:rsidR="00F8334D">
        <w:t>M</w:t>
      </w:r>
      <w:r w:rsidR="0068705F">
        <w:t>aggie Thompson</w:t>
      </w:r>
      <w:r w:rsidR="002B3CA6">
        <w:t>’s</w:t>
      </w:r>
      <w:r w:rsidR="00307349">
        <w:t xml:space="preserve"> </w:t>
      </w:r>
      <w:r w:rsidR="0068705F">
        <w:t xml:space="preserve">efforts </w:t>
      </w:r>
      <w:r w:rsidR="002B3CA6">
        <w:t xml:space="preserve">to </w:t>
      </w:r>
      <w:r w:rsidR="00C657A5">
        <w:t xml:space="preserve">raise awareness of </w:t>
      </w:r>
      <w:r w:rsidR="002B3CA6">
        <w:t xml:space="preserve">higher education opportunities for individuals with intellectual and developmental disabilities.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A1C693B">
      <w:pPr>
        <w:pStyle w:val="scresolutionmembers"/>
      </w:pPr>
      <w:r w:rsidRPr="008A567B">
        <w:t>That the members of the South Carolina General Assembly, by this resolution,</w:t>
      </w:r>
      <w:r w:rsidRPr="00477E13" w:rsidR="00477E13">
        <w:t xml:space="preserve"> raise awareness of higher education opportunities for individuals with intellectual and developmental disabilities through</w:t>
      </w:r>
      <w:r w:rsidR="0093207F">
        <w:t xml:space="preserve"> Learning is for Everyone</w:t>
      </w:r>
      <w:r w:rsidRPr="00477E13" w:rsidR="00477E13">
        <w:t xml:space="preserve"> </w:t>
      </w:r>
      <w:r w:rsidR="0093207F">
        <w:t>(</w:t>
      </w:r>
      <w:r w:rsidR="00477E13">
        <w:t>LIFE</w:t>
      </w:r>
      <w:r w:rsidR="0093207F">
        <w:t>)</w:t>
      </w:r>
      <w:r w:rsidRPr="00477E13" w:rsidR="00477E13">
        <w:t xml:space="preserve"> programs and declare </w:t>
      </w:r>
      <w:r w:rsidR="00477E13">
        <w:t>M</w:t>
      </w:r>
      <w:r w:rsidRPr="00477E13" w:rsidR="00477E13">
        <w:t>ay 1, 2025, as “</w:t>
      </w:r>
      <w:r w:rsidR="00477E13">
        <w:t>S</w:t>
      </w:r>
      <w:r w:rsidRPr="00477E13" w:rsidR="00477E13">
        <w:t xml:space="preserve">ee the </w:t>
      </w:r>
      <w:r w:rsidR="00477E13">
        <w:t>A</w:t>
      </w:r>
      <w:r w:rsidRPr="00477E13" w:rsidR="00477E13">
        <w:t xml:space="preserve">ble </w:t>
      </w:r>
      <w:r w:rsidR="00477E13">
        <w:t>D</w:t>
      </w:r>
      <w:r w:rsidRPr="00477E13" w:rsidR="00477E13">
        <w:t xml:space="preserve">ay” in </w:t>
      </w:r>
      <w:r w:rsidR="00477E13">
        <w:t>S</w:t>
      </w:r>
      <w:r w:rsidRPr="00477E13" w:rsidR="00477E13">
        <w:t xml:space="preserve">outh </w:t>
      </w:r>
      <w:r w:rsidR="00477E13">
        <w:t>C</w:t>
      </w:r>
      <w:r w:rsidRPr="00477E13" w:rsidR="00477E13">
        <w:t>arolina</w:t>
      </w:r>
      <w:r w:rsidR="00F643C0">
        <w:t>.</w:t>
      </w:r>
    </w:p>
    <w:p w:rsidRPr="008A567B" w:rsidR="00B36D5A" w:rsidP="00634744" w:rsidRDefault="00B36D5A" w14:paraId="2A880412" w14:textId="77777777">
      <w:pPr>
        <w:pStyle w:val="scresolutionmembers"/>
      </w:pPr>
    </w:p>
    <w:p w:rsidRPr="008A567B" w:rsidR="00B9052D" w:rsidP="00386AE9" w:rsidRDefault="00007116" w14:paraId="48DB32E8" w14:textId="7C04275D">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C22594">
        <w:t xml:space="preserve"> Maggie Thompson.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26C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F170247" w:rsidR="005955A6" w:rsidRDefault="006F720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5140">
          <w:t>[4371]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514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2AC"/>
    <w:rsid w:val="00004B5D"/>
    <w:rsid w:val="00007116"/>
    <w:rsid w:val="00011869"/>
    <w:rsid w:val="00015CD6"/>
    <w:rsid w:val="000218A8"/>
    <w:rsid w:val="00021CF7"/>
    <w:rsid w:val="00032C17"/>
    <w:rsid w:val="00032E86"/>
    <w:rsid w:val="00036613"/>
    <w:rsid w:val="000465F7"/>
    <w:rsid w:val="000818E3"/>
    <w:rsid w:val="00097234"/>
    <w:rsid w:val="00097C23"/>
    <w:rsid w:val="000A53B4"/>
    <w:rsid w:val="000A641D"/>
    <w:rsid w:val="000B7036"/>
    <w:rsid w:val="000D1C4F"/>
    <w:rsid w:val="000E0100"/>
    <w:rsid w:val="000E1785"/>
    <w:rsid w:val="000F045E"/>
    <w:rsid w:val="000F1901"/>
    <w:rsid w:val="000F2E49"/>
    <w:rsid w:val="000F40FA"/>
    <w:rsid w:val="001035F1"/>
    <w:rsid w:val="00104752"/>
    <w:rsid w:val="0010776B"/>
    <w:rsid w:val="00110EDC"/>
    <w:rsid w:val="00111693"/>
    <w:rsid w:val="00115FB0"/>
    <w:rsid w:val="0012112E"/>
    <w:rsid w:val="00127AD5"/>
    <w:rsid w:val="00133E66"/>
    <w:rsid w:val="00140672"/>
    <w:rsid w:val="001435A3"/>
    <w:rsid w:val="00146ED3"/>
    <w:rsid w:val="00151044"/>
    <w:rsid w:val="0016021F"/>
    <w:rsid w:val="00164599"/>
    <w:rsid w:val="001734E7"/>
    <w:rsid w:val="0017443C"/>
    <w:rsid w:val="00177C51"/>
    <w:rsid w:val="00184037"/>
    <w:rsid w:val="001A022F"/>
    <w:rsid w:val="001A7F04"/>
    <w:rsid w:val="001B2B2F"/>
    <w:rsid w:val="001C0578"/>
    <w:rsid w:val="001C27EE"/>
    <w:rsid w:val="001C5986"/>
    <w:rsid w:val="001C6E2D"/>
    <w:rsid w:val="001C7AA0"/>
    <w:rsid w:val="001D08F2"/>
    <w:rsid w:val="001D3A58"/>
    <w:rsid w:val="001D525B"/>
    <w:rsid w:val="001D68D8"/>
    <w:rsid w:val="001D6A65"/>
    <w:rsid w:val="001D7F4F"/>
    <w:rsid w:val="001E01DE"/>
    <w:rsid w:val="001F0BC6"/>
    <w:rsid w:val="001F635C"/>
    <w:rsid w:val="001F6DD1"/>
    <w:rsid w:val="002017E6"/>
    <w:rsid w:val="00205238"/>
    <w:rsid w:val="00206003"/>
    <w:rsid w:val="00211B4F"/>
    <w:rsid w:val="00213D3D"/>
    <w:rsid w:val="002321B6"/>
    <w:rsid w:val="00232912"/>
    <w:rsid w:val="002472B6"/>
    <w:rsid w:val="00247E9A"/>
    <w:rsid w:val="0025001F"/>
    <w:rsid w:val="00250967"/>
    <w:rsid w:val="002543C8"/>
    <w:rsid w:val="0025541D"/>
    <w:rsid w:val="00275D16"/>
    <w:rsid w:val="00280BF8"/>
    <w:rsid w:val="00284AAE"/>
    <w:rsid w:val="002A3211"/>
    <w:rsid w:val="002B0837"/>
    <w:rsid w:val="002B3CA6"/>
    <w:rsid w:val="002D241B"/>
    <w:rsid w:val="002D55D2"/>
    <w:rsid w:val="002E5912"/>
    <w:rsid w:val="002F3C96"/>
    <w:rsid w:val="002F4473"/>
    <w:rsid w:val="00301B21"/>
    <w:rsid w:val="00307349"/>
    <w:rsid w:val="00310ED5"/>
    <w:rsid w:val="003170CB"/>
    <w:rsid w:val="00317C39"/>
    <w:rsid w:val="003213C6"/>
    <w:rsid w:val="0032350E"/>
    <w:rsid w:val="00325348"/>
    <w:rsid w:val="0032732C"/>
    <w:rsid w:val="00336AD0"/>
    <w:rsid w:val="00347376"/>
    <w:rsid w:val="0037079A"/>
    <w:rsid w:val="00386AE9"/>
    <w:rsid w:val="003A4798"/>
    <w:rsid w:val="003A4F41"/>
    <w:rsid w:val="003B502A"/>
    <w:rsid w:val="003B6BBA"/>
    <w:rsid w:val="003C2DED"/>
    <w:rsid w:val="003C4DAB"/>
    <w:rsid w:val="003C59B6"/>
    <w:rsid w:val="003D01E8"/>
    <w:rsid w:val="003D17BB"/>
    <w:rsid w:val="003E5288"/>
    <w:rsid w:val="003E55D1"/>
    <w:rsid w:val="003F6D79"/>
    <w:rsid w:val="00413188"/>
    <w:rsid w:val="00413258"/>
    <w:rsid w:val="0041760A"/>
    <w:rsid w:val="00417C01"/>
    <w:rsid w:val="004252D4"/>
    <w:rsid w:val="00433A1C"/>
    <w:rsid w:val="00436096"/>
    <w:rsid w:val="004403BD"/>
    <w:rsid w:val="004611D5"/>
    <w:rsid w:val="00461441"/>
    <w:rsid w:val="004644A8"/>
    <w:rsid w:val="00474BFB"/>
    <w:rsid w:val="00474ED4"/>
    <w:rsid w:val="00477E13"/>
    <w:rsid w:val="004809EE"/>
    <w:rsid w:val="00481824"/>
    <w:rsid w:val="004820EB"/>
    <w:rsid w:val="00493B0B"/>
    <w:rsid w:val="00494085"/>
    <w:rsid w:val="004A3195"/>
    <w:rsid w:val="004D2959"/>
    <w:rsid w:val="004D49F4"/>
    <w:rsid w:val="004D63AC"/>
    <w:rsid w:val="004E7D54"/>
    <w:rsid w:val="004F4299"/>
    <w:rsid w:val="00506588"/>
    <w:rsid w:val="005069E0"/>
    <w:rsid w:val="00510BBD"/>
    <w:rsid w:val="0052643B"/>
    <w:rsid w:val="005273C6"/>
    <w:rsid w:val="005275A2"/>
    <w:rsid w:val="00530A69"/>
    <w:rsid w:val="0053301A"/>
    <w:rsid w:val="0053320E"/>
    <w:rsid w:val="00545593"/>
    <w:rsid w:val="00545C09"/>
    <w:rsid w:val="00551C74"/>
    <w:rsid w:val="00556EBF"/>
    <w:rsid w:val="0055760A"/>
    <w:rsid w:val="00574EC5"/>
    <w:rsid w:val="0057560B"/>
    <w:rsid w:val="00577C6C"/>
    <w:rsid w:val="005834ED"/>
    <w:rsid w:val="0058774E"/>
    <w:rsid w:val="00591EDD"/>
    <w:rsid w:val="00595337"/>
    <w:rsid w:val="005955A6"/>
    <w:rsid w:val="00597B6E"/>
    <w:rsid w:val="005A62FE"/>
    <w:rsid w:val="005C0154"/>
    <w:rsid w:val="005C2FE2"/>
    <w:rsid w:val="005C7500"/>
    <w:rsid w:val="005E2BC9"/>
    <w:rsid w:val="005E6D58"/>
    <w:rsid w:val="00605102"/>
    <w:rsid w:val="00611909"/>
    <w:rsid w:val="006215AA"/>
    <w:rsid w:val="006247B5"/>
    <w:rsid w:val="00625B55"/>
    <w:rsid w:val="00634744"/>
    <w:rsid w:val="006419F9"/>
    <w:rsid w:val="00641D4B"/>
    <w:rsid w:val="006420D7"/>
    <w:rsid w:val="006440EB"/>
    <w:rsid w:val="00666E48"/>
    <w:rsid w:val="00671534"/>
    <w:rsid w:val="00681A37"/>
    <w:rsid w:val="00681C97"/>
    <w:rsid w:val="00685C84"/>
    <w:rsid w:val="0068705F"/>
    <w:rsid w:val="006913C9"/>
    <w:rsid w:val="0069470D"/>
    <w:rsid w:val="006A2CE4"/>
    <w:rsid w:val="006B2EA0"/>
    <w:rsid w:val="006B3B53"/>
    <w:rsid w:val="006C05B4"/>
    <w:rsid w:val="006C306D"/>
    <w:rsid w:val="006D58AA"/>
    <w:rsid w:val="006E6997"/>
    <w:rsid w:val="006F7201"/>
    <w:rsid w:val="00701462"/>
    <w:rsid w:val="007070AD"/>
    <w:rsid w:val="00734F00"/>
    <w:rsid w:val="00735B9B"/>
    <w:rsid w:val="00736959"/>
    <w:rsid w:val="0073723A"/>
    <w:rsid w:val="007465E9"/>
    <w:rsid w:val="00761FDB"/>
    <w:rsid w:val="00776E76"/>
    <w:rsid w:val="00781DF8"/>
    <w:rsid w:val="00787728"/>
    <w:rsid w:val="007917CE"/>
    <w:rsid w:val="007A1AE8"/>
    <w:rsid w:val="007A70AE"/>
    <w:rsid w:val="007D09B5"/>
    <w:rsid w:val="007E01B6"/>
    <w:rsid w:val="007E0FDC"/>
    <w:rsid w:val="007E7979"/>
    <w:rsid w:val="007F5532"/>
    <w:rsid w:val="007F6D64"/>
    <w:rsid w:val="007F7D1C"/>
    <w:rsid w:val="00800D17"/>
    <w:rsid w:val="00806BFB"/>
    <w:rsid w:val="0080793D"/>
    <w:rsid w:val="008362E8"/>
    <w:rsid w:val="00844E98"/>
    <w:rsid w:val="00853BC1"/>
    <w:rsid w:val="0085786E"/>
    <w:rsid w:val="008642FB"/>
    <w:rsid w:val="00866966"/>
    <w:rsid w:val="008833A1"/>
    <w:rsid w:val="008A1768"/>
    <w:rsid w:val="008A202D"/>
    <w:rsid w:val="008A489F"/>
    <w:rsid w:val="008A567B"/>
    <w:rsid w:val="008A6483"/>
    <w:rsid w:val="008B4AC4"/>
    <w:rsid w:val="008B7957"/>
    <w:rsid w:val="008C145E"/>
    <w:rsid w:val="008C7EDA"/>
    <w:rsid w:val="008D05D1"/>
    <w:rsid w:val="008E1DCA"/>
    <w:rsid w:val="008F0F33"/>
    <w:rsid w:val="008F419F"/>
    <w:rsid w:val="008F4429"/>
    <w:rsid w:val="009059FF"/>
    <w:rsid w:val="0093207F"/>
    <w:rsid w:val="00932502"/>
    <w:rsid w:val="0094021A"/>
    <w:rsid w:val="00947553"/>
    <w:rsid w:val="00956C29"/>
    <w:rsid w:val="0097799B"/>
    <w:rsid w:val="009809E2"/>
    <w:rsid w:val="00992921"/>
    <w:rsid w:val="009A4067"/>
    <w:rsid w:val="009B44AF"/>
    <w:rsid w:val="009C5103"/>
    <w:rsid w:val="009C6A0B"/>
    <w:rsid w:val="009C7137"/>
    <w:rsid w:val="009E3954"/>
    <w:rsid w:val="009F0C77"/>
    <w:rsid w:val="009F4DD1"/>
    <w:rsid w:val="009F5479"/>
    <w:rsid w:val="00A02543"/>
    <w:rsid w:val="00A26CB5"/>
    <w:rsid w:val="00A41684"/>
    <w:rsid w:val="00A44A04"/>
    <w:rsid w:val="00A477AA"/>
    <w:rsid w:val="00A50395"/>
    <w:rsid w:val="00A50926"/>
    <w:rsid w:val="00A62A1F"/>
    <w:rsid w:val="00A64E80"/>
    <w:rsid w:val="00A72BCD"/>
    <w:rsid w:val="00A74015"/>
    <w:rsid w:val="00A741D9"/>
    <w:rsid w:val="00A74700"/>
    <w:rsid w:val="00A75A34"/>
    <w:rsid w:val="00A76AD1"/>
    <w:rsid w:val="00A833AB"/>
    <w:rsid w:val="00A91363"/>
    <w:rsid w:val="00A9569D"/>
    <w:rsid w:val="00A9741D"/>
    <w:rsid w:val="00AA060D"/>
    <w:rsid w:val="00AA6024"/>
    <w:rsid w:val="00AB2CC0"/>
    <w:rsid w:val="00AC34A2"/>
    <w:rsid w:val="00AC7080"/>
    <w:rsid w:val="00AD1C9A"/>
    <w:rsid w:val="00AD4B17"/>
    <w:rsid w:val="00AD5948"/>
    <w:rsid w:val="00AD7773"/>
    <w:rsid w:val="00AE2603"/>
    <w:rsid w:val="00AE5C8E"/>
    <w:rsid w:val="00AF0102"/>
    <w:rsid w:val="00B06E56"/>
    <w:rsid w:val="00B10AAE"/>
    <w:rsid w:val="00B21E3E"/>
    <w:rsid w:val="00B24E43"/>
    <w:rsid w:val="00B3407E"/>
    <w:rsid w:val="00B36D5A"/>
    <w:rsid w:val="00B412D4"/>
    <w:rsid w:val="00B63381"/>
    <w:rsid w:val="00B644A8"/>
    <w:rsid w:val="00B6480F"/>
    <w:rsid w:val="00B64FFF"/>
    <w:rsid w:val="00B7267F"/>
    <w:rsid w:val="00B769D8"/>
    <w:rsid w:val="00B82F83"/>
    <w:rsid w:val="00B9052D"/>
    <w:rsid w:val="00B92EBF"/>
    <w:rsid w:val="00BA36EE"/>
    <w:rsid w:val="00BA3706"/>
    <w:rsid w:val="00BA562E"/>
    <w:rsid w:val="00BB0A0F"/>
    <w:rsid w:val="00BC65D1"/>
    <w:rsid w:val="00BD4498"/>
    <w:rsid w:val="00BE3C22"/>
    <w:rsid w:val="00BE5420"/>
    <w:rsid w:val="00BE6417"/>
    <w:rsid w:val="00BF2F73"/>
    <w:rsid w:val="00BF30B5"/>
    <w:rsid w:val="00BF4D22"/>
    <w:rsid w:val="00C02BD7"/>
    <w:rsid w:val="00C02C1B"/>
    <w:rsid w:val="00C0345E"/>
    <w:rsid w:val="00C04083"/>
    <w:rsid w:val="00C168BE"/>
    <w:rsid w:val="00C21ABE"/>
    <w:rsid w:val="00C222C1"/>
    <w:rsid w:val="00C22594"/>
    <w:rsid w:val="00C30377"/>
    <w:rsid w:val="00C31C95"/>
    <w:rsid w:val="00C32567"/>
    <w:rsid w:val="00C3483A"/>
    <w:rsid w:val="00C56A5C"/>
    <w:rsid w:val="00C657A5"/>
    <w:rsid w:val="00C71EB2"/>
    <w:rsid w:val="00C73AFC"/>
    <w:rsid w:val="00C7458B"/>
    <w:rsid w:val="00C74E9D"/>
    <w:rsid w:val="00C826DD"/>
    <w:rsid w:val="00C82FD3"/>
    <w:rsid w:val="00C831DE"/>
    <w:rsid w:val="00C87589"/>
    <w:rsid w:val="00C92819"/>
    <w:rsid w:val="00C951E1"/>
    <w:rsid w:val="00CA7D84"/>
    <w:rsid w:val="00CB0582"/>
    <w:rsid w:val="00CC60C3"/>
    <w:rsid w:val="00CC6B7B"/>
    <w:rsid w:val="00CD2089"/>
    <w:rsid w:val="00CE36AF"/>
    <w:rsid w:val="00CE4EE6"/>
    <w:rsid w:val="00CF63F1"/>
    <w:rsid w:val="00D116BD"/>
    <w:rsid w:val="00D4291B"/>
    <w:rsid w:val="00D56284"/>
    <w:rsid w:val="00D62528"/>
    <w:rsid w:val="00D66B80"/>
    <w:rsid w:val="00D73A67"/>
    <w:rsid w:val="00D73FCB"/>
    <w:rsid w:val="00D775DB"/>
    <w:rsid w:val="00D77AB4"/>
    <w:rsid w:val="00D8028D"/>
    <w:rsid w:val="00D96595"/>
    <w:rsid w:val="00D970A9"/>
    <w:rsid w:val="00DC47B1"/>
    <w:rsid w:val="00DF1910"/>
    <w:rsid w:val="00DF2DD4"/>
    <w:rsid w:val="00DF3845"/>
    <w:rsid w:val="00DF64D9"/>
    <w:rsid w:val="00E10C9E"/>
    <w:rsid w:val="00E1282A"/>
    <w:rsid w:val="00E25140"/>
    <w:rsid w:val="00E32D96"/>
    <w:rsid w:val="00E41911"/>
    <w:rsid w:val="00E42AB8"/>
    <w:rsid w:val="00E43E36"/>
    <w:rsid w:val="00E4443E"/>
    <w:rsid w:val="00E44B57"/>
    <w:rsid w:val="00E848B1"/>
    <w:rsid w:val="00E92EEF"/>
    <w:rsid w:val="00E93CE6"/>
    <w:rsid w:val="00E967A7"/>
    <w:rsid w:val="00E97571"/>
    <w:rsid w:val="00EB1AE9"/>
    <w:rsid w:val="00EC6FE1"/>
    <w:rsid w:val="00EF094E"/>
    <w:rsid w:val="00EF2368"/>
    <w:rsid w:val="00EF2A33"/>
    <w:rsid w:val="00F10536"/>
    <w:rsid w:val="00F126B4"/>
    <w:rsid w:val="00F24442"/>
    <w:rsid w:val="00F3245B"/>
    <w:rsid w:val="00F50AE3"/>
    <w:rsid w:val="00F55862"/>
    <w:rsid w:val="00F628FB"/>
    <w:rsid w:val="00F63526"/>
    <w:rsid w:val="00F643C0"/>
    <w:rsid w:val="00F655B7"/>
    <w:rsid w:val="00F656BA"/>
    <w:rsid w:val="00F66A78"/>
    <w:rsid w:val="00F67CF1"/>
    <w:rsid w:val="00F728AA"/>
    <w:rsid w:val="00F8202C"/>
    <w:rsid w:val="00F8334D"/>
    <w:rsid w:val="00F840F0"/>
    <w:rsid w:val="00F94B32"/>
    <w:rsid w:val="00FB0D0D"/>
    <w:rsid w:val="00FB2412"/>
    <w:rsid w:val="00FB43B4"/>
    <w:rsid w:val="00FB5BC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4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25140"/>
    <w:pPr>
      <w:keepNext/>
      <w:suppressAutoHyphens/>
      <w:jc w:val="center"/>
      <w:outlineLvl w:val="0"/>
    </w:pPr>
    <w:rPr>
      <w:b/>
      <w:sz w:val="30"/>
    </w:rPr>
  </w:style>
  <w:style w:type="character" w:default="1" w:styleId="DefaultParagraphFont">
    <w:name w:val="Default Paragraph Font"/>
    <w:uiPriority w:val="1"/>
    <w:semiHidden/>
    <w:unhideWhenUsed/>
    <w:rsid w:val="00E251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5140"/>
  </w:style>
  <w:style w:type="character" w:customStyle="1" w:styleId="Heading1Char">
    <w:name w:val="Heading 1 Char"/>
    <w:basedOn w:val="DefaultParagraphFont"/>
    <w:link w:val="Heading1"/>
    <w:uiPriority w:val="9"/>
    <w:rsid w:val="00E25140"/>
    <w:rPr>
      <w:rFonts w:eastAsia="Times New Roman" w:cs="Times New Roman"/>
      <w:b/>
      <w:sz w:val="30"/>
      <w:szCs w:val="20"/>
    </w:rPr>
  </w:style>
  <w:style w:type="paragraph" w:styleId="Header">
    <w:name w:val="header"/>
    <w:basedOn w:val="Normal"/>
    <w:link w:val="HeaderChar"/>
    <w:uiPriority w:val="99"/>
    <w:unhideWhenUsed/>
    <w:rsid w:val="00E25140"/>
    <w:pPr>
      <w:tabs>
        <w:tab w:val="center" w:pos="4320"/>
        <w:tab w:val="right" w:pos="8640"/>
      </w:tabs>
    </w:pPr>
  </w:style>
  <w:style w:type="character" w:customStyle="1" w:styleId="HeaderChar">
    <w:name w:val="Header Char"/>
    <w:basedOn w:val="DefaultParagraphFont"/>
    <w:link w:val="Header"/>
    <w:uiPriority w:val="99"/>
    <w:rsid w:val="00E25140"/>
    <w:rPr>
      <w:rFonts w:eastAsia="Times New Roman" w:cs="Times New Roman"/>
      <w:szCs w:val="20"/>
    </w:rPr>
  </w:style>
  <w:style w:type="paragraph" w:styleId="Footer">
    <w:name w:val="footer"/>
    <w:basedOn w:val="Normal"/>
    <w:link w:val="FooterChar"/>
    <w:uiPriority w:val="99"/>
    <w:unhideWhenUsed/>
    <w:rsid w:val="00E25140"/>
    <w:pPr>
      <w:tabs>
        <w:tab w:val="center" w:pos="4680"/>
        <w:tab w:val="right" w:pos="9360"/>
      </w:tabs>
    </w:pPr>
  </w:style>
  <w:style w:type="character" w:customStyle="1" w:styleId="FooterChar">
    <w:name w:val="Footer Char"/>
    <w:basedOn w:val="DefaultParagraphFont"/>
    <w:link w:val="Footer"/>
    <w:uiPriority w:val="99"/>
    <w:rsid w:val="00E25140"/>
    <w:rPr>
      <w:rFonts w:eastAsia="Times New Roman" w:cs="Times New Roman"/>
      <w:szCs w:val="20"/>
    </w:rPr>
  </w:style>
  <w:style w:type="character" w:styleId="PageNumber">
    <w:name w:val="page number"/>
    <w:basedOn w:val="DefaultParagraphFont"/>
    <w:uiPriority w:val="99"/>
    <w:semiHidden/>
    <w:unhideWhenUsed/>
    <w:rsid w:val="00E25140"/>
  </w:style>
  <w:style w:type="character" w:styleId="LineNumber">
    <w:name w:val="line number"/>
    <w:basedOn w:val="DefaultParagraphFont"/>
    <w:uiPriority w:val="99"/>
    <w:semiHidden/>
    <w:unhideWhenUsed/>
    <w:rsid w:val="00E25140"/>
  </w:style>
  <w:style w:type="paragraph" w:customStyle="1" w:styleId="BillDots">
    <w:name w:val="Bill Dots"/>
    <w:basedOn w:val="Normal"/>
    <w:qFormat/>
    <w:rsid w:val="00E2514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25140"/>
    <w:pPr>
      <w:tabs>
        <w:tab w:val="right" w:pos="5904"/>
      </w:tabs>
    </w:pPr>
  </w:style>
  <w:style w:type="paragraph" w:styleId="BalloonText">
    <w:name w:val="Balloon Text"/>
    <w:basedOn w:val="Normal"/>
    <w:link w:val="BalloonTextChar"/>
    <w:uiPriority w:val="99"/>
    <w:semiHidden/>
    <w:unhideWhenUsed/>
    <w:rsid w:val="00E25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140"/>
    <w:rPr>
      <w:rFonts w:ascii="Segoe UI" w:eastAsia="Times New Roman" w:hAnsi="Segoe UI" w:cs="Segoe UI"/>
      <w:sz w:val="18"/>
      <w:szCs w:val="18"/>
    </w:rPr>
  </w:style>
  <w:style w:type="paragraph" w:styleId="ListParagraph">
    <w:name w:val="List Paragraph"/>
    <w:basedOn w:val="Normal"/>
    <w:uiPriority w:val="34"/>
    <w:qFormat/>
    <w:rsid w:val="00E25140"/>
    <w:pPr>
      <w:ind w:left="720"/>
      <w:contextualSpacing/>
    </w:pPr>
  </w:style>
  <w:style w:type="paragraph" w:customStyle="1" w:styleId="scbillheader">
    <w:name w:val="sc_bill_header"/>
    <w:qFormat/>
    <w:rsid w:val="00E25140"/>
    <w:pPr>
      <w:widowControl w:val="0"/>
      <w:suppressAutoHyphens/>
      <w:spacing w:after="0" w:line="240" w:lineRule="auto"/>
      <w:jc w:val="center"/>
    </w:pPr>
    <w:rPr>
      <w:b/>
      <w:caps/>
      <w:sz w:val="30"/>
    </w:rPr>
  </w:style>
  <w:style w:type="paragraph" w:customStyle="1" w:styleId="schouseresolutionbythis">
    <w:name w:val="sc_house_resolution_by_this"/>
    <w:qFormat/>
    <w:rsid w:val="00E25140"/>
    <w:pPr>
      <w:widowControl w:val="0"/>
      <w:suppressAutoHyphens/>
      <w:spacing w:after="0" w:line="240" w:lineRule="auto"/>
      <w:jc w:val="both"/>
    </w:pPr>
  </w:style>
  <w:style w:type="paragraph" w:customStyle="1" w:styleId="schouseresolutionclippageattorney">
    <w:name w:val="sc_house_resolution_clip_page_attorney"/>
    <w:qFormat/>
    <w:rsid w:val="00E251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251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251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2514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2514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251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251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2514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25140"/>
    <w:pPr>
      <w:widowControl w:val="0"/>
      <w:suppressAutoHyphens/>
      <w:spacing w:after="0" w:line="240" w:lineRule="auto"/>
      <w:jc w:val="both"/>
    </w:pPr>
  </w:style>
  <w:style w:type="paragraph" w:customStyle="1" w:styleId="schouseresolutionemptyline">
    <w:name w:val="sc_house_resolution_empty_line"/>
    <w:qFormat/>
    <w:rsid w:val="00E25140"/>
    <w:pPr>
      <w:widowControl w:val="0"/>
      <w:suppressAutoHyphens/>
      <w:spacing w:after="0" w:line="240" w:lineRule="auto"/>
      <w:jc w:val="both"/>
    </w:pPr>
  </w:style>
  <w:style w:type="paragraph" w:customStyle="1" w:styleId="schouseresolutionfurtherresolved">
    <w:name w:val="sc_house_resolution_further_resolved"/>
    <w:qFormat/>
    <w:rsid w:val="00E25140"/>
    <w:pPr>
      <w:widowControl w:val="0"/>
      <w:suppressAutoHyphens/>
      <w:spacing w:after="0" w:line="240" w:lineRule="auto"/>
      <w:jc w:val="both"/>
    </w:pPr>
  </w:style>
  <w:style w:type="paragraph" w:customStyle="1" w:styleId="schouseresolutionheader">
    <w:name w:val="sc_house_resolution_header"/>
    <w:qFormat/>
    <w:rsid w:val="00E2514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2514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2514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25140"/>
    <w:pPr>
      <w:widowControl w:val="0"/>
      <w:suppressLineNumbers/>
      <w:suppressAutoHyphens/>
      <w:jc w:val="left"/>
    </w:pPr>
    <w:rPr>
      <w:b/>
    </w:rPr>
  </w:style>
  <w:style w:type="paragraph" w:customStyle="1" w:styleId="schouseresolutionjackettitle">
    <w:name w:val="sc_house_resolution_jacket_title"/>
    <w:qFormat/>
    <w:rsid w:val="00E2514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25140"/>
    <w:pPr>
      <w:widowControl w:val="0"/>
      <w:suppressAutoHyphens/>
      <w:spacing w:after="0" w:line="360" w:lineRule="auto"/>
      <w:jc w:val="both"/>
    </w:pPr>
  </w:style>
  <w:style w:type="paragraph" w:customStyle="1" w:styleId="scresolutionwhereas">
    <w:name w:val="sc_resolution_whereas"/>
    <w:qFormat/>
    <w:rsid w:val="00E25140"/>
    <w:pPr>
      <w:widowControl w:val="0"/>
      <w:suppressAutoHyphens/>
      <w:spacing w:after="0" w:line="360" w:lineRule="auto"/>
      <w:jc w:val="both"/>
    </w:pPr>
  </w:style>
  <w:style w:type="paragraph" w:customStyle="1" w:styleId="schouseresolutionxx">
    <w:name w:val="sc_house_resolution_xx"/>
    <w:qFormat/>
    <w:rsid w:val="00E25140"/>
    <w:pPr>
      <w:widowControl w:val="0"/>
      <w:suppressAutoHyphens/>
      <w:spacing w:after="0" w:line="240" w:lineRule="auto"/>
      <w:jc w:val="center"/>
    </w:pPr>
  </w:style>
  <w:style w:type="paragraph" w:customStyle="1" w:styleId="scconresoattyda">
    <w:name w:val="sc_con_reso_atty_da"/>
    <w:qFormat/>
    <w:rsid w:val="00E2514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2514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2514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25140"/>
    <w:pPr>
      <w:widowControl w:val="0"/>
      <w:suppressAutoHyphens/>
      <w:spacing w:after="0" w:line="360" w:lineRule="auto"/>
      <w:jc w:val="both"/>
    </w:pPr>
  </w:style>
  <w:style w:type="paragraph" w:customStyle="1" w:styleId="scresolutionemptyline">
    <w:name w:val="sc_resolution_empty_line"/>
    <w:qFormat/>
    <w:rsid w:val="00E25140"/>
    <w:pPr>
      <w:widowControl w:val="0"/>
      <w:suppressAutoHyphens/>
      <w:spacing w:after="0" w:line="240" w:lineRule="auto"/>
      <w:jc w:val="both"/>
    </w:pPr>
  </w:style>
  <w:style w:type="paragraph" w:customStyle="1" w:styleId="scresolutionfooter">
    <w:name w:val="sc_resolution_footer"/>
    <w:link w:val="scresolutionfooterChar"/>
    <w:qFormat/>
    <w:rsid w:val="00E2514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25140"/>
    <w:rPr>
      <w:rFonts w:eastAsia="Times New Roman" w:cs="Times New Roman"/>
      <w:szCs w:val="20"/>
    </w:rPr>
  </w:style>
  <w:style w:type="paragraph" w:customStyle="1" w:styleId="scresolutionheader">
    <w:name w:val="sc_resolution_header"/>
    <w:qFormat/>
    <w:rsid w:val="00E25140"/>
    <w:pPr>
      <w:widowControl w:val="0"/>
      <w:suppressAutoHyphens/>
      <w:spacing w:after="0" w:line="240" w:lineRule="auto"/>
      <w:jc w:val="center"/>
    </w:pPr>
    <w:rPr>
      <w:b/>
      <w:caps/>
      <w:sz w:val="30"/>
    </w:rPr>
  </w:style>
  <w:style w:type="paragraph" w:customStyle="1" w:styleId="scresolutiontitle">
    <w:name w:val="sc_resolution_title"/>
    <w:qFormat/>
    <w:rsid w:val="00E25140"/>
    <w:pPr>
      <w:widowControl w:val="0"/>
      <w:suppressAutoHyphens/>
      <w:spacing w:after="0" w:line="240" w:lineRule="auto"/>
      <w:jc w:val="both"/>
    </w:pPr>
    <w:rPr>
      <w:caps/>
    </w:rPr>
  </w:style>
  <w:style w:type="paragraph" w:customStyle="1" w:styleId="scresolutionxx">
    <w:name w:val="sc_resolution_xx"/>
    <w:qFormat/>
    <w:rsid w:val="00E25140"/>
    <w:pPr>
      <w:widowControl w:val="0"/>
      <w:suppressAutoHyphens/>
      <w:spacing w:after="0" w:line="240" w:lineRule="auto"/>
      <w:jc w:val="center"/>
    </w:pPr>
  </w:style>
  <w:style w:type="character" w:customStyle="1" w:styleId="scsenateclippagepath">
    <w:name w:val="sc_senate_clip_page_path"/>
    <w:uiPriority w:val="1"/>
    <w:qFormat/>
    <w:rsid w:val="00E25140"/>
    <w:rPr>
      <w:rFonts w:ascii="Times New Roman" w:hAnsi="Times New Roman"/>
      <w:caps/>
      <w:smallCaps w:val="0"/>
      <w:sz w:val="22"/>
    </w:rPr>
  </w:style>
  <w:style w:type="paragraph" w:customStyle="1" w:styleId="scsenateresolutionclippagebottom">
    <w:name w:val="sc_senate_resolution_clip_page_bottom"/>
    <w:qFormat/>
    <w:rsid w:val="00E251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25140"/>
    <w:pPr>
      <w:widowControl w:val="0"/>
      <w:suppressLineNumbers/>
      <w:suppressAutoHyphens/>
    </w:pPr>
  </w:style>
  <w:style w:type="paragraph" w:customStyle="1" w:styleId="scsenateresolutionclippagerepdocumentname">
    <w:name w:val="sc_senate_resolution_clip_page_rep_document_name"/>
    <w:qFormat/>
    <w:rsid w:val="00E2514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2514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25140"/>
    <w:rPr>
      <w:color w:val="808080"/>
    </w:rPr>
  </w:style>
  <w:style w:type="paragraph" w:customStyle="1" w:styleId="scbillfooter">
    <w:name w:val="sc_bill_footer"/>
    <w:qFormat/>
    <w:rsid w:val="00E2514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25140"/>
    <w:pPr>
      <w:widowControl w:val="0"/>
      <w:suppressAutoHyphens/>
      <w:spacing w:after="0" w:line="360" w:lineRule="auto"/>
      <w:jc w:val="both"/>
    </w:pPr>
  </w:style>
  <w:style w:type="paragraph" w:customStyle="1" w:styleId="scdraftheader">
    <w:name w:val="sc_draft_header"/>
    <w:qFormat/>
    <w:rsid w:val="00E25140"/>
    <w:pPr>
      <w:widowControl w:val="0"/>
      <w:suppressAutoHyphens/>
      <w:spacing w:after="0" w:line="240" w:lineRule="auto"/>
    </w:pPr>
  </w:style>
  <w:style w:type="paragraph" w:customStyle="1" w:styleId="scemptyline">
    <w:name w:val="sc_empty_line"/>
    <w:qFormat/>
    <w:rsid w:val="00E25140"/>
    <w:pPr>
      <w:widowControl w:val="0"/>
      <w:suppressAutoHyphens/>
      <w:spacing w:after="0" w:line="360" w:lineRule="auto"/>
      <w:jc w:val="both"/>
    </w:pPr>
  </w:style>
  <w:style w:type="paragraph" w:customStyle="1" w:styleId="scemptylineheader">
    <w:name w:val="sc_emptyline_header"/>
    <w:qFormat/>
    <w:rsid w:val="00E25140"/>
    <w:pPr>
      <w:widowControl w:val="0"/>
      <w:suppressAutoHyphens/>
      <w:spacing w:after="0" w:line="240" w:lineRule="auto"/>
      <w:jc w:val="both"/>
    </w:pPr>
  </w:style>
  <w:style w:type="character" w:customStyle="1" w:styleId="scstrike">
    <w:name w:val="sc_strike"/>
    <w:uiPriority w:val="1"/>
    <w:qFormat/>
    <w:rsid w:val="00E25140"/>
    <w:rPr>
      <w:strike/>
      <w:dstrike w:val="0"/>
    </w:rPr>
  </w:style>
  <w:style w:type="character" w:customStyle="1" w:styleId="scstrikeblue">
    <w:name w:val="sc_strike_blue"/>
    <w:uiPriority w:val="1"/>
    <w:qFormat/>
    <w:rsid w:val="00E25140"/>
    <w:rPr>
      <w:strike/>
      <w:dstrike w:val="0"/>
      <w:color w:val="0070C0"/>
    </w:rPr>
  </w:style>
  <w:style w:type="character" w:customStyle="1" w:styleId="scstrikebluenoncodified">
    <w:name w:val="sc_strike_blue_non_codified"/>
    <w:uiPriority w:val="1"/>
    <w:qFormat/>
    <w:rsid w:val="00E25140"/>
    <w:rPr>
      <w:strike/>
      <w:dstrike w:val="0"/>
      <w:color w:val="0070C0"/>
      <w:lang w:val="en-US"/>
    </w:rPr>
  </w:style>
  <w:style w:type="character" w:customStyle="1" w:styleId="scstrikered">
    <w:name w:val="sc_strike_red"/>
    <w:uiPriority w:val="1"/>
    <w:qFormat/>
    <w:rsid w:val="00E25140"/>
    <w:rPr>
      <w:strike/>
      <w:dstrike w:val="0"/>
      <w:color w:val="FF0000"/>
    </w:rPr>
  </w:style>
  <w:style w:type="character" w:customStyle="1" w:styleId="scstrikerednoncodified">
    <w:name w:val="sc_strike_red_non_codified"/>
    <w:uiPriority w:val="1"/>
    <w:qFormat/>
    <w:rsid w:val="00E25140"/>
    <w:rPr>
      <w:strike/>
      <w:dstrike w:val="0"/>
      <w:color w:val="FF0000"/>
    </w:rPr>
  </w:style>
  <w:style w:type="paragraph" w:customStyle="1" w:styleId="sctablecodifiedsection">
    <w:name w:val="sc_table_codified_section"/>
    <w:qFormat/>
    <w:rsid w:val="00E25140"/>
    <w:pPr>
      <w:widowControl w:val="0"/>
      <w:suppressAutoHyphens/>
      <w:spacing w:after="0" w:line="360" w:lineRule="auto"/>
    </w:pPr>
  </w:style>
  <w:style w:type="paragraph" w:customStyle="1" w:styleId="sctableln">
    <w:name w:val="sc_table_ln"/>
    <w:qFormat/>
    <w:rsid w:val="00E25140"/>
    <w:pPr>
      <w:widowControl w:val="0"/>
      <w:suppressAutoHyphens/>
      <w:spacing w:after="0" w:line="360" w:lineRule="auto"/>
      <w:jc w:val="right"/>
    </w:pPr>
  </w:style>
  <w:style w:type="paragraph" w:customStyle="1" w:styleId="sctablenoncodifiedsection">
    <w:name w:val="sc_table_non_codified_section"/>
    <w:qFormat/>
    <w:rsid w:val="00E25140"/>
    <w:pPr>
      <w:widowControl w:val="0"/>
      <w:suppressAutoHyphens/>
      <w:spacing w:after="0" w:line="360" w:lineRule="auto"/>
    </w:pPr>
  </w:style>
  <w:style w:type="paragraph" w:customStyle="1" w:styleId="scnowthereforebold">
    <w:name w:val="sc_now_therefore_bold"/>
    <w:uiPriority w:val="1"/>
    <w:qFormat/>
    <w:rsid w:val="00E25140"/>
    <w:pPr>
      <w:widowControl w:val="0"/>
      <w:suppressAutoHyphens/>
      <w:spacing w:after="0" w:line="480" w:lineRule="auto"/>
    </w:pPr>
    <w:rPr>
      <w:rFonts w:eastAsia="Calibri" w:cs="Times New Roman"/>
    </w:rPr>
  </w:style>
  <w:style w:type="paragraph" w:customStyle="1" w:styleId="scbillsiglines">
    <w:name w:val="sc_bill_sig_lines"/>
    <w:qFormat/>
    <w:rsid w:val="00E2514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25140"/>
    <w:pPr>
      <w:widowControl w:val="0"/>
      <w:suppressAutoHyphens/>
      <w:spacing w:after="0" w:line="240" w:lineRule="auto"/>
      <w:jc w:val="center"/>
    </w:pPr>
  </w:style>
  <w:style w:type="character" w:customStyle="1" w:styleId="scinsertblue">
    <w:name w:val="sc_insert_blue"/>
    <w:uiPriority w:val="1"/>
    <w:qFormat/>
    <w:rsid w:val="00E2514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25140"/>
    <w:rPr>
      <w:caps w:val="0"/>
      <w:smallCaps w:val="0"/>
      <w:strike w:val="0"/>
      <w:dstrike w:val="0"/>
      <w:vanish w:val="0"/>
      <w:color w:val="0070C0"/>
      <w:u w:val="none"/>
      <w:vertAlign w:val="baseline"/>
    </w:rPr>
  </w:style>
  <w:style w:type="character" w:customStyle="1" w:styleId="scinsert">
    <w:name w:val="sc_insert"/>
    <w:uiPriority w:val="1"/>
    <w:qFormat/>
    <w:rsid w:val="00E25140"/>
    <w:rPr>
      <w:caps w:val="0"/>
      <w:smallCaps w:val="0"/>
      <w:strike w:val="0"/>
      <w:dstrike w:val="0"/>
      <w:vanish w:val="0"/>
      <w:u w:val="single"/>
      <w:vertAlign w:val="baseline"/>
    </w:rPr>
  </w:style>
  <w:style w:type="character" w:customStyle="1" w:styleId="scinsertred">
    <w:name w:val="sc_insert_red"/>
    <w:uiPriority w:val="1"/>
    <w:qFormat/>
    <w:rsid w:val="00E2514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25140"/>
    <w:rPr>
      <w:caps w:val="0"/>
      <w:smallCaps w:val="0"/>
      <w:strike w:val="0"/>
      <w:dstrike w:val="0"/>
      <w:vanish w:val="0"/>
      <w:color w:val="FF0000"/>
      <w:u w:val="none"/>
      <w:vertAlign w:val="baseline"/>
    </w:rPr>
  </w:style>
  <w:style w:type="character" w:customStyle="1" w:styleId="scamendhouse">
    <w:name w:val="sc_amend_house"/>
    <w:uiPriority w:val="1"/>
    <w:qFormat/>
    <w:rsid w:val="00E25140"/>
    <w:rPr>
      <w:bdr w:val="none" w:sz="0" w:space="0" w:color="auto"/>
      <w:shd w:val="clear" w:color="auto" w:fill="FDE9D9" w:themeFill="accent6" w:themeFillTint="33"/>
    </w:rPr>
  </w:style>
  <w:style w:type="character" w:customStyle="1" w:styleId="scamendsenate">
    <w:name w:val="sc_amend_senate"/>
    <w:uiPriority w:val="1"/>
    <w:qFormat/>
    <w:rsid w:val="00E2514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25140"/>
    <w:pPr>
      <w:spacing w:after="0" w:line="240" w:lineRule="auto"/>
    </w:pPr>
    <w:rPr>
      <w:i/>
    </w:rPr>
  </w:style>
  <w:style w:type="paragraph" w:customStyle="1" w:styleId="sccoversheetsenate">
    <w:name w:val="sc_coversheet_senate"/>
    <w:qFormat/>
    <w:rsid w:val="00E2514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71&amp;session=126&amp;summary=B" TargetMode="External" Id="R3e6add68e56946c5" /><Relationship Type="http://schemas.openxmlformats.org/officeDocument/2006/relationships/hyperlink" Target="https://www.scstatehouse.gov/sess126_2025-2026/prever/4371_20250422.docx" TargetMode="External" Id="R8fc1c5baf4e54482" /><Relationship Type="http://schemas.openxmlformats.org/officeDocument/2006/relationships/hyperlink" Target="h:\hj\20250422.docx" TargetMode="External" Id="R717e2ac536a344f3" /><Relationship Type="http://schemas.openxmlformats.org/officeDocument/2006/relationships/hyperlink" Target="h:\sj\20250423.docx" TargetMode="External" Id="R8deb81e520414b07" /><Relationship Type="http://schemas.openxmlformats.org/officeDocument/2006/relationships/hyperlink" Target="h:\sj\20250423.docx" TargetMode="External" Id="R4f4b7dba198d485a" /><Relationship Type="http://schemas.openxmlformats.org/officeDocument/2006/relationships/hyperlink" Target="h:\sj\20250424.docx" TargetMode="External" Id="R04113ce398024436" /><Relationship Type="http://schemas.openxmlformats.org/officeDocument/2006/relationships/hyperlink" Target="h:\sj\20250424.docx" TargetMode="External" Id="R1b7e97e8596b42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012AC"/>
    <w:rsid w:val="001775FC"/>
    <w:rsid w:val="00247E9A"/>
    <w:rsid w:val="003B6BBA"/>
    <w:rsid w:val="00436448"/>
    <w:rsid w:val="00591B1E"/>
    <w:rsid w:val="006420D7"/>
    <w:rsid w:val="0070758B"/>
    <w:rsid w:val="00767F3F"/>
    <w:rsid w:val="008679A5"/>
    <w:rsid w:val="008A0DC7"/>
    <w:rsid w:val="008B6DEB"/>
    <w:rsid w:val="00923B72"/>
    <w:rsid w:val="00933812"/>
    <w:rsid w:val="00983571"/>
    <w:rsid w:val="009E3954"/>
    <w:rsid w:val="00A17AE2"/>
    <w:rsid w:val="00A50926"/>
    <w:rsid w:val="00AD5948"/>
    <w:rsid w:val="00B06E56"/>
    <w:rsid w:val="00B32D1D"/>
    <w:rsid w:val="00B961CE"/>
    <w:rsid w:val="00BE1CC0"/>
    <w:rsid w:val="00C32567"/>
    <w:rsid w:val="00C87589"/>
    <w:rsid w:val="00D36FFC"/>
    <w:rsid w:val="00D41BDA"/>
    <w:rsid w:val="00D76641"/>
    <w:rsid w:val="00D933DA"/>
    <w:rsid w:val="00E10C9E"/>
    <w:rsid w:val="00E11E71"/>
    <w:rsid w:val="00F63526"/>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bacdbcbd-bc21-4b75-961b-7b32f69a64d3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D_SENATEINTRODATE>2025-04-23</T_BILL_D_SENATEINTRODATE>
  <T_BILL_N_INTERNALVERSIONNUMBER>1</T_BILL_N_INTERNALVERSIONNUMBER>
  <T_BILL_N_SESSION>126</T_BILL_N_SESSION>
  <T_BILL_N_VERSIONNUMBER>1</T_BILL_N_VERSIONNUMBER>
  <T_BILL_N_YEAR>2025</T_BILL_N_YEAR>
  <T_BILL_REQUEST_REQUEST>c6ede2b4-af84-4508-9584-fcd7d1c79866</T_BILL_REQUEST_REQUEST>
  <T_BILL_R_ORIGINALDRAFT>07cef8c4-a679-4346-b664-da2d0e16f58e</T_BILL_R_ORIGINALDRAFT>
  <T_BILL_SPONSOR_SPONSOR>aec372e3-d837-4992-9180-7bddeef3f7d7</T_BILL_SPONSOR_SPONSOR>
  <T_BILL_T_BILLNAME>[4371]</T_BILL_T_BILLNAME>
  <T_BILL_T_BILLNUMBER>4371</T_BILL_T_BILLNUMBER>
  <T_BILL_T_BILLTITLE>TO RAISE AWARENESS OF HIGHER EDUCATION OPPORTUNITIES FOR INDIVIDUALS WITH INTELLECTUAL AND DEVELOPMENTAL DISABILITIES THROUGH LEARNING IS FOR EVERYONE (LIFE) PROGRAMS AND TO DECLARE MAY 1, 2025, AS “SEE THE ABLE DAY” IN SOUTH CAROLINA.</T_BILL_T_BILLTITLE>
  <T_BILL_T_CHAMBER>house</T_BILL_T_CHAMBER>
  <T_BILL_T_FILENAME> </T_BILL_T_FILENAME>
  <T_BILL_T_LEGTYPE>concurrent_resolution</T_BILL_T_LEGTYPE>
  <T_BILL_T_RATNUMBERSTRING>HNone</T_BILL_T_RATNUMBERSTRING>
  <T_BILL_T_SUBJECT>May 1st "See the Able Day"</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1269600-FFF2-48AF-8932-DE916223377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9</cp:revision>
  <cp:lastPrinted>2025-04-16T19:31:00Z</cp:lastPrinted>
  <dcterms:created xsi:type="dcterms:W3CDTF">2025-04-16T20:46:00Z</dcterms:created>
  <dcterms:modified xsi:type="dcterms:W3CDTF">2025-04-22T18:21:00Z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