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Sutton</w:t>
      </w:r>
    </w:p>
    <w:p>
      <w:pPr>
        <w:widowControl w:val="false"/>
        <w:spacing w:after="0"/>
        <w:jc w:val="left"/>
      </w:pPr>
      <w:r>
        <w:rPr>
          <w:rFonts w:ascii="Times New Roman"/>
          <w:sz w:val="22"/>
        </w:rPr>
        <w:t xml:space="preserve">Document Path: SR-0313KM-VC25.docx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Senate on April 15, 2025</w:t>
      </w:r>
    </w:p>
    <w:p>
      <w:pPr>
        <w:widowControl w:val="false"/>
        <w:spacing w:after="0"/>
        <w:jc w:val="left"/>
      </w:pPr>
    </w:p>
    <w:p>
      <w:pPr>
        <w:widowControl w:val="false"/>
        <w:spacing w:after="0"/>
        <w:jc w:val="left"/>
      </w:pPr>
      <w:r>
        <w:rPr>
          <w:rFonts w:ascii="Times New Roman"/>
          <w:sz w:val="22"/>
        </w:rPr>
        <w:t xml:space="preserve">Summary: South Carolina Aquarium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adopted</w:t>
      </w:r>
      <w:r>
        <w:t xml:space="preserve"> (</w:t>
      </w:r>
      <w:hyperlink w:history="true" r:id="R203c5fcc57a44e82">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9aa2f484b146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bc665582cc4d34">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F947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4CA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3A7D" w14:paraId="48DB32D0" w14:textId="2A4226A9">
          <w:pPr>
            <w:pStyle w:val="scresolutiontitle"/>
          </w:pPr>
          <w:r>
            <w:t>TO congratulate the South Carolina Aquarium upon the occasion of its twenty-fifth anniversary and to RECOGNIZE May 19, 2025, AS “South Carolina Aquarium Day” IN SOUTH CAROLINA.</w:t>
          </w:r>
        </w:p>
      </w:sdtContent>
    </w:sdt>
    <w:p w:rsidR="0010776B" w:rsidP="00091FD9" w:rsidRDefault="0010776B" w14:paraId="48DB32D1" w14:textId="56627158">
      <w:pPr>
        <w:pStyle w:val="scresolutiontitle"/>
      </w:pPr>
    </w:p>
    <w:p w:rsidR="00D801CA" w:rsidP="00D801CA" w:rsidRDefault="00D801CA" w14:paraId="5CB10B06" w14:textId="5DCB50C8">
      <w:pPr>
        <w:pStyle w:val="scresolutionwhereas"/>
      </w:pPr>
      <w:bookmarkStart w:name="wa_646ab81a0" w:id="1"/>
      <w:r>
        <w:t>W</w:t>
      </w:r>
      <w:bookmarkEnd w:id="1"/>
      <w:r>
        <w:t xml:space="preserve">hereas, </w:t>
      </w:r>
      <w:r w:rsidRPr="00DF6DC0" w:rsidR="00DF6DC0">
        <w:t xml:space="preserve">the South Carolina Aquarium opened to the public on May 19, </w:t>
      </w:r>
      <w:r w:rsidRPr="00DF6DC0" w:rsidR="003169C3">
        <w:t>2000,</w:t>
      </w:r>
      <w:r w:rsidRPr="00DF6DC0" w:rsidR="00DF6DC0">
        <w:t xml:space="preserve"> to serve all South Carolina residents as a vital resource for statewide STEM education, environmental stewardship, conservation</w:t>
      </w:r>
      <w:r w:rsidR="00DF6DC0">
        <w:t>,</w:t>
      </w:r>
      <w:r w:rsidRPr="00DF6DC0" w:rsidR="00DF6DC0">
        <w:t xml:space="preserve"> and recreation</w:t>
      </w:r>
      <w:r>
        <w:t>; and</w:t>
      </w:r>
    </w:p>
    <w:p w:rsidR="00DF6DC0" w:rsidP="00D801CA" w:rsidRDefault="00DF6DC0" w14:paraId="0C9BE33B" w14:textId="77777777">
      <w:pPr>
        <w:pStyle w:val="scresolutionwhereas"/>
      </w:pPr>
    </w:p>
    <w:p w:rsidR="00DF6DC0" w:rsidP="00D801CA" w:rsidRDefault="00DF6DC0" w14:paraId="5EAE55F7" w14:textId="15CA4ACD">
      <w:pPr>
        <w:pStyle w:val="scresolutionwhereas"/>
      </w:pPr>
      <w:bookmarkStart w:name="wa_2ff19c75b" w:id="2"/>
      <w:r>
        <w:t>W</w:t>
      </w:r>
      <w:bookmarkEnd w:id="2"/>
      <w:r>
        <w:t xml:space="preserve">hereas, </w:t>
      </w:r>
      <w:r w:rsidRPr="00DF6DC0">
        <w:t>the South Carolina Aquarium inspires conservation of the natural world by exhibiting and caring for animals, excelling in education and research</w:t>
      </w:r>
      <w:r>
        <w:t>,</w:t>
      </w:r>
      <w:r w:rsidRPr="00DF6DC0">
        <w:t xml:space="preserve"> and providing an exceptional visitor experience</w:t>
      </w:r>
      <w:r>
        <w:t>; and</w:t>
      </w:r>
    </w:p>
    <w:p w:rsidR="00DF6DC0" w:rsidP="00D801CA" w:rsidRDefault="00DF6DC0" w14:paraId="3D3E40FD" w14:textId="77777777">
      <w:pPr>
        <w:pStyle w:val="scresolutionwhereas"/>
      </w:pPr>
    </w:p>
    <w:p w:rsidR="00DF6DC0" w:rsidP="00D801CA" w:rsidRDefault="00DF6DC0" w14:paraId="0B7A3CFB" w14:textId="72FF9F50">
      <w:pPr>
        <w:pStyle w:val="scresolutionwhereas"/>
      </w:pPr>
      <w:bookmarkStart w:name="wa_464274027" w:id="3"/>
      <w:r>
        <w:t>W</w:t>
      </w:r>
      <w:bookmarkEnd w:id="3"/>
      <w:r>
        <w:t xml:space="preserve">hereas, </w:t>
      </w:r>
      <w:r w:rsidRPr="00DF6DC0">
        <w:t xml:space="preserve">the South Carolina Aquarium is home to more than </w:t>
      </w:r>
      <w:r>
        <w:t>five thousand</w:t>
      </w:r>
      <w:r w:rsidRPr="00DF6DC0">
        <w:t xml:space="preserve"> animals, all native to South Carolina, and offers a state‑of‑the‑art environmental learning center that encompasses the entire spectrum of the Southeast Appalachian Watershed found in South Carolina</w:t>
      </w:r>
      <w:r w:rsidR="00FF37A3">
        <w:t>,</w:t>
      </w:r>
      <w:r w:rsidRPr="00DF6DC0">
        <w:t xml:space="preserve"> </w:t>
      </w:r>
      <w:r w:rsidR="00FF37A3">
        <w:t>which includes</w:t>
      </w:r>
      <w:r w:rsidRPr="00DF6DC0">
        <w:t xml:space="preserve"> the </w:t>
      </w:r>
      <w:r>
        <w:t>m</w:t>
      </w:r>
      <w:r w:rsidRPr="00DF6DC0">
        <w:t xml:space="preserve">ountains, the Piedmont, the </w:t>
      </w:r>
      <w:r>
        <w:t>c</w:t>
      </w:r>
      <w:r w:rsidRPr="00DF6DC0">
        <w:t xml:space="preserve">oastal </w:t>
      </w:r>
      <w:r>
        <w:t>p</w:t>
      </w:r>
      <w:r w:rsidRPr="00DF6DC0">
        <w:t xml:space="preserve">lain, the </w:t>
      </w:r>
      <w:r>
        <w:t>c</w:t>
      </w:r>
      <w:r w:rsidRPr="00DF6DC0">
        <w:t>oast</w:t>
      </w:r>
      <w:r>
        <w:t>,</w:t>
      </w:r>
      <w:r w:rsidRPr="00DF6DC0">
        <w:t xml:space="preserve"> and the </w:t>
      </w:r>
      <w:r>
        <w:t>o</w:t>
      </w:r>
      <w:r w:rsidRPr="00DF6DC0">
        <w:t>cean</w:t>
      </w:r>
      <w:r>
        <w:t>; and</w:t>
      </w:r>
    </w:p>
    <w:p w:rsidR="00DF6DC0" w:rsidP="00D801CA" w:rsidRDefault="00DF6DC0" w14:paraId="54E79DAA" w14:textId="77777777">
      <w:pPr>
        <w:pStyle w:val="scresolutionwhereas"/>
      </w:pPr>
    </w:p>
    <w:p w:rsidR="00DF6DC0" w:rsidP="00D801CA" w:rsidRDefault="00DF6DC0" w14:paraId="38FC0630" w14:textId="3EA92490">
      <w:pPr>
        <w:pStyle w:val="scresolutionwhereas"/>
      </w:pPr>
      <w:bookmarkStart w:name="wa_7053a64ea" w:id="4"/>
      <w:r>
        <w:t>W</w:t>
      </w:r>
      <w:bookmarkEnd w:id="4"/>
      <w:r>
        <w:t xml:space="preserve">hereas, </w:t>
      </w:r>
      <w:r w:rsidRPr="00DF6DC0">
        <w:t xml:space="preserve">the South Carolina Aquarium is one of the </w:t>
      </w:r>
      <w:r>
        <w:t>S</w:t>
      </w:r>
      <w:r w:rsidRPr="00DF6DC0">
        <w:t xml:space="preserve">tate’s most popular attractions, welcoming more than </w:t>
      </w:r>
      <w:r>
        <w:t>five hundred thousand</w:t>
      </w:r>
      <w:r w:rsidRPr="00DF6DC0">
        <w:t xml:space="preserve"> visitors each year from all </w:t>
      </w:r>
      <w:r>
        <w:t>fifty</w:t>
      </w:r>
      <w:r w:rsidRPr="00DF6DC0">
        <w:t xml:space="preserve"> states and numerous countries around the globe</w:t>
      </w:r>
      <w:r w:rsidR="00FF37A3">
        <w:t>. It s</w:t>
      </w:r>
      <w:r w:rsidRPr="00DF6DC0">
        <w:t xml:space="preserve">tands firm as an anchor in the </w:t>
      </w:r>
      <w:r>
        <w:t>S</w:t>
      </w:r>
      <w:r w:rsidRPr="00DF6DC0">
        <w:t xml:space="preserve">tate’s economy, with an estimated annual impact of </w:t>
      </w:r>
      <w:r>
        <w:t xml:space="preserve">over four hundred </w:t>
      </w:r>
      <w:r w:rsidRPr="00DF6DC0">
        <w:t>million</w:t>
      </w:r>
      <w:r>
        <w:t xml:space="preserve"> dollars; and</w:t>
      </w:r>
    </w:p>
    <w:p w:rsidR="00DF6DC0" w:rsidP="00D801CA" w:rsidRDefault="00DF6DC0" w14:paraId="6F690FC4" w14:textId="77777777">
      <w:pPr>
        <w:pStyle w:val="scresolutionwhereas"/>
      </w:pPr>
    </w:p>
    <w:p w:rsidR="00DF6DC0" w:rsidP="00D801CA" w:rsidRDefault="00DF6DC0" w14:paraId="4418F90F" w14:textId="4A616407">
      <w:pPr>
        <w:pStyle w:val="scresolutionwhereas"/>
      </w:pPr>
      <w:bookmarkStart w:name="wa_c23a183a0" w:id="5"/>
      <w:r>
        <w:t>W</w:t>
      </w:r>
      <w:bookmarkEnd w:id="5"/>
      <w:r>
        <w:t xml:space="preserve">hereas, </w:t>
      </w:r>
      <w:r w:rsidRPr="00DF6DC0">
        <w:t>the South Carolina Aquarium provides an experiential and novel combination of formal and informal STEM programming to create lasting positive impacts for students and teachers, propel students into higher STEM education</w:t>
      </w:r>
      <w:r>
        <w:t>,</w:t>
      </w:r>
      <w:r w:rsidRPr="00DF6DC0">
        <w:t xml:space="preserve"> and inspire the next generation of STEM professionals</w:t>
      </w:r>
      <w:r w:rsidR="00FF37A3">
        <w:t xml:space="preserve"> by s</w:t>
      </w:r>
      <w:r w:rsidRPr="00DF6DC0">
        <w:t xml:space="preserve">erving millions of students through its </w:t>
      </w:r>
      <w:r>
        <w:t>s</w:t>
      </w:r>
      <w:r w:rsidRPr="00DF6DC0">
        <w:t xml:space="preserve">chool </w:t>
      </w:r>
      <w:r>
        <w:t>p</w:t>
      </w:r>
      <w:r w:rsidRPr="00DF6DC0">
        <w:t xml:space="preserve">rograms, </w:t>
      </w:r>
      <w:r>
        <w:t>e</w:t>
      </w:r>
      <w:r w:rsidRPr="00DF6DC0">
        <w:t>ducation</w:t>
      </w:r>
      <w:r w:rsidR="00FF37A3">
        <w:t>al</w:t>
      </w:r>
      <w:r w:rsidRPr="00DF6DC0">
        <w:t xml:space="preserve"> </w:t>
      </w:r>
      <w:r>
        <w:t>o</w:t>
      </w:r>
      <w:r w:rsidRPr="00DF6DC0">
        <w:t xml:space="preserve">utreach, </w:t>
      </w:r>
      <w:r>
        <w:t>v</w:t>
      </w:r>
      <w:r w:rsidRPr="00DF6DC0">
        <w:t xml:space="preserve">irtual </w:t>
      </w:r>
      <w:r>
        <w:t>p</w:t>
      </w:r>
      <w:r w:rsidRPr="00DF6DC0">
        <w:t>rograms</w:t>
      </w:r>
      <w:r w:rsidR="00FF37A3">
        <w:t>,</w:t>
      </w:r>
      <w:r w:rsidRPr="00DF6DC0">
        <w:t xml:space="preserve"> and the High School Intern Program</w:t>
      </w:r>
      <w:r>
        <w:t>; and</w:t>
      </w:r>
    </w:p>
    <w:p w:rsidR="00DF6DC0" w:rsidP="00D801CA" w:rsidRDefault="00DF6DC0" w14:paraId="104C59CD" w14:textId="77777777">
      <w:pPr>
        <w:pStyle w:val="scresolutionwhereas"/>
      </w:pPr>
    </w:p>
    <w:p w:rsidR="00DF6DC0" w:rsidP="00D801CA" w:rsidRDefault="00DF6DC0" w14:paraId="4C1A6F2B" w14:textId="6F740536">
      <w:pPr>
        <w:pStyle w:val="scresolutionwhereas"/>
      </w:pPr>
      <w:bookmarkStart w:name="wa_72d82f1d6" w:id="6"/>
      <w:r>
        <w:t>W</w:t>
      </w:r>
      <w:bookmarkEnd w:id="6"/>
      <w:r>
        <w:t xml:space="preserve">hereas, </w:t>
      </w:r>
      <w:r w:rsidRPr="00DF6DC0">
        <w:t>the South Carolina Aquarium Plastic‑Free Waters, a program rooted in citizen science, is a statewide leader in reducing plastic pollution and marine debris through the volunteer contributions of thousands</w:t>
      </w:r>
      <w:r w:rsidR="00FF37A3">
        <w:t>. The program has resulted</w:t>
      </w:r>
      <w:r w:rsidRPr="00DF6DC0">
        <w:t xml:space="preserve"> in the removal and documentation of more than </w:t>
      </w:r>
      <w:r>
        <w:t>three million</w:t>
      </w:r>
      <w:r w:rsidRPr="00DF6DC0">
        <w:t xml:space="preserve"> </w:t>
      </w:r>
      <w:r w:rsidRPr="00DF6DC0">
        <w:lastRenderedPageBreak/>
        <w:t>pieces of debris to date</w:t>
      </w:r>
      <w:r>
        <w:t>; and</w:t>
      </w:r>
    </w:p>
    <w:p w:rsidR="00DF6DC0" w:rsidP="00D801CA" w:rsidRDefault="00DF6DC0" w14:paraId="52DF2623" w14:textId="77777777">
      <w:pPr>
        <w:pStyle w:val="scresolutionwhereas"/>
      </w:pPr>
    </w:p>
    <w:p w:rsidR="00DF6DC0" w:rsidP="00D801CA" w:rsidRDefault="00DF6DC0" w14:paraId="091876C0" w14:textId="533382E3">
      <w:pPr>
        <w:pStyle w:val="scresolutionwhereas"/>
      </w:pPr>
      <w:bookmarkStart w:name="wa_25019514a" w:id="7"/>
      <w:r>
        <w:t>W</w:t>
      </w:r>
      <w:bookmarkEnd w:id="7"/>
      <w:r>
        <w:t xml:space="preserve">hereas, </w:t>
      </w:r>
      <w:r w:rsidRPr="00DF6DC0">
        <w:t xml:space="preserve">the South Carolina Aquarium Resilience Initiative for Community Engagement (RICE) is deployed to safeguard disproportionately vulnerable communities from flooding and sea level rise and </w:t>
      </w:r>
      <w:r w:rsidR="00FF37A3">
        <w:t xml:space="preserve">to </w:t>
      </w:r>
      <w:r w:rsidRPr="00DF6DC0">
        <w:t>mitigate harm through education, collaboration</w:t>
      </w:r>
      <w:r>
        <w:t>,</w:t>
      </w:r>
      <w:r w:rsidRPr="00DF6DC0">
        <w:t xml:space="preserve"> and community engagement</w:t>
      </w:r>
      <w:r>
        <w:t>; and</w:t>
      </w:r>
    </w:p>
    <w:p w:rsidR="00AA7F50" w:rsidP="00D801CA" w:rsidRDefault="00AA7F50" w14:paraId="3708244A" w14:textId="77777777">
      <w:pPr>
        <w:pStyle w:val="scresolutionwhereas"/>
      </w:pPr>
    </w:p>
    <w:p w:rsidR="00AA7F50" w:rsidP="00D801CA" w:rsidRDefault="00AA7F50" w14:paraId="47812268" w14:textId="6251C3A1">
      <w:pPr>
        <w:pStyle w:val="scresolutionwhereas"/>
      </w:pPr>
      <w:bookmarkStart w:name="wa_c9435cfdf" w:id="8"/>
      <w:r>
        <w:t>W</w:t>
      </w:r>
      <w:bookmarkEnd w:id="8"/>
      <w:r>
        <w:t xml:space="preserve">hereas, </w:t>
      </w:r>
      <w:r w:rsidRPr="00AA7F50">
        <w:t xml:space="preserve">the South Carolina Aquarium Sea Turtle Care Center is a global leader in sea turtle conservation, rehabilitating and releasing more than </w:t>
      </w:r>
      <w:r>
        <w:t>four hundred</w:t>
      </w:r>
      <w:r w:rsidRPr="00AA7F50">
        <w:t xml:space="preserve"> sea turtles since opening</w:t>
      </w:r>
      <w:r w:rsidR="00FF37A3">
        <w:t>. The center promotes</w:t>
      </w:r>
      <w:r w:rsidRPr="00AA7F50">
        <w:t xml:space="preserve"> an understanding of these keystone marine species through public education and innovative engagement within the Zucker Family Sea Turtle Recovery exhibit, ensuring their survival for future generations</w:t>
      </w:r>
      <w:r>
        <w:t>; and</w:t>
      </w:r>
    </w:p>
    <w:p w:rsidR="00D801CA" w:rsidP="00D801CA" w:rsidRDefault="00D801CA" w14:paraId="0F00DF17" w14:textId="77777777">
      <w:pPr>
        <w:pStyle w:val="scresolutionwhereas"/>
      </w:pPr>
    </w:p>
    <w:p w:rsidR="008A7625" w:rsidP="00D801CA" w:rsidRDefault="00D801CA" w14:paraId="44F28955" w14:textId="65A7315C">
      <w:pPr>
        <w:pStyle w:val="scresolutionwhereas"/>
      </w:pPr>
      <w:bookmarkStart w:name="wa_f9949ff44" w:id="9"/>
      <w:r>
        <w:t>W</w:t>
      </w:r>
      <w:bookmarkEnd w:id="9"/>
      <w:r>
        <w:t xml:space="preserve">hereas, </w:t>
      </w:r>
      <w:r w:rsidRPr="00AA7F50" w:rsidR="00AA7F50">
        <w:t xml:space="preserve">the South Carolina Aquarium invites all residents of South Carolina to join in the celebration of South Carolina Aquarium Day, recognizing the importance of our </w:t>
      </w:r>
      <w:r w:rsidR="00AA7F50">
        <w:t>S</w:t>
      </w:r>
      <w:r w:rsidRPr="00AA7F50" w:rsidR="00AA7F50">
        <w:t>tate’s natural resources and the need for continued conservation efforts to protect them</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414DEEF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4CA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D801CA" w:rsidRDefault="00007116" w14:paraId="48DB32E8" w14:textId="15F971C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4CA1">
            <w:rPr>
              <w:rStyle w:val="scresolutionbody1"/>
            </w:rPr>
            <w:t>Senate</w:t>
          </w:r>
        </w:sdtContent>
      </w:sdt>
      <w:r w:rsidRPr="00040E43">
        <w:t xml:space="preserve">, by this resolution, </w:t>
      </w:r>
      <w:r w:rsidR="00AA7F50">
        <w:t xml:space="preserve">congratulate </w:t>
      </w:r>
      <w:r w:rsidRPr="00DF6DC0" w:rsidR="00AA7F50">
        <w:t xml:space="preserve">the South Carolina Aquarium </w:t>
      </w:r>
      <w:r w:rsidR="00AA7F50">
        <w:t xml:space="preserve">upon the occasion of its twenty‑fifth anniversary and </w:t>
      </w:r>
      <w:r w:rsidRPr="00EF7527" w:rsidR="00D801CA">
        <w:t xml:space="preserve">recognize </w:t>
      </w:r>
      <w:r w:rsidRPr="00AA7F50" w:rsidR="00AA7F50">
        <w:t>May 19, 2025</w:t>
      </w:r>
      <w:r w:rsidR="00FF37A3">
        <w:t>,</w:t>
      </w:r>
      <w:r w:rsidR="00D801CA">
        <w:t xml:space="preserve"> </w:t>
      </w:r>
      <w:r w:rsidRPr="00EF7527" w:rsidR="00D801CA">
        <w:t>as “</w:t>
      </w:r>
      <w:r w:rsidRPr="00AA7F50" w:rsidR="00AA7F50">
        <w:t>South Carolina Aquarium Day</w:t>
      </w:r>
      <w:r w:rsidRPr="00EF7527" w:rsidR="00D801CA">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39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3AAA70A" w:rsidR="007003E1" w:rsidRDefault="00883C3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4CA1">
              <w:rPr>
                <w:noProof/>
              </w:rPr>
              <w:t>SR-0313KM-VC25.docx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22ED"/>
    <w:rsid w:val="000C5BE4"/>
    <w:rsid w:val="000E0100"/>
    <w:rsid w:val="000E1785"/>
    <w:rsid w:val="000E546A"/>
    <w:rsid w:val="000F1901"/>
    <w:rsid w:val="000F2E49"/>
    <w:rsid w:val="000F40FA"/>
    <w:rsid w:val="001035F1"/>
    <w:rsid w:val="0010776B"/>
    <w:rsid w:val="00121292"/>
    <w:rsid w:val="00122B8F"/>
    <w:rsid w:val="00131D7D"/>
    <w:rsid w:val="00133E66"/>
    <w:rsid w:val="001347EE"/>
    <w:rsid w:val="001354FC"/>
    <w:rsid w:val="00136B38"/>
    <w:rsid w:val="001373F6"/>
    <w:rsid w:val="001435A3"/>
    <w:rsid w:val="00146ED3"/>
    <w:rsid w:val="00151044"/>
    <w:rsid w:val="00182ECD"/>
    <w:rsid w:val="00187057"/>
    <w:rsid w:val="001A022F"/>
    <w:rsid w:val="001A2C0B"/>
    <w:rsid w:val="001A72A6"/>
    <w:rsid w:val="001C4F58"/>
    <w:rsid w:val="001D08F2"/>
    <w:rsid w:val="001D2713"/>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69C3"/>
    <w:rsid w:val="0031707F"/>
    <w:rsid w:val="00325348"/>
    <w:rsid w:val="0032732C"/>
    <w:rsid w:val="00331EDD"/>
    <w:rsid w:val="003321E4"/>
    <w:rsid w:val="00336AD0"/>
    <w:rsid w:val="0036008C"/>
    <w:rsid w:val="0037079A"/>
    <w:rsid w:val="00385E1F"/>
    <w:rsid w:val="003A4798"/>
    <w:rsid w:val="003A4F41"/>
    <w:rsid w:val="003A7A5C"/>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3AA"/>
    <w:rsid w:val="004B7339"/>
    <w:rsid w:val="004B773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6A1D"/>
    <w:rsid w:val="005C2FE2"/>
    <w:rsid w:val="005E2BC9"/>
    <w:rsid w:val="005E640A"/>
    <w:rsid w:val="00605102"/>
    <w:rsid w:val="006053F5"/>
    <w:rsid w:val="00611909"/>
    <w:rsid w:val="006215AA"/>
    <w:rsid w:val="00627DCA"/>
    <w:rsid w:val="00665D6C"/>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B9D"/>
    <w:rsid w:val="007A70AE"/>
    <w:rsid w:val="007C0EE1"/>
    <w:rsid w:val="007C69B6"/>
    <w:rsid w:val="007C72ED"/>
    <w:rsid w:val="007E01B6"/>
    <w:rsid w:val="007F3C86"/>
    <w:rsid w:val="007F6D64"/>
    <w:rsid w:val="00810471"/>
    <w:rsid w:val="008362E8"/>
    <w:rsid w:val="008410D3"/>
    <w:rsid w:val="00843D27"/>
    <w:rsid w:val="00846FE5"/>
    <w:rsid w:val="0085786E"/>
    <w:rsid w:val="00860200"/>
    <w:rsid w:val="00870570"/>
    <w:rsid w:val="008905D2"/>
    <w:rsid w:val="008A1768"/>
    <w:rsid w:val="008A489F"/>
    <w:rsid w:val="008A7625"/>
    <w:rsid w:val="008B4AC4"/>
    <w:rsid w:val="008C3A19"/>
    <w:rsid w:val="008D05D1"/>
    <w:rsid w:val="008D249C"/>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6ACC"/>
    <w:rsid w:val="00A17201"/>
    <w:rsid w:val="00A41684"/>
    <w:rsid w:val="00A469A9"/>
    <w:rsid w:val="00A64E80"/>
    <w:rsid w:val="00A66C6B"/>
    <w:rsid w:val="00A7261B"/>
    <w:rsid w:val="00A72BCD"/>
    <w:rsid w:val="00A74015"/>
    <w:rsid w:val="00A741D9"/>
    <w:rsid w:val="00A833AB"/>
    <w:rsid w:val="00A842F8"/>
    <w:rsid w:val="00A95560"/>
    <w:rsid w:val="00A95A63"/>
    <w:rsid w:val="00A9741D"/>
    <w:rsid w:val="00AA7F50"/>
    <w:rsid w:val="00AB1254"/>
    <w:rsid w:val="00AB2CC0"/>
    <w:rsid w:val="00AC34A2"/>
    <w:rsid w:val="00AC74F4"/>
    <w:rsid w:val="00AD1C9A"/>
    <w:rsid w:val="00AD4B17"/>
    <w:rsid w:val="00AF0102"/>
    <w:rsid w:val="00AF1A81"/>
    <w:rsid w:val="00AF69EE"/>
    <w:rsid w:val="00B00C4F"/>
    <w:rsid w:val="00B128F5"/>
    <w:rsid w:val="00B23A7D"/>
    <w:rsid w:val="00B2617F"/>
    <w:rsid w:val="00B31DA6"/>
    <w:rsid w:val="00B3602C"/>
    <w:rsid w:val="00B412D4"/>
    <w:rsid w:val="00B50163"/>
    <w:rsid w:val="00B519D6"/>
    <w:rsid w:val="00B54C2C"/>
    <w:rsid w:val="00B63C2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B37"/>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1CA"/>
    <w:rsid w:val="00D8028D"/>
    <w:rsid w:val="00D970A9"/>
    <w:rsid w:val="00DB1F5E"/>
    <w:rsid w:val="00DC47B1"/>
    <w:rsid w:val="00DC732D"/>
    <w:rsid w:val="00DF3845"/>
    <w:rsid w:val="00DF6DC0"/>
    <w:rsid w:val="00E071A0"/>
    <w:rsid w:val="00E32D96"/>
    <w:rsid w:val="00E41911"/>
    <w:rsid w:val="00E44B57"/>
    <w:rsid w:val="00E658FD"/>
    <w:rsid w:val="00E83932"/>
    <w:rsid w:val="00E844A6"/>
    <w:rsid w:val="00E92EEF"/>
    <w:rsid w:val="00E95B4E"/>
    <w:rsid w:val="00E97AB4"/>
    <w:rsid w:val="00EA150E"/>
    <w:rsid w:val="00EB0F12"/>
    <w:rsid w:val="00EF2368"/>
    <w:rsid w:val="00EF3015"/>
    <w:rsid w:val="00EF5F4D"/>
    <w:rsid w:val="00F02C5C"/>
    <w:rsid w:val="00F24442"/>
    <w:rsid w:val="00F42BA9"/>
    <w:rsid w:val="00F477DA"/>
    <w:rsid w:val="00F50AE3"/>
    <w:rsid w:val="00F54BBA"/>
    <w:rsid w:val="00F54CA1"/>
    <w:rsid w:val="00F655B7"/>
    <w:rsid w:val="00F656BA"/>
    <w:rsid w:val="00F67CF1"/>
    <w:rsid w:val="00F702DF"/>
    <w:rsid w:val="00F7053B"/>
    <w:rsid w:val="00F728AA"/>
    <w:rsid w:val="00F840F0"/>
    <w:rsid w:val="00F91CB4"/>
    <w:rsid w:val="00F935A0"/>
    <w:rsid w:val="00FA0B1D"/>
    <w:rsid w:val="00FA2298"/>
    <w:rsid w:val="00FB0D0D"/>
    <w:rsid w:val="00FB43B4"/>
    <w:rsid w:val="00FB6B0B"/>
    <w:rsid w:val="00FB6FC2"/>
    <w:rsid w:val="00FC39D8"/>
    <w:rsid w:val="00FC497F"/>
    <w:rsid w:val="00FE0A64"/>
    <w:rsid w:val="00FE52B6"/>
    <w:rsid w:val="00FF12FD"/>
    <w:rsid w:val="00FF2AE4"/>
    <w:rsid w:val="00FF37A3"/>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E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82E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ECD"/>
    <w:rPr>
      <w:rFonts w:eastAsia="Times New Roman" w:cs="Times New Roman"/>
      <w:b/>
      <w:sz w:val="30"/>
      <w:szCs w:val="20"/>
    </w:rPr>
  </w:style>
  <w:style w:type="paragraph" w:styleId="Header">
    <w:name w:val="header"/>
    <w:basedOn w:val="Normal"/>
    <w:link w:val="HeaderChar"/>
    <w:uiPriority w:val="99"/>
    <w:unhideWhenUsed/>
    <w:rsid w:val="00182ECD"/>
    <w:pPr>
      <w:tabs>
        <w:tab w:val="center" w:pos="4680"/>
        <w:tab w:val="right" w:pos="9360"/>
      </w:tabs>
    </w:pPr>
  </w:style>
  <w:style w:type="character" w:customStyle="1" w:styleId="HeaderChar">
    <w:name w:val="Header Char"/>
    <w:basedOn w:val="DefaultParagraphFont"/>
    <w:link w:val="Header"/>
    <w:uiPriority w:val="99"/>
    <w:rsid w:val="00182ECD"/>
    <w:rPr>
      <w:rFonts w:eastAsia="Times New Roman" w:cs="Times New Roman"/>
      <w:szCs w:val="20"/>
    </w:rPr>
  </w:style>
  <w:style w:type="paragraph" w:styleId="Footer">
    <w:name w:val="footer"/>
    <w:basedOn w:val="Normal"/>
    <w:link w:val="FooterChar"/>
    <w:uiPriority w:val="99"/>
    <w:unhideWhenUsed/>
    <w:rsid w:val="00182ECD"/>
    <w:pPr>
      <w:tabs>
        <w:tab w:val="center" w:pos="4680"/>
        <w:tab w:val="right" w:pos="9360"/>
      </w:tabs>
    </w:pPr>
  </w:style>
  <w:style w:type="character" w:customStyle="1" w:styleId="FooterChar">
    <w:name w:val="Footer Char"/>
    <w:basedOn w:val="DefaultParagraphFont"/>
    <w:link w:val="Footer"/>
    <w:uiPriority w:val="99"/>
    <w:rsid w:val="00182ECD"/>
    <w:rPr>
      <w:rFonts w:eastAsia="Times New Roman" w:cs="Times New Roman"/>
      <w:szCs w:val="20"/>
    </w:rPr>
  </w:style>
  <w:style w:type="character" w:styleId="PageNumber">
    <w:name w:val="page number"/>
    <w:basedOn w:val="DefaultParagraphFont"/>
    <w:uiPriority w:val="99"/>
    <w:semiHidden/>
    <w:unhideWhenUsed/>
    <w:rsid w:val="00182ECD"/>
  </w:style>
  <w:style w:type="character" w:styleId="LineNumber">
    <w:name w:val="line number"/>
    <w:basedOn w:val="DefaultParagraphFont"/>
    <w:uiPriority w:val="99"/>
    <w:semiHidden/>
    <w:unhideWhenUsed/>
    <w:rsid w:val="00182ECD"/>
  </w:style>
  <w:style w:type="paragraph" w:customStyle="1" w:styleId="BillDots">
    <w:name w:val="Bill Dots"/>
    <w:basedOn w:val="Normal"/>
    <w:qFormat/>
    <w:rsid w:val="00182E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82ECD"/>
    <w:pPr>
      <w:tabs>
        <w:tab w:val="right" w:pos="5904"/>
      </w:tabs>
    </w:pPr>
  </w:style>
  <w:style w:type="paragraph" w:styleId="BalloonText">
    <w:name w:val="Balloon Text"/>
    <w:basedOn w:val="Normal"/>
    <w:link w:val="BalloonTextChar"/>
    <w:uiPriority w:val="99"/>
    <w:semiHidden/>
    <w:unhideWhenUsed/>
    <w:rsid w:val="00182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CD"/>
    <w:rPr>
      <w:rFonts w:ascii="Segoe UI" w:eastAsia="Times New Roman" w:hAnsi="Segoe UI" w:cs="Segoe UI"/>
      <w:sz w:val="18"/>
      <w:szCs w:val="18"/>
    </w:rPr>
  </w:style>
  <w:style w:type="paragraph" w:styleId="ListParagraph">
    <w:name w:val="List Paragraph"/>
    <w:basedOn w:val="Normal"/>
    <w:uiPriority w:val="34"/>
    <w:qFormat/>
    <w:rsid w:val="00182ECD"/>
    <w:pPr>
      <w:ind w:left="720"/>
      <w:contextualSpacing/>
    </w:pPr>
  </w:style>
  <w:style w:type="paragraph" w:customStyle="1" w:styleId="scbillheader">
    <w:name w:val="sc_bill_header"/>
    <w:qFormat/>
    <w:rsid w:val="00182ECD"/>
    <w:pPr>
      <w:widowControl w:val="0"/>
      <w:suppressAutoHyphens/>
      <w:spacing w:after="0" w:line="240" w:lineRule="auto"/>
      <w:jc w:val="center"/>
    </w:pPr>
    <w:rPr>
      <w:b/>
      <w:caps/>
      <w:sz w:val="30"/>
    </w:rPr>
  </w:style>
  <w:style w:type="paragraph" w:customStyle="1" w:styleId="schouseresolutionbythis">
    <w:name w:val="sc_house_resolution_by_this"/>
    <w:qFormat/>
    <w:rsid w:val="00182ECD"/>
    <w:pPr>
      <w:widowControl w:val="0"/>
      <w:suppressAutoHyphens/>
      <w:spacing w:after="0" w:line="240" w:lineRule="auto"/>
      <w:jc w:val="both"/>
    </w:pPr>
  </w:style>
  <w:style w:type="paragraph" w:customStyle="1" w:styleId="schouseresolutionclippageattorney">
    <w:name w:val="sc_house_resolution_clip_page_attorney"/>
    <w:qFormat/>
    <w:rsid w:val="00182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82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82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82E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82E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82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82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82E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82ECD"/>
    <w:pPr>
      <w:widowControl w:val="0"/>
      <w:suppressAutoHyphens/>
      <w:spacing w:after="0" w:line="240" w:lineRule="auto"/>
      <w:jc w:val="both"/>
    </w:pPr>
    <w:rPr>
      <w:caps/>
    </w:rPr>
  </w:style>
  <w:style w:type="paragraph" w:customStyle="1" w:styleId="schouseresolutionemptyline">
    <w:name w:val="sc_house_resolution_empty_line"/>
    <w:qFormat/>
    <w:rsid w:val="00182ECD"/>
    <w:pPr>
      <w:widowControl w:val="0"/>
      <w:suppressAutoHyphens/>
      <w:spacing w:after="0" w:line="240" w:lineRule="auto"/>
      <w:jc w:val="both"/>
    </w:pPr>
  </w:style>
  <w:style w:type="paragraph" w:customStyle="1" w:styleId="schouseresolutionfurtherresolved">
    <w:name w:val="sc_house_resolution_further_resolved"/>
    <w:qFormat/>
    <w:rsid w:val="00182ECD"/>
    <w:pPr>
      <w:widowControl w:val="0"/>
      <w:suppressAutoHyphens/>
      <w:spacing w:after="0" w:line="240" w:lineRule="auto"/>
      <w:jc w:val="both"/>
    </w:pPr>
  </w:style>
  <w:style w:type="paragraph" w:customStyle="1" w:styleId="schouseresolutionheader">
    <w:name w:val="sc_house_resolution_header"/>
    <w:qFormat/>
    <w:rsid w:val="00182E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82E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82E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82ECD"/>
    <w:pPr>
      <w:widowControl w:val="0"/>
      <w:suppressLineNumbers/>
      <w:suppressAutoHyphens/>
      <w:jc w:val="left"/>
    </w:pPr>
    <w:rPr>
      <w:b/>
    </w:rPr>
  </w:style>
  <w:style w:type="paragraph" w:customStyle="1" w:styleId="schouseresolutionjackettitle">
    <w:name w:val="sc_house_resolution_jacket_title"/>
    <w:qFormat/>
    <w:rsid w:val="00182E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82ECD"/>
    <w:pPr>
      <w:widowControl w:val="0"/>
      <w:suppressAutoHyphens/>
      <w:spacing w:after="0" w:line="360" w:lineRule="auto"/>
      <w:jc w:val="both"/>
    </w:pPr>
  </w:style>
  <w:style w:type="paragraph" w:customStyle="1" w:styleId="scresolutionwhereas">
    <w:name w:val="sc_resolution_whereas"/>
    <w:qFormat/>
    <w:rsid w:val="00182ECD"/>
    <w:pPr>
      <w:widowControl w:val="0"/>
      <w:suppressAutoHyphens/>
      <w:spacing w:after="0" w:line="360" w:lineRule="auto"/>
      <w:jc w:val="both"/>
    </w:pPr>
  </w:style>
  <w:style w:type="paragraph" w:customStyle="1" w:styleId="schouseresolutionxx">
    <w:name w:val="sc_house_resolution_xx"/>
    <w:qFormat/>
    <w:rsid w:val="00182ECD"/>
    <w:pPr>
      <w:widowControl w:val="0"/>
      <w:suppressAutoHyphens/>
      <w:spacing w:after="0" w:line="240" w:lineRule="auto"/>
      <w:jc w:val="center"/>
    </w:pPr>
  </w:style>
  <w:style w:type="paragraph" w:customStyle="1" w:styleId="BillDots0">
    <w:name w:val="BillDots"/>
    <w:basedOn w:val="Normal"/>
    <w:autoRedefine/>
    <w:qFormat/>
    <w:rsid w:val="00182E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82ECD"/>
    <w:rPr>
      <w:color w:val="0000FF" w:themeColor="hyperlink"/>
      <w:u w:val="single"/>
    </w:rPr>
  </w:style>
  <w:style w:type="paragraph" w:customStyle="1" w:styleId="Numbers">
    <w:name w:val="Numbers"/>
    <w:basedOn w:val="BillDots0"/>
    <w:qFormat/>
    <w:rsid w:val="00182ECD"/>
    <w:pPr>
      <w:tabs>
        <w:tab w:val="right" w:pos="5904"/>
      </w:tabs>
    </w:pPr>
  </w:style>
  <w:style w:type="character" w:customStyle="1" w:styleId="scclippagepath">
    <w:name w:val="sc_clip_page_path"/>
    <w:uiPriority w:val="1"/>
    <w:qFormat/>
    <w:rsid w:val="00182ECD"/>
    <w:rPr>
      <w:rFonts w:ascii="Times New Roman" w:hAnsi="Times New Roman"/>
      <w:caps/>
      <w:smallCaps w:val="0"/>
      <w:sz w:val="22"/>
    </w:rPr>
  </w:style>
  <w:style w:type="paragraph" w:customStyle="1" w:styleId="scconresoattyda">
    <w:name w:val="sc_con_reso_atty_da"/>
    <w:qFormat/>
    <w:rsid w:val="00182E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82E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82E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82E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82ECD"/>
    <w:pPr>
      <w:widowControl w:val="0"/>
      <w:suppressAutoHyphens/>
      <w:spacing w:after="0" w:line="240" w:lineRule="auto"/>
      <w:jc w:val="both"/>
    </w:pPr>
  </w:style>
  <w:style w:type="paragraph" w:customStyle="1" w:styleId="scjrregattydadocno">
    <w:name w:val="sc_jrreg_atty_da_docno"/>
    <w:basedOn w:val="Normal"/>
    <w:qFormat/>
    <w:rsid w:val="00182E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82E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82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82ECD"/>
    <w:rPr>
      <w:rFonts w:ascii="Times New Roman" w:hAnsi="Times New Roman"/>
      <w:b/>
      <w:caps/>
      <w:smallCaps w:val="0"/>
      <w:sz w:val="24"/>
    </w:rPr>
  </w:style>
  <w:style w:type="paragraph" w:customStyle="1" w:styleId="scjrregfooter">
    <w:name w:val="sc_jrreg_footer"/>
    <w:qFormat/>
    <w:rsid w:val="00182E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82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82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82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82E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82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82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82E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82ECD"/>
    <w:pPr>
      <w:widowControl w:val="0"/>
      <w:suppressAutoHyphens/>
      <w:spacing w:after="0" w:line="360" w:lineRule="auto"/>
      <w:jc w:val="both"/>
    </w:pPr>
  </w:style>
  <w:style w:type="paragraph" w:customStyle="1" w:styleId="scresolutionbody">
    <w:name w:val="sc_resolution_body"/>
    <w:qFormat/>
    <w:rsid w:val="00182ECD"/>
    <w:pPr>
      <w:widowControl w:val="0"/>
      <w:suppressAutoHyphens/>
      <w:spacing w:after="0" w:line="360" w:lineRule="auto"/>
      <w:jc w:val="both"/>
    </w:pPr>
  </w:style>
  <w:style w:type="paragraph" w:customStyle="1" w:styleId="scresolutionclippagebottom">
    <w:name w:val="sc_resolution_clip_page_bottom"/>
    <w:qFormat/>
    <w:rsid w:val="00182E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82ECD"/>
    <w:pPr>
      <w:widowControl w:val="0"/>
      <w:suppressAutoHyphens/>
      <w:spacing w:after="0" w:line="240" w:lineRule="auto"/>
      <w:jc w:val="both"/>
    </w:pPr>
  </w:style>
  <w:style w:type="paragraph" w:customStyle="1" w:styleId="scresolutionfooter">
    <w:name w:val="sc_resolution_footer"/>
    <w:link w:val="scresolutionfooterChar"/>
    <w:qFormat/>
    <w:rsid w:val="00182E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82ECD"/>
    <w:rPr>
      <w:rFonts w:eastAsia="Times New Roman" w:cs="Times New Roman"/>
      <w:szCs w:val="20"/>
    </w:rPr>
  </w:style>
  <w:style w:type="paragraph" w:customStyle="1" w:styleId="scresolutionheader">
    <w:name w:val="sc_resolution_header"/>
    <w:qFormat/>
    <w:rsid w:val="00182ECD"/>
    <w:pPr>
      <w:widowControl w:val="0"/>
      <w:suppressAutoHyphens/>
      <w:spacing w:after="0" w:line="240" w:lineRule="auto"/>
      <w:jc w:val="center"/>
    </w:pPr>
    <w:rPr>
      <w:b/>
      <w:caps/>
      <w:sz w:val="30"/>
    </w:rPr>
  </w:style>
  <w:style w:type="paragraph" w:customStyle="1" w:styleId="scresolutiontitle">
    <w:name w:val="sc_resolution_title"/>
    <w:qFormat/>
    <w:rsid w:val="00182ECD"/>
    <w:pPr>
      <w:widowControl w:val="0"/>
      <w:suppressAutoHyphens/>
      <w:spacing w:after="0" w:line="240" w:lineRule="auto"/>
      <w:jc w:val="both"/>
    </w:pPr>
    <w:rPr>
      <w:caps/>
    </w:rPr>
  </w:style>
  <w:style w:type="paragraph" w:customStyle="1" w:styleId="scresolutionxx">
    <w:name w:val="sc_resolution_xx"/>
    <w:qFormat/>
    <w:rsid w:val="00182ECD"/>
    <w:pPr>
      <w:widowControl w:val="0"/>
      <w:suppressAutoHyphens/>
      <w:spacing w:after="0" w:line="240" w:lineRule="auto"/>
      <w:jc w:val="center"/>
    </w:pPr>
  </w:style>
  <w:style w:type="character" w:customStyle="1" w:styleId="scSECTIONS">
    <w:name w:val="sc_SECTIONS"/>
    <w:uiPriority w:val="1"/>
    <w:qFormat/>
    <w:rsid w:val="00182ECD"/>
    <w:rPr>
      <w:rFonts w:ascii="Times New Roman" w:hAnsi="Times New Roman"/>
      <w:b w:val="0"/>
      <w:i w:val="0"/>
      <w:caps/>
      <w:smallCaps w:val="0"/>
      <w:color w:val="auto"/>
      <w:sz w:val="22"/>
    </w:rPr>
  </w:style>
  <w:style w:type="character" w:customStyle="1" w:styleId="scsenateclippagepath">
    <w:name w:val="sc_senate_clip_page_path"/>
    <w:uiPriority w:val="1"/>
    <w:qFormat/>
    <w:rsid w:val="00182ECD"/>
    <w:rPr>
      <w:rFonts w:ascii="Times New Roman" w:hAnsi="Times New Roman"/>
      <w:caps/>
      <w:smallCaps w:val="0"/>
      <w:sz w:val="22"/>
    </w:rPr>
  </w:style>
  <w:style w:type="paragraph" w:customStyle="1" w:styleId="scsenateresolutionbody">
    <w:name w:val="sc_senate_resolution_body"/>
    <w:qFormat/>
    <w:rsid w:val="00182ECD"/>
    <w:pPr>
      <w:widowControl w:val="0"/>
      <w:suppressAutoHyphens/>
      <w:spacing w:after="0" w:line="360" w:lineRule="auto"/>
      <w:jc w:val="both"/>
    </w:pPr>
  </w:style>
  <w:style w:type="paragraph" w:customStyle="1" w:styleId="scsenateresolutionclippagebottom">
    <w:name w:val="sc_senate_resolution_clip_page_bottom"/>
    <w:qFormat/>
    <w:rsid w:val="00182E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82ECD"/>
    <w:pPr>
      <w:widowControl w:val="0"/>
      <w:suppressLineNumbers/>
      <w:suppressAutoHyphens/>
    </w:pPr>
  </w:style>
  <w:style w:type="paragraph" w:customStyle="1" w:styleId="scsenateresolutionclippagerepdocumentname">
    <w:name w:val="sc_senate_resolution_clip_page_rep_document_name"/>
    <w:qFormat/>
    <w:rsid w:val="00182E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82E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82E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82ECD"/>
    <w:rPr>
      <w:color w:val="808080"/>
    </w:rPr>
  </w:style>
  <w:style w:type="paragraph" w:customStyle="1" w:styleId="sctablecodifiedsection">
    <w:name w:val="sc_table_codified_section"/>
    <w:qFormat/>
    <w:rsid w:val="00182ECD"/>
    <w:pPr>
      <w:widowControl w:val="0"/>
      <w:suppressAutoHyphens/>
      <w:spacing w:after="0" w:line="360" w:lineRule="auto"/>
    </w:pPr>
  </w:style>
  <w:style w:type="paragraph" w:customStyle="1" w:styleId="sctableln">
    <w:name w:val="sc_table_ln"/>
    <w:qFormat/>
    <w:rsid w:val="00182ECD"/>
    <w:pPr>
      <w:widowControl w:val="0"/>
      <w:suppressAutoHyphens/>
      <w:spacing w:after="0" w:line="360" w:lineRule="auto"/>
      <w:jc w:val="right"/>
    </w:pPr>
  </w:style>
  <w:style w:type="paragraph" w:customStyle="1" w:styleId="sctablenoncodifiedsection">
    <w:name w:val="sc_table_non_codified_section"/>
    <w:qFormat/>
    <w:rsid w:val="00182ECD"/>
    <w:pPr>
      <w:widowControl w:val="0"/>
      <w:suppressAutoHyphens/>
      <w:spacing w:after="0" w:line="360" w:lineRule="auto"/>
    </w:pPr>
  </w:style>
  <w:style w:type="paragraph" w:customStyle="1" w:styleId="scresolutionmembers">
    <w:name w:val="sc_resolution_members"/>
    <w:qFormat/>
    <w:rsid w:val="00182ECD"/>
    <w:pPr>
      <w:widowControl w:val="0"/>
      <w:suppressAutoHyphens/>
      <w:spacing w:after="0" w:line="360" w:lineRule="auto"/>
      <w:jc w:val="both"/>
    </w:pPr>
  </w:style>
  <w:style w:type="paragraph" w:customStyle="1" w:styleId="scdraftheader">
    <w:name w:val="sc_draft_header"/>
    <w:qFormat/>
    <w:rsid w:val="00182ECD"/>
    <w:pPr>
      <w:widowControl w:val="0"/>
      <w:suppressAutoHyphens/>
      <w:spacing w:after="0" w:line="240" w:lineRule="auto"/>
    </w:pPr>
  </w:style>
  <w:style w:type="paragraph" w:customStyle="1" w:styleId="scemptyline">
    <w:name w:val="sc_empty_line"/>
    <w:qFormat/>
    <w:rsid w:val="00182ECD"/>
    <w:pPr>
      <w:widowControl w:val="0"/>
      <w:suppressAutoHyphens/>
      <w:spacing w:after="0" w:line="360" w:lineRule="auto"/>
      <w:jc w:val="both"/>
    </w:pPr>
  </w:style>
  <w:style w:type="paragraph" w:customStyle="1" w:styleId="scemptylineheader">
    <w:name w:val="sc_emptyline_header"/>
    <w:qFormat/>
    <w:rsid w:val="00182ECD"/>
    <w:pPr>
      <w:widowControl w:val="0"/>
      <w:suppressAutoHyphens/>
      <w:spacing w:after="0" w:line="240" w:lineRule="auto"/>
      <w:jc w:val="both"/>
    </w:pPr>
  </w:style>
  <w:style w:type="character" w:customStyle="1" w:styleId="scinsert">
    <w:name w:val="sc_insert"/>
    <w:uiPriority w:val="1"/>
    <w:qFormat/>
    <w:rsid w:val="00182ECD"/>
    <w:rPr>
      <w:caps w:val="0"/>
      <w:smallCaps w:val="0"/>
      <w:strike w:val="0"/>
      <w:dstrike w:val="0"/>
      <w:vanish w:val="0"/>
      <w:u w:val="single"/>
      <w:vertAlign w:val="baseline"/>
    </w:rPr>
  </w:style>
  <w:style w:type="character" w:customStyle="1" w:styleId="scinsertblue">
    <w:name w:val="sc_insert_blue"/>
    <w:uiPriority w:val="1"/>
    <w:qFormat/>
    <w:rsid w:val="00182E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82ECD"/>
    <w:rPr>
      <w:caps w:val="0"/>
      <w:smallCaps w:val="0"/>
      <w:strike w:val="0"/>
      <w:dstrike w:val="0"/>
      <w:vanish w:val="0"/>
      <w:color w:val="0070C0"/>
      <w:u w:val="none"/>
      <w:vertAlign w:val="baseline"/>
    </w:rPr>
  </w:style>
  <w:style w:type="character" w:customStyle="1" w:styleId="scinsertred">
    <w:name w:val="sc_insert_red"/>
    <w:uiPriority w:val="1"/>
    <w:qFormat/>
    <w:rsid w:val="00182E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82ECD"/>
    <w:rPr>
      <w:caps w:val="0"/>
      <w:smallCaps w:val="0"/>
      <w:strike w:val="0"/>
      <w:dstrike w:val="0"/>
      <w:vanish w:val="0"/>
      <w:color w:val="FF0000"/>
      <w:u w:val="none"/>
      <w:vertAlign w:val="baseline"/>
    </w:rPr>
  </w:style>
  <w:style w:type="character" w:customStyle="1" w:styleId="scstrike">
    <w:name w:val="sc_strike"/>
    <w:uiPriority w:val="1"/>
    <w:qFormat/>
    <w:rsid w:val="00182ECD"/>
    <w:rPr>
      <w:strike/>
      <w:dstrike w:val="0"/>
    </w:rPr>
  </w:style>
  <w:style w:type="character" w:customStyle="1" w:styleId="scstrikeblue">
    <w:name w:val="sc_strike_blue"/>
    <w:uiPriority w:val="1"/>
    <w:qFormat/>
    <w:rsid w:val="00182ECD"/>
    <w:rPr>
      <w:strike/>
      <w:dstrike w:val="0"/>
      <w:color w:val="0070C0"/>
    </w:rPr>
  </w:style>
  <w:style w:type="character" w:customStyle="1" w:styleId="scstrikered">
    <w:name w:val="sc_strike_red"/>
    <w:uiPriority w:val="1"/>
    <w:qFormat/>
    <w:rsid w:val="00182ECD"/>
    <w:rPr>
      <w:strike/>
      <w:dstrike w:val="0"/>
      <w:color w:val="FF0000"/>
    </w:rPr>
  </w:style>
  <w:style w:type="character" w:customStyle="1" w:styleId="scstrikebluenoncodified">
    <w:name w:val="sc_strike_blue_non_codified"/>
    <w:uiPriority w:val="1"/>
    <w:qFormat/>
    <w:rsid w:val="00182ECD"/>
    <w:rPr>
      <w:strike/>
      <w:dstrike w:val="0"/>
      <w:color w:val="0070C0"/>
      <w:lang w:val="en-US"/>
    </w:rPr>
  </w:style>
  <w:style w:type="character" w:customStyle="1" w:styleId="scstrikerednoncodified">
    <w:name w:val="sc_strike_red_non_codified"/>
    <w:uiPriority w:val="1"/>
    <w:qFormat/>
    <w:rsid w:val="00182ECD"/>
    <w:rPr>
      <w:strike/>
      <w:dstrike w:val="0"/>
      <w:color w:val="FF0000"/>
    </w:rPr>
  </w:style>
  <w:style w:type="paragraph" w:customStyle="1" w:styleId="scnowthereforebold">
    <w:name w:val="sc_now_therefore_bold"/>
    <w:uiPriority w:val="1"/>
    <w:qFormat/>
    <w:rsid w:val="00182ECD"/>
    <w:pPr>
      <w:widowControl w:val="0"/>
      <w:suppressAutoHyphens/>
      <w:spacing w:after="0" w:line="480" w:lineRule="auto"/>
    </w:pPr>
    <w:rPr>
      <w:rFonts w:eastAsia="Calibri" w:cs="Times New Roman"/>
    </w:rPr>
  </w:style>
  <w:style w:type="paragraph" w:customStyle="1" w:styleId="scbillsiglines">
    <w:name w:val="sc_bill_sig_lines"/>
    <w:qFormat/>
    <w:rsid w:val="00182E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82ECD"/>
  </w:style>
  <w:style w:type="paragraph" w:customStyle="1" w:styleId="scbillendxx">
    <w:name w:val="sc_bill_end_xx"/>
    <w:qFormat/>
    <w:rsid w:val="00182ECD"/>
    <w:pPr>
      <w:widowControl w:val="0"/>
      <w:suppressAutoHyphens/>
      <w:spacing w:after="0" w:line="240" w:lineRule="auto"/>
      <w:jc w:val="center"/>
    </w:pPr>
  </w:style>
  <w:style w:type="character" w:customStyle="1" w:styleId="scbillheader1">
    <w:name w:val="sc_bill_header1"/>
    <w:uiPriority w:val="1"/>
    <w:qFormat/>
    <w:rsid w:val="00182ECD"/>
  </w:style>
  <w:style w:type="character" w:customStyle="1" w:styleId="scresolutionbody1">
    <w:name w:val="sc_resolution_body1"/>
    <w:uiPriority w:val="1"/>
    <w:qFormat/>
    <w:rsid w:val="00182ECD"/>
  </w:style>
  <w:style w:type="character" w:styleId="Strong">
    <w:name w:val="Strong"/>
    <w:basedOn w:val="DefaultParagraphFont"/>
    <w:uiPriority w:val="22"/>
    <w:qFormat/>
    <w:rsid w:val="00182ECD"/>
    <w:rPr>
      <w:b/>
      <w:bCs/>
    </w:rPr>
  </w:style>
  <w:style w:type="character" w:customStyle="1" w:styleId="scamendhouse">
    <w:name w:val="sc_amend_house"/>
    <w:uiPriority w:val="1"/>
    <w:qFormat/>
    <w:rsid w:val="00182ECD"/>
    <w:rPr>
      <w:bdr w:val="none" w:sz="0" w:space="0" w:color="auto"/>
      <w:shd w:val="clear" w:color="auto" w:fill="FDE9D9" w:themeFill="accent6" w:themeFillTint="33"/>
    </w:rPr>
  </w:style>
  <w:style w:type="character" w:customStyle="1" w:styleId="scamendsenate">
    <w:name w:val="sc_amend_senate"/>
    <w:uiPriority w:val="1"/>
    <w:qFormat/>
    <w:rsid w:val="00182ECD"/>
    <w:rPr>
      <w:bdr w:val="none" w:sz="0" w:space="0" w:color="auto"/>
      <w:shd w:val="clear" w:color="auto" w:fill="E5DFEC" w:themeFill="accent4" w:themeFillTint="33"/>
    </w:rPr>
  </w:style>
  <w:style w:type="paragraph" w:styleId="Revision">
    <w:name w:val="Revision"/>
    <w:hidden/>
    <w:uiPriority w:val="99"/>
    <w:semiHidden/>
    <w:rsid w:val="00182E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82ECD"/>
    <w:pPr>
      <w:spacing w:after="0" w:line="240" w:lineRule="auto"/>
    </w:pPr>
    <w:rPr>
      <w:i/>
    </w:rPr>
  </w:style>
  <w:style w:type="paragraph" w:customStyle="1" w:styleId="sccoversheetsenate">
    <w:name w:val="sc_coversheet_senate"/>
    <w:qFormat/>
    <w:rsid w:val="00182ECD"/>
    <w:pPr>
      <w:spacing w:after="0" w:line="240" w:lineRule="auto"/>
    </w:pPr>
    <w:rPr>
      <w:b/>
    </w:rPr>
  </w:style>
  <w:style w:type="character" w:styleId="FollowedHyperlink">
    <w:name w:val="FollowedHyperlink"/>
    <w:basedOn w:val="DefaultParagraphFont"/>
    <w:uiPriority w:val="99"/>
    <w:semiHidden/>
    <w:unhideWhenUsed/>
    <w:rsid w:val="00A17201"/>
    <w:rPr>
      <w:color w:val="800080" w:themeColor="followedHyperlink"/>
      <w:u w:val="single"/>
    </w:rPr>
  </w:style>
  <w:style w:type="paragraph" w:customStyle="1" w:styleId="schouseresolutionwhereas">
    <w:name w:val="sc_house_resolution_whereas"/>
    <w:qFormat/>
    <w:rsid w:val="00D801C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amp;session=126&amp;summary=B" TargetMode="External" Id="R189aa2f484b14659" /><Relationship Type="http://schemas.openxmlformats.org/officeDocument/2006/relationships/hyperlink" Target="https://www.scstatehouse.gov/sess126_2025-2026/prever/558_20250415.docx" TargetMode="External" Id="R47bc665582cc4d34" /><Relationship Type="http://schemas.openxmlformats.org/officeDocument/2006/relationships/hyperlink" Target="h:\sj\20250415.docx" TargetMode="External" Id="R203c5fcc57a44e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A3B9D"/>
    <w:rsid w:val="00804B1A"/>
    <w:rsid w:val="008228BC"/>
    <w:rsid w:val="00A22407"/>
    <w:rsid w:val="00A95A63"/>
    <w:rsid w:val="00AA6F82"/>
    <w:rsid w:val="00B63C2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65251317-b770-46bf-a84b-4675a3c60da9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0e91b263-2ed5-46d4-958f-6f856e249962</T_BILL_REQUEST_REQUEST>
  <T_BILL_R_ORIGINALDRAFT>85341911-e741-4b3f-a63b-bf9842dbef38</T_BILL_R_ORIGINALDRAFT>
  <T_BILL_SPONSOR_SPONSOR>5c3acaff-ea05-41c0-b40a-57efb4125075</T_BILL_SPONSOR_SPONSOR>
  <T_BILL_T_BILLNAME>[0558]</T_BILL_T_BILLNAME>
  <T_BILL_T_BILLNUMBER>558</T_BILL_T_BILLNUMBER>
  <T_BILL_T_BILLTITLE>TO congratulate the South Carolina Aquarium upon the occasion of its twenty-fifth anniversary and to RECOGNIZE May 19, 2025, AS “South Carolina Aquarium Day” IN SOUTH CAROLINA.</T_BILL_T_BILLTITLE>
  <T_BILL_T_CHAMBER>senate</T_BILL_T_CHAMBER>
  <T_BILL_T_FILENAME> </T_BILL_T_FILENAME>
  <T_BILL_T_LEGTYPE>resolution</T_BILL_T_LEGTYPE>
  <T_BILL_T_RATNUMBERSTRING>SNone</T_BILL_T_RATNUMBERSTRING>
  <T_BILL_T_SUBJECT>South Carolina Aquarium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D925A167-D235-4EA5-A6FF-18DDEF96A8B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2865</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2025-04-09T13:28:00Z</dcterms:created>
  <dcterms:modified xsi:type="dcterms:W3CDTF">2025-04-09T13:28:00Z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